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357" w:rsidRPr="00F32910" w:rsidRDefault="00F80357" w:rsidP="00F32910">
      <w:r w:rsidRPr="00F32910">
        <w:rPr>
          <w:rFonts w:hint="eastAsia"/>
        </w:rPr>
        <w:t>講義ノート：</w:t>
      </w:r>
      <w:r w:rsidR="00647B0A" w:rsidRPr="00F32910">
        <w:rPr>
          <w:rFonts w:hint="eastAsia"/>
        </w:rPr>
        <w:t>上智大学</w:t>
      </w:r>
      <w:r w:rsidR="005A2EB8" w:rsidRPr="00F32910">
        <w:rPr>
          <w:rFonts w:hint="eastAsia"/>
        </w:rPr>
        <w:t>法学部</w:t>
      </w:r>
      <w:r w:rsidR="0097400B" w:rsidRPr="00F32910">
        <w:rPr>
          <w:rFonts w:hint="eastAsia"/>
        </w:rPr>
        <w:t>・</w:t>
      </w:r>
      <w:r w:rsidR="00647B0A" w:rsidRPr="00F32910">
        <w:rPr>
          <w:rFonts w:hint="eastAsia"/>
        </w:rPr>
        <w:t>国際</w:t>
      </w:r>
      <w:r w:rsidRPr="00F32910">
        <w:rPr>
          <w:rFonts w:hint="eastAsia"/>
        </w:rPr>
        <w:t xml:space="preserve">租税法　</w:t>
      </w:r>
      <w:r w:rsidRPr="00F32910">
        <w:rPr>
          <w:rFonts w:hint="eastAsia"/>
        </w:rPr>
        <w:t>20</w:t>
      </w:r>
      <w:r w:rsidR="00AB7A80" w:rsidRPr="00F32910">
        <w:rPr>
          <w:rFonts w:hint="eastAsia"/>
        </w:rPr>
        <w:t>1</w:t>
      </w:r>
      <w:r w:rsidR="00680532" w:rsidRPr="00F32910">
        <w:rPr>
          <w:rFonts w:hint="eastAsia"/>
        </w:rPr>
        <w:t>1</w:t>
      </w:r>
      <w:r w:rsidRPr="00F32910">
        <w:rPr>
          <w:rFonts w:hint="eastAsia"/>
        </w:rPr>
        <w:t>年</w:t>
      </w:r>
      <w:r w:rsidR="00C513AA" w:rsidRPr="00F32910">
        <w:rPr>
          <w:rFonts w:hint="eastAsia"/>
        </w:rPr>
        <w:t>春</w:t>
      </w:r>
      <w:r w:rsidR="003D0E2C" w:rsidRPr="00F32910">
        <w:rPr>
          <w:rFonts w:hint="eastAsia"/>
        </w:rPr>
        <w:t xml:space="preserve">　</w:t>
      </w:r>
      <w:r w:rsidR="003D0E2C" w:rsidRPr="00F32910">
        <w:t>LAW63000</w:t>
      </w:r>
    </w:p>
    <w:p w:rsidR="00F32910" w:rsidRDefault="00F80357" w:rsidP="00F32910">
      <w:pPr>
        <w:wordWrap w:val="0"/>
        <w:jc w:val="right"/>
      </w:pPr>
      <w:r>
        <w:rPr>
          <w:rFonts w:hint="eastAsia"/>
        </w:rPr>
        <w:t>浅妻章如</w:t>
      </w:r>
      <w:r w:rsidR="00F32910">
        <w:rPr>
          <w:rFonts w:hint="eastAsia"/>
        </w:rPr>
        <w:t xml:space="preserve"> </w:t>
      </w:r>
      <w:hyperlink r:id="rId8" w:history="1">
        <w:r w:rsidR="00F32910">
          <w:rPr>
            <w:rStyle w:val="aa"/>
            <w:rFonts w:hint="eastAsia"/>
          </w:rPr>
          <w:t>asatsuma@rikkyo.ac.jp</w:t>
        </w:r>
      </w:hyperlink>
    </w:p>
    <w:p w:rsidR="00F80357" w:rsidRDefault="00F32910" w:rsidP="00F32910">
      <w:pPr>
        <w:jc w:val="right"/>
      </w:pPr>
      <w:r>
        <w:rPr>
          <w:rFonts w:hint="eastAsia"/>
        </w:rPr>
        <w:t xml:space="preserve"> </w:t>
      </w:r>
      <w:hyperlink r:id="rId9" w:history="1">
        <w:r w:rsidR="00D36279" w:rsidRPr="00F659F1">
          <w:rPr>
            <w:rStyle w:val="aa"/>
          </w:rPr>
          <w:t>http://www.rikkyo.ne.jp/</w:t>
        </w:r>
        <w:r w:rsidR="00D36279" w:rsidRPr="00F659F1">
          <w:rPr>
            <w:rStyle w:val="aa"/>
            <w:rFonts w:hint="eastAsia"/>
          </w:rPr>
          <w:t>web/</w:t>
        </w:r>
        <w:r w:rsidR="00D36279" w:rsidRPr="00F659F1">
          <w:rPr>
            <w:rStyle w:val="aa"/>
          </w:rPr>
          <w:t>asatsuma/</w:t>
        </w:r>
      </w:hyperlink>
    </w:p>
    <w:p w:rsidR="00F80357" w:rsidRDefault="00F80357">
      <w:pPr>
        <w:pStyle w:val="1"/>
        <w:numPr>
          <w:ilvl w:val="0"/>
          <w:numId w:val="28"/>
        </w:numPr>
      </w:pPr>
      <w:bookmarkStart w:id="0" w:name="_Toc137380572"/>
      <w:bookmarkStart w:id="1" w:name="_Toc185925284"/>
      <w:bookmarkStart w:id="2" w:name="_Toc234490715"/>
      <w:bookmarkStart w:id="3" w:name="_Toc294869252"/>
      <w:r>
        <w:rPr>
          <w:rFonts w:hint="eastAsia"/>
        </w:rPr>
        <w:t>序論</w:t>
      </w:r>
      <w:bookmarkEnd w:id="0"/>
      <w:bookmarkEnd w:id="1"/>
      <w:bookmarkEnd w:id="2"/>
      <w:bookmarkEnd w:id="3"/>
    </w:p>
    <w:p w:rsidR="00E83CDB" w:rsidRPr="00E83CDB" w:rsidRDefault="00E83CDB" w:rsidP="00E83CDB"/>
    <w:p w:rsidR="00F80357" w:rsidRDefault="00C513AA">
      <w:pPr>
        <w:pStyle w:val="2"/>
        <w:numPr>
          <w:ilvl w:val="1"/>
          <w:numId w:val="28"/>
        </w:numPr>
      </w:pPr>
      <w:bookmarkStart w:id="4" w:name="_Toc68927674"/>
      <w:bookmarkStart w:id="5" w:name="_Toc137380573"/>
      <w:bookmarkStart w:id="6" w:name="_Toc185925285"/>
      <w:bookmarkStart w:id="7" w:name="_Toc234490716"/>
      <w:bookmarkStart w:id="8" w:name="_Toc294869253"/>
      <w:r>
        <w:rPr>
          <w:rFonts w:hint="eastAsia"/>
        </w:rPr>
        <w:t>国際租税法の講義の方針・目的</w:t>
      </w:r>
      <w:bookmarkEnd w:id="4"/>
      <w:bookmarkEnd w:id="5"/>
      <w:bookmarkEnd w:id="6"/>
      <w:bookmarkEnd w:id="7"/>
      <w:bookmarkEnd w:id="8"/>
    </w:p>
    <w:p w:rsidR="00D1673E" w:rsidRDefault="00D1673E">
      <w:r>
        <w:rPr>
          <w:rFonts w:hint="eastAsia"/>
        </w:rPr>
        <w:t>国際租税法を勉強する意義……ばりばりお金儲けして。</w:t>
      </w:r>
      <w:r w:rsidR="007257B9" w:rsidRPr="007257B9">
        <w:rPr>
          <w:rFonts w:hint="eastAsia"/>
          <w:color w:val="FFFFFF"/>
        </w:rPr>
        <w:t>《タックス・シェルター開発で金儲け等々》</w:t>
      </w:r>
    </w:p>
    <w:p w:rsidR="00D1673E" w:rsidRDefault="00D1673E" w:rsidP="0086022B">
      <w:pPr>
        <w:ind w:leftChars="500" w:left="1050"/>
      </w:pPr>
      <w:r>
        <w:rPr>
          <w:rFonts w:hint="eastAsia"/>
        </w:rPr>
        <w:t>参照</w:t>
      </w:r>
      <w:hyperlink r:id="rId10" w:history="1">
        <w:r>
          <w:rPr>
            <w:rStyle w:val="aa"/>
          </w:rPr>
          <w:t>http://cruel.org/economist/ikea.html</w:t>
        </w:r>
      </w:hyperlink>
      <w:r>
        <w:rPr>
          <w:rFonts w:hint="eastAsia"/>
        </w:rPr>
        <w:t>(The Economist</w:t>
      </w:r>
      <w:r>
        <w:rPr>
          <w:rFonts w:hint="eastAsia"/>
        </w:rPr>
        <w:t>記事、山形浩生訳</w:t>
      </w:r>
      <w:r w:rsidR="00AC20B2">
        <w:rPr>
          <w:rFonts w:hint="eastAsia"/>
        </w:rPr>
        <w:t>：スウェーデンの家具業者イケアは、実は親会社がオランダ法人で、色々と租税回避を…云々</w:t>
      </w:r>
      <w:r>
        <w:rPr>
          <w:rFonts w:hint="eastAsia"/>
        </w:rPr>
        <w:t>)</w:t>
      </w:r>
    </w:p>
    <w:p w:rsidR="00D1673E" w:rsidRDefault="00D1673E">
      <w:r>
        <w:rPr>
          <w:rFonts w:hint="eastAsia"/>
        </w:rPr>
        <w:t>租税法と比べると実学の色が一層濃い。（租税の公平などは引っ込み勝ち）</w:t>
      </w:r>
    </w:p>
    <w:p w:rsidR="00D1673E" w:rsidRDefault="00D65241">
      <w:hyperlink r:id="rId11" w:history="1">
        <w:r w:rsidR="00D1673E" w:rsidRPr="008E3BD6">
          <w:rPr>
            <w:rStyle w:val="aa"/>
            <w:rFonts w:hint="eastAsia"/>
          </w:rPr>
          <w:t>租税法</w:t>
        </w:r>
      </w:hyperlink>
      <w:r w:rsidR="008E3BD6">
        <w:rPr>
          <w:rFonts w:hint="eastAsia"/>
        </w:rPr>
        <w:t>(2011</w:t>
      </w:r>
      <w:r w:rsidR="008E3BD6">
        <w:rPr>
          <w:rFonts w:hint="eastAsia"/>
        </w:rPr>
        <w:t>年は吉村政穂</w:t>
      </w:r>
      <w:r w:rsidR="008E3BD6">
        <w:rPr>
          <w:rFonts w:hint="eastAsia"/>
        </w:rPr>
        <w:t>)</w:t>
      </w:r>
      <w:r w:rsidR="00D1673E">
        <w:rPr>
          <w:rFonts w:hint="eastAsia"/>
        </w:rPr>
        <w:t>未受講者がいることを想定して</w:t>
      </w:r>
      <w:r w:rsidR="008E3BD6">
        <w:rPr>
          <w:rFonts w:hint="eastAsia"/>
        </w:rPr>
        <w:t>、本講義序盤で</w:t>
      </w:r>
      <w:r w:rsidR="00D1673E">
        <w:rPr>
          <w:rFonts w:hint="eastAsia"/>
        </w:rPr>
        <w:t>租税法の導入も扱う。</w:t>
      </w:r>
    </w:p>
    <w:p w:rsidR="00F659F1" w:rsidRPr="0086022B" w:rsidRDefault="00F659F1"/>
    <w:p w:rsidR="00F80357" w:rsidRDefault="00F80357">
      <w:pPr>
        <w:pStyle w:val="2"/>
        <w:numPr>
          <w:ilvl w:val="1"/>
          <w:numId w:val="28"/>
        </w:numPr>
      </w:pPr>
      <w:bookmarkStart w:id="9" w:name="_Toc68927677"/>
      <w:bookmarkStart w:id="10" w:name="_Toc137380574"/>
      <w:bookmarkStart w:id="11" w:name="_Toc185925286"/>
      <w:bookmarkStart w:id="12" w:name="_Toc234490717"/>
      <w:bookmarkStart w:id="13" w:name="_Toc294869254"/>
      <w:r>
        <w:rPr>
          <w:rFonts w:hint="eastAsia"/>
        </w:rPr>
        <w:t>参考文献</w:t>
      </w:r>
      <w:bookmarkEnd w:id="9"/>
      <w:bookmarkEnd w:id="10"/>
      <w:bookmarkEnd w:id="11"/>
      <w:bookmarkEnd w:id="12"/>
      <w:bookmarkEnd w:id="13"/>
    </w:p>
    <w:p w:rsidR="00F659F1" w:rsidRDefault="00D1673E" w:rsidP="00685F84">
      <w:pPr>
        <w:ind w:left="420" w:hangingChars="200" w:hanging="420"/>
      </w:pPr>
      <w:r>
        <w:rPr>
          <w:rFonts w:hint="eastAsia"/>
        </w:rPr>
        <w:t>主要参考文献：</w:t>
      </w:r>
      <w:r w:rsidR="00685F84">
        <w:rPr>
          <w:rFonts w:hint="eastAsia"/>
        </w:rPr>
        <w:t xml:space="preserve">　</w:t>
      </w:r>
      <w:r w:rsidR="00F659F1">
        <w:rPr>
          <w:rFonts w:hint="eastAsia"/>
        </w:rPr>
        <w:t>増井良啓・宮崎裕子『国際租税法』</w:t>
      </w:r>
      <w:r w:rsidR="00F659F1">
        <w:rPr>
          <w:rFonts w:hint="eastAsia"/>
        </w:rPr>
        <w:t>(</w:t>
      </w:r>
      <w:r w:rsidR="00F659F1">
        <w:rPr>
          <w:rFonts w:hint="eastAsia"/>
        </w:rPr>
        <w:t>東京大学出版会、</w:t>
      </w:r>
      <w:r w:rsidR="00F659F1">
        <w:rPr>
          <w:rFonts w:hint="eastAsia"/>
        </w:rPr>
        <w:t>2008)</w:t>
      </w:r>
    </w:p>
    <w:p w:rsidR="00B57DB1" w:rsidRDefault="00D1673E" w:rsidP="00B57DB1">
      <w:pPr>
        <w:ind w:firstLineChars="100" w:firstLine="210"/>
      </w:pPr>
      <w:r>
        <w:rPr>
          <w:rFonts w:hint="eastAsia"/>
        </w:rPr>
        <w:t>赤松晃『国際課税の実務と理論～グローバル・エコノミーと租税法～』</w:t>
      </w:r>
      <w:r>
        <w:rPr>
          <w:rFonts w:hint="eastAsia"/>
        </w:rPr>
        <w:t>(</w:t>
      </w:r>
      <w:r w:rsidR="00F32910">
        <w:rPr>
          <w:rFonts w:hint="eastAsia"/>
        </w:rPr>
        <w:t>2</w:t>
      </w:r>
      <w:r w:rsidR="00F32910">
        <w:rPr>
          <w:rFonts w:hint="eastAsia"/>
        </w:rPr>
        <w:t>版、</w:t>
      </w:r>
      <w:r>
        <w:rPr>
          <w:rFonts w:hint="eastAsia"/>
        </w:rPr>
        <w:t>税務研究会出版局、</w:t>
      </w:r>
      <w:r w:rsidR="00FB4B9D">
        <w:rPr>
          <w:rFonts w:hint="eastAsia"/>
        </w:rPr>
        <w:t>2009</w:t>
      </w:r>
      <w:r>
        <w:rPr>
          <w:rFonts w:hint="eastAsia"/>
        </w:rPr>
        <w:t>)</w:t>
      </w:r>
    </w:p>
    <w:p w:rsidR="00D1673E" w:rsidRDefault="00D1673E" w:rsidP="00B57DB1">
      <w:pPr>
        <w:ind w:firstLineChars="100" w:firstLine="210"/>
      </w:pPr>
      <w:r>
        <w:rPr>
          <w:rFonts w:hint="eastAsia"/>
        </w:rPr>
        <w:t>藤本哲也『国際租税法』</w:t>
      </w:r>
      <w:r>
        <w:rPr>
          <w:rFonts w:hint="eastAsia"/>
        </w:rPr>
        <w:t>(</w:t>
      </w:r>
      <w:r>
        <w:rPr>
          <w:rFonts w:hint="eastAsia"/>
        </w:rPr>
        <w:t>中央経済社、</w:t>
      </w:r>
      <w:r>
        <w:rPr>
          <w:rFonts w:hint="eastAsia"/>
        </w:rPr>
        <w:t>2005)</w:t>
      </w:r>
    </w:p>
    <w:p w:rsidR="000D32DF" w:rsidRDefault="000D32DF" w:rsidP="00685F84">
      <w:pPr>
        <w:ind w:left="210" w:hangingChars="100" w:hanging="210"/>
      </w:pPr>
      <w:r>
        <w:rPr>
          <w:rFonts w:hint="eastAsia"/>
        </w:rPr>
        <w:t>租税法</w:t>
      </w:r>
      <w:r w:rsidR="00685F84">
        <w:rPr>
          <w:rFonts w:hint="eastAsia"/>
        </w:rPr>
        <w:t>全般…</w:t>
      </w:r>
      <w:r>
        <w:rPr>
          <w:rFonts w:hint="eastAsia"/>
        </w:rPr>
        <w:t>金子宏『</w:t>
      </w:r>
      <w:r w:rsidRPr="00212CF1">
        <w:rPr>
          <w:rFonts w:hint="eastAsia"/>
        </w:rPr>
        <w:t>租税法</w:t>
      </w:r>
      <w:r>
        <w:rPr>
          <w:rFonts w:hint="eastAsia"/>
        </w:rPr>
        <w:t>』</w:t>
      </w:r>
      <w:r>
        <w:rPr>
          <w:rFonts w:hint="eastAsia"/>
        </w:rPr>
        <w:t>(</w:t>
      </w:r>
      <w:r w:rsidR="008F0A8F">
        <w:rPr>
          <w:rFonts w:hint="eastAsia"/>
        </w:rPr>
        <w:t>16</w:t>
      </w:r>
      <w:r w:rsidR="008F0A8F">
        <w:rPr>
          <w:rFonts w:hint="eastAsia"/>
        </w:rPr>
        <w:t>版、</w:t>
      </w:r>
      <w:r w:rsidR="00685F84">
        <w:rPr>
          <w:rFonts w:hint="eastAsia"/>
        </w:rPr>
        <w:t>弘文堂</w:t>
      </w:r>
      <w:r w:rsidR="008F0A8F">
        <w:rPr>
          <w:rFonts w:hint="eastAsia"/>
        </w:rPr>
        <w:t>、</w:t>
      </w:r>
      <w:r w:rsidR="008F0A8F">
        <w:rPr>
          <w:rFonts w:hint="eastAsia"/>
        </w:rPr>
        <w:t>2011</w:t>
      </w:r>
      <w:r w:rsidR="008F0A8F">
        <w:rPr>
          <w:rFonts w:hint="eastAsia"/>
        </w:rPr>
        <w:t>、</w:t>
      </w:r>
      <w:r w:rsidR="00685F84">
        <w:rPr>
          <w:rFonts w:hint="eastAsia"/>
        </w:rPr>
        <w:t>とりあえずなるべく新しいものを</w:t>
      </w:r>
      <w:r w:rsidR="00685F84">
        <w:rPr>
          <w:rFonts w:hint="eastAsia"/>
        </w:rPr>
        <w:t>)</w:t>
      </w:r>
      <w:r w:rsidR="00685F84">
        <w:rPr>
          <w:rFonts w:hint="eastAsia"/>
        </w:rPr>
        <w:t>；</w:t>
      </w:r>
      <w:r>
        <w:rPr>
          <w:rFonts w:hint="eastAsia"/>
        </w:rPr>
        <w:t>金子宏、佐藤英明、増井良啓、渋谷雅弘『</w:t>
      </w:r>
      <w:r w:rsidRPr="00212CF1">
        <w:rPr>
          <w:rFonts w:hint="eastAsia"/>
        </w:rPr>
        <w:t>ケースブック租税法</w:t>
      </w:r>
      <w:r>
        <w:rPr>
          <w:rFonts w:hint="eastAsia"/>
        </w:rPr>
        <w:t>』</w:t>
      </w:r>
      <w:r>
        <w:rPr>
          <w:rFonts w:hint="eastAsia"/>
        </w:rPr>
        <w:t>(</w:t>
      </w:r>
      <w:r w:rsidR="008F0A8F">
        <w:rPr>
          <w:rFonts w:hint="eastAsia"/>
        </w:rPr>
        <w:t>3</w:t>
      </w:r>
      <w:r w:rsidR="008F0A8F">
        <w:rPr>
          <w:rFonts w:hint="eastAsia"/>
        </w:rPr>
        <w:t>版、</w:t>
      </w:r>
      <w:r>
        <w:rPr>
          <w:rFonts w:hint="eastAsia"/>
        </w:rPr>
        <w:t>弘文堂</w:t>
      </w:r>
      <w:r w:rsidR="008F0A8F">
        <w:rPr>
          <w:rFonts w:hint="eastAsia"/>
        </w:rPr>
        <w:t>、</w:t>
      </w:r>
      <w:r w:rsidR="008F0A8F">
        <w:rPr>
          <w:rFonts w:hint="eastAsia"/>
        </w:rPr>
        <w:t>2011</w:t>
      </w:r>
      <w:r>
        <w:rPr>
          <w:rFonts w:hint="eastAsia"/>
        </w:rPr>
        <w:t>)</w:t>
      </w:r>
      <w:r w:rsidR="00685F84">
        <w:rPr>
          <w:rFonts w:hint="eastAsia"/>
        </w:rPr>
        <w:t>；</w:t>
      </w:r>
      <w:r w:rsidR="00680532">
        <w:rPr>
          <w:rFonts w:hint="eastAsia"/>
        </w:rPr>
        <w:t>中里実ほか『租税法概説</w:t>
      </w:r>
      <w:r w:rsidR="00680532">
        <w:rPr>
          <w:rFonts w:hint="eastAsia"/>
        </w:rPr>
        <w:t>(</w:t>
      </w:r>
      <w:r w:rsidR="00680532">
        <w:rPr>
          <w:rFonts w:hint="eastAsia"/>
        </w:rPr>
        <w:t>仮題</w:t>
      </w:r>
      <w:r w:rsidR="00680532">
        <w:rPr>
          <w:rFonts w:hint="eastAsia"/>
        </w:rPr>
        <w:t>)</w:t>
      </w:r>
      <w:r w:rsidR="00680532">
        <w:rPr>
          <w:rFonts w:hint="eastAsia"/>
        </w:rPr>
        <w:t>』</w:t>
      </w:r>
      <w:r w:rsidR="00680532">
        <w:rPr>
          <w:rFonts w:hint="eastAsia"/>
        </w:rPr>
        <w:t>(</w:t>
      </w:r>
      <w:r w:rsidR="00680532">
        <w:rPr>
          <w:rFonts w:hint="eastAsia"/>
        </w:rPr>
        <w:t>有斐閣、</w:t>
      </w:r>
      <w:r w:rsidR="00680532">
        <w:rPr>
          <w:rFonts w:hint="eastAsia"/>
        </w:rPr>
        <w:t>2011</w:t>
      </w:r>
      <w:r w:rsidR="00680532">
        <w:rPr>
          <w:rFonts w:hint="eastAsia"/>
        </w:rPr>
        <w:t>秋頃？</w:t>
      </w:r>
      <w:r w:rsidR="00F32910">
        <w:rPr>
          <w:rFonts w:hint="eastAsia"/>
        </w:rPr>
        <w:t>、浅妻は所得税部分担当</w:t>
      </w:r>
      <w:r w:rsidR="00680532">
        <w:rPr>
          <w:rFonts w:hint="eastAsia"/>
        </w:rPr>
        <w:t>)</w:t>
      </w:r>
      <w:r w:rsidR="00685F84">
        <w:rPr>
          <w:rFonts w:hint="eastAsia"/>
        </w:rPr>
        <w:t>；</w:t>
      </w:r>
      <w:r>
        <w:rPr>
          <w:rFonts w:hint="eastAsia"/>
        </w:rPr>
        <w:t>岡村忠生・渡辺徹也・高橋祐介『</w:t>
      </w:r>
      <w:r w:rsidRPr="00C1691A">
        <w:rPr>
          <w:rFonts w:hint="eastAsia"/>
        </w:rPr>
        <w:t>ベーシック税法</w:t>
      </w:r>
      <w:r>
        <w:rPr>
          <w:rFonts w:hint="eastAsia"/>
        </w:rPr>
        <w:t>』</w:t>
      </w:r>
      <w:r>
        <w:rPr>
          <w:rFonts w:hint="eastAsia"/>
        </w:rPr>
        <w:t>(</w:t>
      </w:r>
      <w:r>
        <w:rPr>
          <w:rFonts w:hint="eastAsia"/>
        </w:rPr>
        <w:t>有斐閣アルマ</w:t>
      </w:r>
      <w:r w:rsidR="008F0A8F">
        <w:rPr>
          <w:rFonts w:hint="eastAsia"/>
        </w:rPr>
        <w:t>、</w:t>
      </w:r>
      <w:r>
        <w:rPr>
          <w:rFonts w:hint="eastAsia"/>
        </w:rPr>
        <w:t>金子租税法では重すぎるという人向き</w:t>
      </w:r>
      <w:r>
        <w:rPr>
          <w:rFonts w:hint="eastAsia"/>
        </w:rPr>
        <w:t>)</w:t>
      </w:r>
      <w:r w:rsidR="00685F84">
        <w:rPr>
          <w:rFonts w:hint="eastAsia"/>
        </w:rPr>
        <w:t>；水野忠恒『</w:t>
      </w:r>
      <w:r w:rsidR="00685F84" w:rsidRPr="00C1691A">
        <w:rPr>
          <w:rFonts w:hint="eastAsia"/>
        </w:rPr>
        <w:t>租税法</w:t>
      </w:r>
      <w:r w:rsidR="00685F84">
        <w:rPr>
          <w:rFonts w:hint="eastAsia"/>
        </w:rPr>
        <w:t>』</w:t>
      </w:r>
      <w:r w:rsidR="00685F84">
        <w:rPr>
          <w:rFonts w:hint="eastAsia"/>
        </w:rPr>
        <w:t>(</w:t>
      </w:r>
      <w:r w:rsidR="00685F84">
        <w:rPr>
          <w:rFonts w:hint="eastAsia"/>
        </w:rPr>
        <w:t>有斐閣</w:t>
      </w:r>
      <w:r w:rsidR="00685F84">
        <w:rPr>
          <w:rFonts w:hint="eastAsia"/>
        </w:rPr>
        <w:t>)</w:t>
      </w:r>
      <w:r w:rsidR="00685F84">
        <w:rPr>
          <w:rFonts w:hint="eastAsia"/>
        </w:rPr>
        <w:t>；谷口勢津夫『税法基本講義』</w:t>
      </w:r>
      <w:r w:rsidR="00685F84">
        <w:rPr>
          <w:rFonts w:hint="eastAsia"/>
        </w:rPr>
        <w:t>(</w:t>
      </w:r>
      <w:r w:rsidR="00685F84">
        <w:rPr>
          <w:rFonts w:hint="eastAsia"/>
        </w:rPr>
        <w:t>弘文堂</w:t>
      </w:r>
      <w:r w:rsidR="008F0A8F">
        <w:rPr>
          <w:rFonts w:hint="eastAsia"/>
        </w:rPr>
        <w:t>、</w:t>
      </w:r>
      <w:r w:rsidR="00685F84">
        <w:rPr>
          <w:rFonts w:hint="eastAsia"/>
        </w:rPr>
        <w:t>司法試験向き</w:t>
      </w:r>
      <w:r w:rsidR="00685F84">
        <w:rPr>
          <w:rFonts w:hint="eastAsia"/>
        </w:rPr>
        <w:t>)</w:t>
      </w:r>
      <w:r w:rsidR="00685F84">
        <w:rPr>
          <w:rFonts w:hint="eastAsia"/>
        </w:rPr>
        <w:t>；清永敬次『税法』</w:t>
      </w:r>
      <w:r w:rsidR="00685F84">
        <w:rPr>
          <w:rFonts w:hint="eastAsia"/>
        </w:rPr>
        <w:t>(</w:t>
      </w:r>
      <w:r w:rsidR="00685F84">
        <w:rPr>
          <w:rFonts w:hint="eastAsia"/>
        </w:rPr>
        <w:t>ミネルヴァ書房</w:t>
      </w:r>
      <w:r w:rsidR="00685F84">
        <w:rPr>
          <w:rFonts w:hint="eastAsia"/>
        </w:rPr>
        <w:t>)</w:t>
      </w:r>
      <w:r w:rsidR="00685F84">
        <w:rPr>
          <w:rFonts w:hint="eastAsia"/>
        </w:rPr>
        <w:t>；畠山武道・渡辺充『新版租税法』</w:t>
      </w:r>
      <w:r w:rsidR="00685F84">
        <w:rPr>
          <w:rFonts w:hint="eastAsia"/>
        </w:rPr>
        <w:t>(</w:t>
      </w:r>
      <w:r w:rsidR="00685F84">
        <w:rPr>
          <w:rFonts w:hint="eastAsia"/>
        </w:rPr>
        <w:t>青林書院</w:t>
      </w:r>
      <w:r w:rsidR="00685F84">
        <w:t>)</w:t>
      </w:r>
      <w:r w:rsidR="00685F84">
        <w:rPr>
          <w:rFonts w:hint="eastAsia"/>
        </w:rPr>
        <w:t>；『</w:t>
      </w:r>
      <w:r w:rsidR="00685F84" w:rsidRPr="00AC20B2">
        <w:rPr>
          <w:rFonts w:hint="eastAsia"/>
        </w:rPr>
        <w:t>租税判例百選』</w:t>
      </w:r>
      <w:r w:rsidR="00685F84">
        <w:rPr>
          <w:rFonts w:hint="eastAsia"/>
        </w:rPr>
        <w:t>(</w:t>
      </w:r>
      <w:r w:rsidR="00685F84">
        <w:rPr>
          <w:rFonts w:hint="eastAsia"/>
        </w:rPr>
        <w:t>４版、有斐閣</w:t>
      </w:r>
      <w:r w:rsidR="00685F84">
        <w:rPr>
          <w:rFonts w:hint="eastAsia"/>
        </w:rPr>
        <w:t>)</w:t>
      </w:r>
    </w:p>
    <w:p w:rsidR="00685F84" w:rsidRDefault="00A934AC" w:rsidP="00685F84">
      <w:pPr>
        <w:ind w:left="210" w:hangingChars="100" w:hanging="210"/>
      </w:pPr>
      <w:r>
        <w:rPr>
          <w:rFonts w:hint="eastAsia"/>
        </w:rPr>
        <w:t>租税法個別：</w:t>
      </w:r>
      <w:r w:rsidR="00F32910">
        <w:rPr>
          <w:rFonts w:hint="eastAsia"/>
        </w:rPr>
        <w:t>佐藤英明『スタンダード所得税法』</w:t>
      </w:r>
      <w:r w:rsidR="00F32910">
        <w:rPr>
          <w:rFonts w:hint="eastAsia"/>
        </w:rPr>
        <w:t>(</w:t>
      </w:r>
      <w:r w:rsidR="00F32910">
        <w:rPr>
          <w:rFonts w:hint="eastAsia"/>
        </w:rPr>
        <w:t>弘文堂</w:t>
      </w:r>
      <w:r w:rsidR="00F32910">
        <w:rPr>
          <w:rFonts w:hint="eastAsia"/>
        </w:rPr>
        <w:t>)</w:t>
      </w:r>
      <w:r w:rsidR="00F32910">
        <w:rPr>
          <w:rFonts w:hint="eastAsia"/>
        </w:rPr>
        <w:t>；岡村忠生『</w:t>
      </w:r>
      <w:r w:rsidR="00F32910" w:rsidRPr="00C1691A">
        <w:rPr>
          <w:rFonts w:hint="eastAsia"/>
        </w:rPr>
        <w:t>法人税法講義</w:t>
      </w:r>
      <w:r w:rsidR="00F32910">
        <w:rPr>
          <w:rFonts w:hint="eastAsia"/>
        </w:rPr>
        <w:t>』</w:t>
      </w:r>
      <w:r w:rsidR="00F32910">
        <w:rPr>
          <w:rFonts w:hint="eastAsia"/>
        </w:rPr>
        <w:t>(</w:t>
      </w:r>
      <w:r w:rsidR="00F32910">
        <w:rPr>
          <w:rFonts w:hint="eastAsia"/>
        </w:rPr>
        <w:t>成文堂</w:t>
      </w:r>
      <w:r w:rsidR="00F32910">
        <w:rPr>
          <w:rFonts w:hint="eastAsia"/>
        </w:rPr>
        <w:t>)</w:t>
      </w:r>
    </w:p>
    <w:p w:rsidR="00395666" w:rsidRDefault="00A934AC" w:rsidP="00685F84">
      <w:pPr>
        <w:ind w:left="210" w:hangingChars="100" w:hanging="210"/>
      </w:pPr>
      <w:r>
        <w:rPr>
          <w:rFonts w:hint="eastAsia"/>
        </w:rPr>
        <w:t>租税法入門：</w:t>
      </w:r>
      <w:r w:rsidR="000D32DF">
        <w:rPr>
          <w:rFonts w:hint="eastAsia"/>
        </w:rPr>
        <w:t>佐藤英明『プレップ租税法』</w:t>
      </w:r>
      <w:r w:rsidR="000D32DF">
        <w:rPr>
          <w:rFonts w:hint="eastAsia"/>
        </w:rPr>
        <w:t>(</w:t>
      </w:r>
      <w:r w:rsidR="000D32DF">
        <w:rPr>
          <w:rFonts w:hint="eastAsia"/>
        </w:rPr>
        <w:t>弘文堂</w:t>
      </w:r>
      <w:r w:rsidR="000D32DF">
        <w:rPr>
          <w:rFonts w:hint="eastAsia"/>
        </w:rPr>
        <w:t>)</w:t>
      </w:r>
      <w:r w:rsidR="00F32910">
        <w:rPr>
          <w:rFonts w:hint="eastAsia"/>
        </w:rPr>
        <w:t>；</w:t>
      </w:r>
      <w:r w:rsidR="000D32DF">
        <w:rPr>
          <w:rFonts w:hint="eastAsia"/>
        </w:rPr>
        <w:t>金子宏ほか『税法入門』</w:t>
      </w:r>
      <w:r w:rsidR="000D32DF">
        <w:rPr>
          <w:rFonts w:hint="eastAsia"/>
        </w:rPr>
        <w:t>(</w:t>
      </w:r>
      <w:r w:rsidR="000D32DF">
        <w:rPr>
          <w:rFonts w:hint="eastAsia"/>
        </w:rPr>
        <w:t>有斐閣</w:t>
      </w:r>
      <w:r w:rsidR="000D32DF">
        <w:rPr>
          <w:rFonts w:hint="eastAsia"/>
        </w:rPr>
        <w:t>)</w:t>
      </w:r>
      <w:r w:rsidR="00F32910">
        <w:rPr>
          <w:rFonts w:hint="eastAsia"/>
        </w:rPr>
        <w:t>；</w:t>
      </w:r>
      <w:r w:rsidR="00395666">
        <w:rPr>
          <w:rFonts w:hint="eastAsia"/>
        </w:rPr>
        <w:t>三木義一『</w:t>
      </w:r>
      <w:r w:rsidR="00395666" w:rsidRPr="00395666">
        <w:rPr>
          <w:rFonts w:hint="eastAsia"/>
        </w:rPr>
        <w:t>よくわかる税法入門</w:t>
      </w:r>
      <w:r w:rsidR="00395666" w:rsidRPr="00395666">
        <w:rPr>
          <w:rFonts w:hint="eastAsia"/>
        </w:rPr>
        <w:t xml:space="preserve"> </w:t>
      </w:r>
      <w:r w:rsidR="00395666" w:rsidRPr="00395666">
        <w:rPr>
          <w:rFonts w:hint="eastAsia"/>
        </w:rPr>
        <w:t>春香のゼミナール</w:t>
      </w:r>
      <w:r w:rsidR="00395666">
        <w:rPr>
          <w:rFonts w:hint="eastAsia"/>
        </w:rPr>
        <w:t>』</w:t>
      </w:r>
      <w:r w:rsidR="00395666">
        <w:rPr>
          <w:rFonts w:hint="eastAsia"/>
        </w:rPr>
        <w:t>(</w:t>
      </w:r>
      <w:r w:rsidR="00395666">
        <w:rPr>
          <w:rFonts w:hint="eastAsia"/>
        </w:rPr>
        <w:t>有斐閣</w:t>
      </w:r>
      <w:r w:rsidR="00395666">
        <w:rPr>
          <w:rFonts w:hint="eastAsia"/>
        </w:rPr>
        <w:t>)</w:t>
      </w:r>
    </w:p>
    <w:p w:rsidR="00685F84" w:rsidRDefault="00685F84" w:rsidP="00685F84">
      <w:pPr>
        <w:ind w:left="210" w:hangingChars="100" w:hanging="210"/>
      </w:pPr>
      <w:r>
        <w:rPr>
          <w:rFonts w:hint="eastAsia"/>
        </w:rPr>
        <w:t>経済学・公共経済学・財政学</w:t>
      </w:r>
      <w:r w:rsidR="00A934AC">
        <w:rPr>
          <w:rFonts w:hint="eastAsia"/>
        </w:rPr>
        <w:t>：マンキュー</w:t>
      </w:r>
      <w:r>
        <w:rPr>
          <w:rFonts w:hint="eastAsia"/>
        </w:rPr>
        <w:t>(</w:t>
      </w:r>
      <w:r>
        <w:rPr>
          <w:rFonts w:hint="eastAsia"/>
        </w:rPr>
        <w:t>足立英之他訳</w:t>
      </w:r>
      <w:r>
        <w:t>)</w:t>
      </w:r>
      <w:r>
        <w:rPr>
          <w:rFonts w:hint="eastAsia"/>
        </w:rPr>
        <w:t>『マンキュー経済学</w:t>
      </w:r>
      <w:r>
        <w:rPr>
          <w:rFonts w:hint="eastAsia"/>
        </w:rPr>
        <w:t xml:space="preserve"> </w:t>
      </w:r>
      <w:r>
        <w:rPr>
          <w:rFonts w:hint="eastAsia"/>
        </w:rPr>
        <w:t>Ⅰミクロ編・Ⅱマクロ編』</w:t>
      </w:r>
      <w:r>
        <w:rPr>
          <w:rFonts w:hint="eastAsia"/>
        </w:rPr>
        <w:t>(</w:t>
      </w:r>
      <w:r>
        <w:rPr>
          <w:rFonts w:hint="eastAsia"/>
        </w:rPr>
        <w:t>東洋経済新報社</w:t>
      </w:r>
      <w:r>
        <w:rPr>
          <w:rFonts w:hint="eastAsia"/>
        </w:rPr>
        <w:t>)</w:t>
      </w:r>
      <w:r>
        <w:rPr>
          <w:rFonts w:hint="eastAsia"/>
        </w:rPr>
        <w:t>；</w:t>
      </w:r>
      <w:r w:rsidR="000D32DF">
        <w:rPr>
          <w:rFonts w:hint="eastAsia"/>
        </w:rPr>
        <w:t>スティグリッツ</w:t>
      </w:r>
      <w:r w:rsidR="000D32DF">
        <w:rPr>
          <w:rFonts w:hint="eastAsia"/>
        </w:rPr>
        <w:t>(</w:t>
      </w:r>
      <w:r w:rsidR="000D32DF">
        <w:rPr>
          <w:rFonts w:hint="eastAsia"/>
        </w:rPr>
        <w:t>薮下史郎・訳</w:t>
      </w:r>
      <w:r w:rsidR="000D32DF">
        <w:t>)</w:t>
      </w:r>
      <w:r w:rsidR="000D32DF">
        <w:rPr>
          <w:rFonts w:hint="eastAsia"/>
        </w:rPr>
        <w:t>『公共経済学　上下』</w:t>
      </w:r>
      <w:r w:rsidR="000D32DF">
        <w:t>(</w:t>
      </w:r>
      <w:r w:rsidR="000D32DF">
        <w:rPr>
          <w:rFonts w:hint="eastAsia"/>
        </w:rPr>
        <w:t>東洋経済新報社</w:t>
      </w:r>
      <w:r w:rsidR="000D32DF">
        <w:t>)</w:t>
      </w:r>
      <w:r>
        <w:rPr>
          <w:rFonts w:hint="eastAsia"/>
        </w:rPr>
        <w:t>；</w:t>
      </w:r>
      <w:r w:rsidR="000D32DF">
        <w:rPr>
          <w:rFonts w:hint="eastAsia"/>
        </w:rPr>
        <w:t>井堀利宏『財政』</w:t>
      </w:r>
      <w:r w:rsidR="000D32DF">
        <w:rPr>
          <w:rFonts w:hint="eastAsia"/>
        </w:rPr>
        <w:t>(</w:t>
      </w:r>
      <w:r w:rsidR="000D32DF">
        <w:rPr>
          <w:rFonts w:hint="eastAsia"/>
        </w:rPr>
        <w:t>岩波書店</w:t>
      </w:r>
      <w:r w:rsidR="000D32DF">
        <w:rPr>
          <w:rFonts w:hint="eastAsia"/>
        </w:rPr>
        <w:t>)</w:t>
      </w:r>
      <w:r>
        <w:rPr>
          <w:rFonts w:hint="eastAsia"/>
        </w:rPr>
        <w:t>；シャベル</w:t>
      </w:r>
      <w:r>
        <w:rPr>
          <w:rFonts w:hint="eastAsia"/>
        </w:rPr>
        <w:t>(</w:t>
      </w:r>
      <w:r>
        <w:rPr>
          <w:rFonts w:hint="eastAsia"/>
        </w:rPr>
        <w:t>田中亘･飯田高訳</w:t>
      </w:r>
      <w:r>
        <w:rPr>
          <w:rFonts w:hint="eastAsia"/>
        </w:rPr>
        <w:t>)</w:t>
      </w:r>
      <w:r>
        <w:rPr>
          <w:rFonts w:hint="eastAsia"/>
        </w:rPr>
        <w:t>『法と経済学』</w:t>
      </w:r>
      <w:r>
        <w:rPr>
          <w:rFonts w:hint="eastAsia"/>
        </w:rPr>
        <w:t>(</w:t>
      </w:r>
      <w:r>
        <w:rPr>
          <w:rFonts w:hint="eastAsia"/>
        </w:rPr>
        <w:t>日本経済新聞出版社</w:t>
      </w:r>
      <w:r>
        <w:rPr>
          <w:rFonts w:hint="eastAsia"/>
        </w:rPr>
        <w:t>)</w:t>
      </w:r>
    </w:p>
    <w:p w:rsidR="00685F84" w:rsidRDefault="009531E9" w:rsidP="00685F84">
      <w:pPr>
        <w:ind w:left="210" w:hangingChars="100" w:hanging="210"/>
      </w:pPr>
      <w:r>
        <w:rPr>
          <w:rFonts w:hint="eastAsia"/>
        </w:rPr>
        <w:t>国際租税法についての</w:t>
      </w:r>
      <w:r w:rsidR="00AC20B2">
        <w:rPr>
          <w:rFonts w:hint="eastAsia"/>
        </w:rPr>
        <w:t>その他の</w:t>
      </w:r>
      <w:r w:rsidR="00685F84">
        <w:rPr>
          <w:rFonts w:hint="eastAsia"/>
        </w:rPr>
        <w:t>参考文献</w:t>
      </w:r>
      <w:r w:rsidR="00A934AC">
        <w:rPr>
          <w:rFonts w:hint="eastAsia"/>
        </w:rPr>
        <w:t>：</w:t>
      </w:r>
      <w:r w:rsidR="000D32DF">
        <w:rPr>
          <w:rFonts w:hint="eastAsia"/>
        </w:rPr>
        <w:t>井上康一・仲谷栄一郎『租税条約と国内税法の交錯』</w:t>
      </w:r>
      <w:r w:rsidR="000D32DF">
        <w:rPr>
          <w:rFonts w:hint="eastAsia"/>
        </w:rPr>
        <w:t>(</w:t>
      </w:r>
      <w:r w:rsidR="000D32DF">
        <w:rPr>
          <w:rFonts w:hint="eastAsia"/>
        </w:rPr>
        <w:t>商事法務研究会</w:t>
      </w:r>
      <w:r w:rsidR="000D32DF">
        <w:rPr>
          <w:rFonts w:hint="eastAsia"/>
        </w:rPr>
        <w:t>)</w:t>
      </w:r>
      <w:r w:rsidR="00685F84">
        <w:rPr>
          <w:rFonts w:hint="eastAsia"/>
        </w:rPr>
        <w:t>；</w:t>
      </w:r>
      <w:r w:rsidR="00D1673E">
        <w:rPr>
          <w:rFonts w:hint="eastAsia"/>
        </w:rPr>
        <w:t>金子宏編『国際課税の理論と実務』</w:t>
      </w:r>
      <w:r w:rsidR="00D1673E">
        <w:rPr>
          <w:rFonts w:hint="eastAsia"/>
        </w:rPr>
        <w:t>(</w:t>
      </w:r>
      <w:r w:rsidR="00D1673E">
        <w:rPr>
          <w:rFonts w:hint="eastAsia"/>
        </w:rPr>
        <w:t>有斐閣</w:t>
      </w:r>
      <w:r w:rsidR="00D1673E">
        <w:rPr>
          <w:rFonts w:hint="eastAsia"/>
        </w:rPr>
        <w:t>)</w:t>
      </w:r>
      <w:r w:rsidR="00685F84">
        <w:rPr>
          <w:rFonts w:hint="eastAsia"/>
        </w:rPr>
        <w:t>；</w:t>
      </w:r>
      <w:r w:rsidR="00FB59B4">
        <w:rPr>
          <w:rFonts w:hint="eastAsia"/>
        </w:rPr>
        <w:t>川田剛『国際課税の基礎知識』</w:t>
      </w:r>
      <w:r w:rsidR="00FB59B4">
        <w:rPr>
          <w:rFonts w:hint="eastAsia"/>
        </w:rPr>
        <w:t>(</w:t>
      </w:r>
      <w:r w:rsidR="00FB59B4">
        <w:rPr>
          <w:rFonts w:hint="eastAsia"/>
        </w:rPr>
        <w:t>税務経理協会</w:t>
      </w:r>
      <w:r w:rsidR="00FB59B4">
        <w:rPr>
          <w:rFonts w:hint="eastAsia"/>
        </w:rPr>
        <w:t>)</w:t>
      </w:r>
      <w:r w:rsidR="00685F84">
        <w:rPr>
          <w:rFonts w:hint="eastAsia"/>
        </w:rPr>
        <w:t>；</w:t>
      </w:r>
      <w:r w:rsidR="00A7439B">
        <w:rPr>
          <w:rFonts w:hint="eastAsia"/>
        </w:rPr>
        <w:t>木村弘之亮『国際税法』</w:t>
      </w:r>
      <w:r w:rsidR="00A7439B">
        <w:rPr>
          <w:rFonts w:hint="eastAsia"/>
        </w:rPr>
        <w:t>(</w:t>
      </w:r>
      <w:r w:rsidR="00A7439B">
        <w:rPr>
          <w:rFonts w:hint="eastAsia"/>
        </w:rPr>
        <w:t>成文堂</w:t>
      </w:r>
      <w:r w:rsidR="00A7439B">
        <w:rPr>
          <w:rFonts w:hint="eastAsia"/>
        </w:rPr>
        <w:t>)</w:t>
      </w:r>
      <w:r w:rsidR="00685F84">
        <w:rPr>
          <w:rFonts w:hint="eastAsia"/>
        </w:rPr>
        <w:t>；</w:t>
      </w:r>
      <w:r w:rsidR="007409A1">
        <w:rPr>
          <w:rFonts w:hint="eastAsia"/>
        </w:rPr>
        <w:t>田井良夫『国際的二重課税の排除の研究</w:t>
      </w:r>
      <w:r w:rsidR="007409A1" w:rsidRPr="00685F84">
        <w:rPr>
          <w:rFonts w:hint="eastAsia"/>
        </w:rPr>
        <w:t xml:space="preserve">　外国子会社配当免除制度への転換の検討を中心として</w:t>
      </w:r>
      <w:r w:rsidR="007409A1">
        <w:rPr>
          <w:rFonts w:hint="eastAsia"/>
        </w:rPr>
        <w:t>』</w:t>
      </w:r>
      <w:r w:rsidR="007409A1">
        <w:rPr>
          <w:rFonts w:hint="eastAsia"/>
        </w:rPr>
        <w:t>(</w:t>
      </w:r>
      <w:r w:rsidR="007409A1">
        <w:rPr>
          <w:rFonts w:hint="eastAsia"/>
        </w:rPr>
        <w:t>税務経理協会</w:t>
      </w:r>
      <w:r w:rsidR="007409A1">
        <w:rPr>
          <w:rFonts w:hint="eastAsia"/>
        </w:rPr>
        <w:t>)</w:t>
      </w:r>
      <w:r w:rsidR="00685F84">
        <w:rPr>
          <w:rFonts w:hint="eastAsia"/>
        </w:rPr>
        <w:t>；</w:t>
      </w:r>
      <w:r w:rsidR="00A7439B">
        <w:rPr>
          <w:rFonts w:hint="eastAsia"/>
        </w:rPr>
        <w:t>谷口勢津夫『租税条約論』</w:t>
      </w:r>
      <w:r w:rsidR="00A7439B">
        <w:rPr>
          <w:rFonts w:hint="eastAsia"/>
        </w:rPr>
        <w:t>(</w:t>
      </w:r>
      <w:r w:rsidR="00A7439B">
        <w:rPr>
          <w:rFonts w:hint="eastAsia"/>
        </w:rPr>
        <w:t>清文社</w:t>
      </w:r>
      <w:r w:rsidR="00A7439B">
        <w:rPr>
          <w:rFonts w:hint="eastAsia"/>
        </w:rPr>
        <w:t>)</w:t>
      </w:r>
      <w:r w:rsidR="00685F84">
        <w:rPr>
          <w:rFonts w:hint="eastAsia"/>
        </w:rPr>
        <w:t>；</w:t>
      </w:r>
      <w:r w:rsidR="00AC20B2">
        <w:rPr>
          <w:rFonts w:hint="eastAsia"/>
        </w:rPr>
        <w:t>中里実『タックス・シェルター』</w:t>
      </w:r>
      <w:r w:rsidR="00AC20B2">
        <w:rPr>
          <w:rFonts w:hint="eastAsia"/>
        </w:rPr>
        <w:t>(</w:t>
      </w:r>
      <w:r w:rsidR="00AC20B2">
        <w:rPr>
          <w:rFonts w:hint="eastAsia"/>
        </w:rPr>
        <w:t>有斐閣</w:t>
      </w:r>
      <w:r w:rsidR="00AC20B2">
        <w:rPr>
          <w:rFonts w:hint="eastAsia"/>
        </w:rPr>
        <w:t>)</w:t>
      </w:r>
      <w:r w:rsidR="00685F84">
        <w:rPr>
          <w:rFonts w:hint="eastAsia"/>
        </w:rPr>
        <w:t>；</w:t>
      </w:r>
      <w:r w:rsidR="000D32DF" w:rsidRPr="00365E5C">
        <w:rPr>
          <w:rFonts w:hint="eastAsia"/>
        </w:rPr>
        <w:t>中田謙司</w:t>
      </w:r>
      <w:r w:rsidR="000D32DF">
        <w:rPr>
          <w:rFonts w:hint="eastAsia"/>
        </w:rPr>
        <w:t>・</w:t>
      </w:r>
      <w:r w:rsidR="000D32DF" w:rsidRPr="00365E5C">
        <w:rPr>
          <w:rFonts w:hint="eastAsia"/>
        </w:rPr>
        <w:t>谷本真一</w:t>
      </w:r>
      <w:r w:rsidR="000D32DF">
        <w:rPr>
          <w:rFonts w:hint="eastAsia"/>
        </w:rPr>
        <w:t>『</w:t>
      </w:r>
      <w:r w:rsidR="000D32DF" w:rsidRPr="00365E5C">
        <w:rPr>
          <w:rFonts w:hint="eastAsia"/>
        </w:rPr>
        <w:t>国際税務入門</w:t>
      </w:r>
      <w:r w:rsidR="000D32DF">
        <w:rPr>
          <w:rFonts w:hint="eastAsia"/>
        </w:rPr>
        <w:t>』</w:t>
      </w:r>
      <w:r w:rsidR="000D32DF">
        <w:rPr>
          <w:rFonts w:hint="eastAsia"/>
        </w:rPr>
        <w:t>(</w:t>
      </w:r>
      <w:r w:rsidR="000D32DF" w:rsidRPr="00365E5C">
        <w:rPr>
          <w:rFonts w:hint="eastAsia"/>
        </w:rPr>
        <w:t>日本経済新聞社</w:t>
      </w:r>
      <w:r w:rsidR="000D32DF">
        <w:rPr>
          <w:rFonts w:hint="eastAsia"/>
        </w:rPr>
        <w:t>)</w:t>
      </w:r>
      <w:r w:rsidR="00685F84">
        <w:rPr>
          <w:rFonts w:hint="eastAsia"/>
        </w:rPr>
        <w:t>；</w:t>
      </w:r>
      <w:r w:rsidR="007409A1">
        <w:rPr>
          <w:rFonts w:hint="eastAsia"/>
        </w:rPr>
        <w:t>濱田明子『国際的所得移転と課税　移転価格税制の本質』</w:t>
      </w:r>
      <w:r w:rsidR="007409A1">
        <w:rPr>
          <w:rFonts w:hint="eastAsia"/>
        </w:rPr>
        <w:t>(</w:t>
      </w:r>
      <w:r w:rsidR="007409A1">
        <w:rPr>
          <w:rFonts w:hint="eastAsia"/>
        </w:rPr>
        <w:t>法令出版</w:t>
      </w:r>
      <w:r w:rsidR="007409A1">
        <w:rPr>
          <w:rFonts w:hint="eastAsia"/>
        </w:rPr>
        <w:t>)</w:t>
      </w:r>
      <w:r w:rsidR="00685F84">
        <w:rPr>
          <w:rFonts w:hint="eastAsia"/>
        </w:rPr>
        <w:t>；</w:t>
      </w:r>
      <w:r w:rsidR="00A7439B">
        <w:rPr>
          <w:rFonts w:hint="eastAsia"/>
        </w:rPr>
        <w:t>本庄資『アメリカン・タックスシェルター』</w:t>
      </w:r>
      <w:r w:rsidR="00A7439B">
        <w:rPr>
          <w:rFonts w:hint="eastAsia"/>
        </w:rPr>
        <w:t>(</w:t>
      </w:r>
      <w:r w:rsidR="00A7439B">
        <w:rPr>
          <w:rFonts w:hint="eastAsia"/>
        </w:rPr>
        <w:t>税務経理協会</w:t>
      </w:r>
      <w:r w:rsidR="00A7439B">
        <w:rPr>
          <w:rFonts w:hint="eastAsia"/>
        </w:rPr>
        <w:t>)</w:t>
      </w:r>
      <w:r w:rsidR="00685F84">
        <w:rPr>
          <w:rFonts w:hint="eastAsia"/>
        </w:rPr>
        <w:t>；</w:t>
      </w:r>
      <w:r w:rsidR="00395666">
        <w:rPr>
          <w:rFonts w:hint="eastAsia"/>
        </w:rPr>
        <w:t>三木義一・前田謙二『</w:t>
      </w:r>
      <w:r w:rsidR="00395666" w:rsidRPr="00395666">
        <w:rPr>
          <w:rFonts w:hint="eastAsia"/>
        </w:rPr>
        <w:t>よくわかる国際税務入門</w:t>
      </w:r>
      <w:r w:rsidR="00395666">
        <w:rPr>
          <w:rFonts w:hint="eastAsia"/>
        </w:rPr>
        <w:t>』</w:t>
      </w:r>
      <w:r w:rsidR="00395666">
        <w:rPr>
          <w:rFonts w:hint="eastAsia"/>
        </w:rPr>
        <w:t>(</w:t>
      </w:r>
      <w:r w:rsidR="00395666">
        <w:rPr>
          <w:rFonts w:hint="eastAsia"/>
        </w:rPr>
        <w:t>有斐閣</w:t>
      </w:r>
      <w:r w:rsidR="00395666">
        <w:rPr>
          <w:rFonts w:hint="eastAsia"/>
        </w:rPr>
        <w:t>)</w:t>
      </w:r>
      <w:r w:rsidR="00685F84">
        <w:rPr>
          <w:rFonts w:hint="eastAsia"/>
        </w:rPr>
        <w:t>；</w:t>
      </w:r>
      <w:r w:rsidR="000D32DF">
        <w:rPr>
          <w:rFonts w:hint="eastAsia"/>
        </w:rPr>
        <w:t>水野忠恒編『国際課税の理論と課題』</w:t>
      </w:r>
      <w:r w:rsidR="000D32DF">
        <w:rPr>
          <w:rFonts w:hint="eastAsia"/>
        </w:rPr>
        <w:t>(</w:t>
      </w:r>
      <w:r w:rsidR="000D32DF">
        <w:rPr>
          <w:rFonts w:hint="eastAsia"/>
        </w:rPr>
        <w:t>税務経理協会</w:t>
      </w:r>
      <w:r w:rsidR="000D32DF">
        <w:t>)</w:t>
      </w:r>
      <w:r w:rsidR="00685F84">
        <w:rPr>
          <w:rFonts w:hint="eastAsia"/>
        </w:rPr>
        <w:t>；</w:t>
      </w:r>
      <w:r w:rsidR="00D1673E">
        <w:rPr>
          <w:rFonts w:hint="eastAsia"/>
        </w:rPr>
        <w:t>宮武敏夫『国際租税法』</w:t>
      </w:r>
      <w:r w:rsidR="00D1673E">
        <w:rPr>
          <w:rFonts w:hint="eastAsia"/>
        </w:rPr>
        <w:t>(</w:t>
      </w:r>
      <w:r w:rsidR="00D1673E">
        <w:rPr>
          <w:rFonts w:hint="eastAsia"/>
        </w:rPr>
        <w:t>有斐閣</w:t>
      </w:r>
      <w:r w:rsidR="00D1673E">
        <w:rPr>
          <w:rFonts w:hint="eastAsia"/>
        </w:rPr>
        <w:t>)</w:t>
      </w:r>
      <w:r w:rsidR="00685F84">
        <w:rPr>
          <w:rFonts w:hint="eastAsia"/>
        </w:rPr>
        <w:t>；</w:t>
      </w:r>
      <w:r w:rsidR="00A7439B">
        <w:rPr>
          <w:rFonts w:hint="eastAsia"/>
        </w:rPr>
        <w:t>村井正編著『教材</w:t>
      </w:r>
      <w:r w:rsidR="00A7439B">
        <w:rPr>
          <w:rFonts w:hint="eastAsia"/>
        </w:rPr>
        <w:t xml:space="preserve"> </w:t>
      </w:r>
      <w:r w:rsidR="00A7439B">
        <w:rPr>
          <w:rFonts w:hint="eastAsia"/>
        </w:rPr>
        <w:t>国際租税法』</w:t>
      </w:r>
      <w:r w:rsidR="00A7439B">
        <w:rPr>
          <w:rFonts w:hint="eastAsia"/>
        </w:rPr>
        <w:t>(</w:t>
      </w:r>
      <w:r w:rsidR="00FB59B4">
        <w:rPr>
          <w:rFonts w:hint="eastAsia"/>
        </w:rPr>
        <w:t>慈学社</w:t>
      </w:r>
      <w:r w:rsidR="00A7439B">
        <w:rPr>
          <w:rFonts w:hint="eastAsia"/>
        </w:rPr>
        <w:t>)</w:t>
      </w:r>
      <w:r w:rsidR="00685F84">
        <w:rPr>
          <w:rFonts w:hint="eastAsia"/>
        </w:rPr>
        <w:t>；</w:t>
      </w:r>
      <w:r w:rsidR="00CA342B">
        <w:rPr>
          <w:rFonts w:hint="eastAsia"/>
        </w:rPr>
        <w:t>ドーンバーグ</w:t>
      </w:r>
      <w:r w:rsidR="00CA342B">
        <w:rPr>
          <w:rFonts w:hint="eastAsia"/>
        </w:rPr>
        <w:t>(</w:t>
      </w:r>
      <w:r w:rsidR="00CA342B">
        <w:rPr>
          <w:rFonts w:hint="eastAsia"/>
        </w:rPr>
        <w:t>川端康之監訳</w:t>
      </w:r>
      <w:r w:rsidR="00CA342B">
        <w:rPr>
          <w:rFonts w:hint="eastAsia"/>
        </w:rPr>
        <w:t>)</w:t>
      </w:r>
      <w:r w:rsidR="00CA342B">
        <w:rPr>
          <w:rFonts w:hint="eastAsia"/>
        </w:rPr>
        <w:t>『アメリカ国際租税法』</w:t>
      </w:r>
      <w:r w:rsidR="00CA342B">
        <w:rPr>
          <w:rFonts w:hint="eastAsia"/>
        </w:rPr>
        <w:t>(</w:t>
      </w:r>
      <w:r w:rsidR="00CA342B">
        <w:rPr>
          <w:rFonts w:hint="eastAsia"/>
        </w:rPr>
        <w:t>清文社</w:t>
      </w:r>
      <w:r w:rsidR="00CA342B">
        <w:rPr>
          <w:rFonts w:hint="eastAsia"/>
        </w:rPr>
        <w:t>)</w:t>
      </w:r>
    </w:p>
    <w:p w:rsidR="00685F84" w:rsidRDefault="00D65241" w:rsidP="00685F84">
      <w:pPr>
        <w:ind w:left="210" w:hangingChars="100" w:hanging="210"/>
      </w:pPr>
      <w:hyperlink r:id="rId12" w:history="1">
        <w:r w:rsidR="00680532">
          <w:rPr>
            <w:rStyle w:val="aa"/>
          </w:rPr>
          <w:t>http://www.rikkyo.ne.jp/web/asatsuma/10jouchikokusai.html</w:t>
        </w:r>
      </w:hyperlink>
      <w:r w:rsidR="00FB4B9D">
        <w:t xml:space="preserve">　</w:t>
      </w:r>
      <w:r w:rsidR="00742F61">
        <w:rPr>
          <w:rFonts w:hint="eastAsia"/>
        </w:rPr>
        <w:t>講義ノートのダウンロード可</w:t>
      </w:r>
    </w:p>
    <w:p w:rsidR="008F0A8F" w:rsidRDefault="00E71DCD" w:rsidP="00685F84">
      <w:pPr>
        <w:ind w:left="210" w:hangingChars="100" w:hanging="210"/>
      </w:pPr>
      <w:r>
        <w:rPr>
          <w:rFonts w:hint="eastAsia"/>
        </w:rPr>
        <w:t>条文等</w:t>
      </w:r>
      <w:r w:rsidR="008F0A8F">
        <w:rPr>
          <w:rFonts w:hint="eastAsia"/>
        </w:rPr>
        <w:t xml:space="preserve">：　</w:t>
      </w:r>
      <w:r w:rsidR="00AC20B2">
        <w:rPr>
          <w:rFonts w:hint="eastAsia"/>
        </w:rPr>
        <w:t>『租税条約関係法規集』</w:t>
      </w:r>
      <w:r w:rsidR="00685F84">
        <w:rPr>
          <w:rFonts w:hint="eastAsia"/>
        </w:rPr>
        <w:t>(</w:t>
      </w:r>
      <w:r w:rsidR="00AC20B2">
        <w:rPr>
          <w:rFonts w:hint="eastAsia"/>
        </w:rPr>
        <w:t>清文社</w:t>
      </w:r>
      <w:r w:rsidR="00685F84">
        <w:rPr>
          <w:rFonts w:hint="eastAsia"/>
        </w:rPr>
        <w:t>)</w:t>
      </w:r>
      <w:r w:rsidR="00685F84">
        <w:br/>
      </w:r>
      <w:r w:rsidR="00AC20B2">
        <w:rPr>
          <w:rFonts w:hint="eastAsia"/>
        </w:rPr>
        <w:t>川端康之監訳『</w:t>
      </w:r>
      <w:r w:rsidR="00AC20B2">
        <w:rPr>
          <w:rFonts w:hint="eastAsia"/>
        </w:rPr>
        <w:t>OECD</w:t>
      </w:r>
      <w:r w:rsidR="00AC20B2">
        <w:rPr>
          <w:rFonts w:hint="eastAsia"/>
        </w:rPr>
        <w:t>モデル租税条約</w:t>
      </w:r>
      <w:r w:rsidR="00AC20B2">
        <w:rPr>
          <w:rFonts w:hint="eastAsia"/>
        </w:rPr>
        <w:t>200</w:t>
      </w:r>
      <w:r w:rsidR="00D618A9">
        <w:rPr>
          <w:rFonts w:hint="eastAsia"/>
        </w:rPr>
        <w:t>8</w:t>
      </w:r>
      <w:r w:rsidR="00AC20B2">
        <w:rPr>
          <w:rFonts w:hint="eastAsia"/>
        </w:rPr>
        <w:t>年版』</w:t>
      </w:r>
      <w:r w:rsidR="00AC20B2">
        <w:rPr>
          <w:rFonts w:hint="eastAsia"/>
        </w:rPr>
        <w:t>(</w:t>
      </w:r>
      <w:r w:rsidR="00D618A9">
        <w:rPr>
          <w:rFonts w:hint="eastAsia"/>
        </w:rPr>
        <w:t>日本租税研究協会</w:t>
      </w:r>
      <w:r w:rsidR="00AC20B2">
        <w:rPr>
          <w:rFonts w:hint="eastAsia"/>
        </w:rPr>
        <w:t>)</w:t>
      </w:r>
      <w:r w:rsidR="00F32910">
        <w:rPr>
          <w:rFonts w:hint="eastAsia"/>
        </w:rPr>
        <w:t>そのうち</w:t>
      </w:r>
      <w:r w:rsidR="00F32910">
        <w:rPr>
          <w:rFonts w:hint="eastAsia"/>
        </w:rPr>
        <w:t>2010</w:t>
      </w:r>
      <w:r w:rsidR="00F32910">
        <w:rPr>
          <w:rFonts w:hint="eastAsia"/>
        </w:rPr>
        <w:t>年度版</w:t>
      </w:r>
    </w:p>
    <w:p w:rsidR="00B57DB1" w:rsidRDefault="00685F84" w:rsidP="008F0A8F">
      <w:pPr>
        <w:ind w:leftChars="100" w:left="420" w:hangingChars="100" w:hanging="210"/>
      </w:pPr>
      <w:r>
        <w:rPr>
          <w:rFonts w:hint="eastAsia"/>
        </w:rPr>
        <w:t>国内租税法について</w:t>
      </w:r>
      <w:r w:rsidR="00F80357">
        <w:rPr>
          <w:rFonts w:hint="eastAsia"/>
        </w:rPr>
        <w:t>『実務税法六法　法令編』</w:t>
      </w:r>
      <w:r w:rsidR="00F80357">
        <w:rPr>
          <w:rFonts w:hint="eastAsia"/>
        </w:rPr>
        <w:t>(</w:t>
      </w:r>
      <w:r w:rsidR="00F80357">
        <w:rPr>
          <w:rFonts w:hint="eastAsia"/>
        </w:rPr>
        <w:t>新日本法規</w:t>
      </w:r>
      <w:r w:rsidR="00F80357">
        <w:rPr>
          <w:rFonts w:hint="eastAsia"/>
        </w:rPr>
        <w:t>)</w:t>
      </w:r>
      <w:r w:rsidR="0086022B">
        <w:rPr>
          <w:rFonts w:hint="eastAsia"/>
        </w:rPr>
        <w:t>・</w:t>
      </w:r>
      <w:r w:rsidR="00F80357">
        <w:rPr>
          <w:rFonts w:hint="eastAsia"/>
        </w:rPr>
        <w:t>『税務六法　法令編』</w:t>
      </w:r>
      <w:r w:rsidR="00F80357">
        <w:rPr>
          <w:rFonts w:hint="eastAsia"/>
        </w:rPr>
        <w:t>(</w:t>
      </w:r>
      <w:r w:rsidR="00F80357">
        <w:rPr>
          <w:rFonts w:hint="eastAsia"/>
        </w:rPr>
        <w:t>ぎょうせい</w:t>
      </w:r>
      <w:r w:rsidR="00F80357">
        <w:rPr>
          <w:rFonts w:hint="eastAsia"/>
        </w:rPr>
        <w:t>)</w:t>
      </w:r>
      <w:r w:rsidR="0086022B">
        <w:rPr>
          <w:rFonts w:hint="eastAsia"/>
        </w:rPr>
        <w:t>が</w:t>
      </w:r>
      <w:r w:rsidR="00F80357">
        <w:rPr>
          <w:rFonts w:hint="eastAsia"/>
        </w:rPr>
        <w:t>理想</w:t>
      </w:r>
      <w:r w:rsidR="0086022B">
        <w:rPr>
          <w:rFonts w:hint="eastAsia"/>
        </w:rPr>
        <w:t>だ</w:t>
      </w:r>
      <w:r w:rsidR="00F80357">
        <w:rPr>
          <w:rFonts w:hint="eastAsia"/>
        </w:rPr>
        <w:t>が、</w:t>
      </w:r>
      <w:r w:rsidR="0086022B">
        <w:rPr>
          <w:rFonts w:hint="eastAsia"/>
        </w:rPr>
        <w:t>学部生レベルなので</w:t>
      </w:r>
      <w:r w:rsidR="00C76295">
        <w:rPr>
          <w:rFonts w:hint="eastAsia"/>
          <w:b/>
        </w:rPr>
        <w:t>判例六法</w:t>
      </w:r>
      <w:r w:rsidR="0086022B">
        <w:rPr>
          <w:rFonts w:hint="eastAsia"/>
        </w:rPr>
        <w:t>等</w:t>
      </w:r>
      <w:r w:rsidR="00C1691A">
        <w:rPr>
          <w:rFonts w:hint="eastAsia"/>
        </w:rPr>
        <w:t>を想定する</w:t>
      </w:r>
      <w:r w:rsidR="00162418">
        <w:rPr>
          <w:rFonts w:hint="eastAsia"/>
        </w:rPr>
        <w:t>。インターネットで法規をダウンロードするのもよし。</w:t>
      </w:r>
    </w:p>
    <w:p w:rsidR="008307C4" w:rsidRDefault="008307C4" w:rsidP="003E6E05">
      <w:pPr>
        <w:ind w:left="420" w:hangingChars="200" w:hanging="420"/>
      </w:pPr>
      <w:r w:rsidRPr="008307C4">
        <w:rPr>
          <w:rFonts w:ascii="ＭＳ ゴシック" w:eastAsia="ＭＳ ゴシック" w:hAnsi="ＭＳ ゴシック" w:hint="eastAsia"/>
        </w:rPr>
        <w:t xml:space="preserve">　</w:t>
      </w:r>
      <w:r w:rsidR="003E6E05">
        <w:rPr>
          <w:rFonts w:hint="eastAsia"/>
          <w:lang w:eastAsia="zh-TW"/>
        </w:rPr>
        <w:t>法令</w:t>
      </w:r>
      <w:r w:rsidR="003E6E05">
        <w:rPr>
          <w:rFonts w:hint="eastAsia"/>
        </w:rPr>
        <w:t>データ</w:t>
      </w:r>
      <w:r w:rsidR="003E6E05">
        <w:rPr>
          <w:rFonts w:hint="eastAsia"/>
          <w:lang w:eastAsia="zh-TW"/>
        </w:rPr>
        <w:t>提供</w:t>
      </w:r>
      <w:r w:rsidR="003E6E05">
        <w:rPr>
          <w:rFonts w:hint="eastAsia"/>
        </w:rPr>
        <w:t>システム</w:t>
      </w:r>
      <w:r w:rsidR="003E6E05">
        <w:rPr>
          <w:rFonts w:hint="eastAsia"/>
        </w:rPr>
        <w:t>(</w:t>
      </w:r>
      <w:hyperlink r:id="rId13" w:history="1">
        <w:r w:rsidR="003E6E05">
          <w:rPr>
            <w:rStyle w:val="aa"/>
            <w:lang w:eastAsia="zh-TW"/>
          </w:rPr>
          <w:t>http://law.e-gov.go.jp/cgi-bin/idxsearch.cgi</w:t>
        </w:r>
      </w:hyperlink>
      <w:r w:rsidR="003E6E05">
        <w:rPr>
          <w:rFonts w:hint="eastAsia"/>
          <w:lang w:eastAsia="zh-TW"/>
        </w:rPr>
        <w:t>)</w:t>
      </w:r>
      <w:r w:rsidR="00685F84">
        <w:rPr>
          <w:rFonts w:hint="eastAsia"/>
        </w:rPr>
        <w:t>；</w:t>
      </w:r>
      <w:r w:rsidR="003E6E05">
        <w:rPr>
          <w:rFonts w:hint="eastAsia"/>
          <w:lang w:eastAsia="zh-TW"/>
        </w:rPr>
        <w:t>法庫</w:t>
      </w:r>
      <w:r w:rsidR="003E6E05">
        <w:rPr>
          <w:rFonts w:hint="eastAsia"/>
        </w:rPr>
        <w:t>(</w:t>
      </w:r>
      <w:hyperlink r:id="rId14" w:history="1">
        <w:r w:rsidR="003E6E05">
          <w:rPr>
            <w:rStyle w:val="aa"/>
            <w:lang w:eastAsia="zh-TW"/>
          </w:rPr>
          <w:t>http://www.houko.com/</w:t>
        </w:r>
      </w:hyperlink>
      <w:r w:rsidR="003E6E05">
        <w:rPr>
          <w:rFonts w:hint="eastAsia"/>
        </w:rPr>
        <w:t>)</w:t>
      </w:r>
    </w:p>
    <w:p w:rsidR="00685F84" w:rsidRDefault="00685F84" w:rsidP="003E6E05">
      <w:pPr>
        <w:ind w:left="420" w:hangingChars="200" w:hanging="420"/>
      </w:pPr>
      <w:r w:rsidRPr="008307C4">
        <w:rPr>
          <w:rFonts w:ascii="ＭＳ ゴシック" w:eastAsia="ＭＳ ゴシック" w:hAnsi="ＭＳ ゴシック" w:hint="eastAsia"/>
        </w:rPr>
        <w:t xml:space="preserve">　</w:t>
      </w:r>
      <w:hyperlink r:id="rId15" w:history="1">
        <w:r w:rsidRPr="008F0A8F">
          <w:rPr>
            <w:rStyle w:val="aa"/>
            <w:rFonts w:ascii="ＭＳ ゴシック" w:eastAsia="ＭＳ ゴシック" w:hAnsi="ＭＳ ゴシック" w:hint="eastAsia"/>
          </w:rPr>
          <w:t>所得税法</w:t>
        </w:r>
      </w:hyperlink>
      <w:r w:rsidR="008F0A8F">
        <w:rPr>
          <w:rFonts w:ascii="ＭＳ ゴシック" w:eastAsia="ＭＳ ゴシック" w:hAnsi="ＭＳ ゴシック" w:hint="eastAsia"/>
        </w:rPr>
        <w:t xml:space="preserve"> </w:t>
      </w:r>
      <w:hyperlink r:id="rId16" w:history="1">
        <w:r w:rsidR="008F0A8F" w:rsidRPr="008F0A8F">
          <w:rPr>
            <w:rStyle w:val="aa"/>
            <w:rFonts w:ascii="ＭＳ ゴシック" w:eastAsia="ＭＳ ゴシック" w:hAnsi="ＭＳ ゴシック" w:hint="eastAsia"/>
          </w:rPr>
          <w:t>施行令</w:t>
        </w:r>
      </w:hyperlink>
      <w:r w:rsidR="008F0A8F">
        <w:rPr>
          <w:rFonts w:ascii="ＭＳ ゴシック" w:eastAsia="ＭＳ ゴシック" w:hAnsi="ＭＳ ゴシック" w:hint="eastAsia"/>
        </w:rPr>
        <w:t xml:space="preserve"> </w:t>
      </w:r>
      <w:hyperlink r:id="rId17" w:history="1">
        <w:r w:rsidR="008F0A8F" w:rsidRPr="008F0A8F">
          <w:rPr>
            <w:rStyle w:val="aa"/>
            <w:rFonts w:ascii="ＭＳ ゴシック" w:eastAsia="ＭＳ ゴシック" w:hAnsi="ＭＳ ゴシック" w:hint="eastAsia"/>
          </w:rPr>
          <w:t>施行規則</w:t>
        </w:r>
      </w:hyperlink>
      <w:r w:rsidR="008F0A8F">
        <w:rPr>
          <w:rFonts w:ascii="ＭＳ ゴシック" w:eastAsia="ＭＳ ゴシック" w:hAnsi="ＭＳ ゴシック" w:hint="eastAsia"/>
        </w:rPr>
        <w:t xml:space="preserve"> </w:t>
      </w:r>
      <w:hyperlink r:id="rId18" w:history="1">
        <w:r w:rsidRPr="008F0A8F">
          <w:rPr>
            <w:rStyle w:val="aa"/>
            <w:rFonts w:ascii="ＭＳ ゴシック" w:eastAsia="ＭＳ ゴシック" w:hAnsi="ＭＳ ゴシック" w:hint="eastAsia"/>
          </w:rPr>
          <w:t>法人税法</w:t>
        </w:r>
      </w:hyperlink>
      <w:r w:rsidR="008F0A8F">
        <w:rPr>
          <w:rFonts w:ascii="ＭＳ ゴシック" w:eastAsia="ＭＳ ゴシック" w:hAnsi="ＭＳ ゴシック" w:hint="eastAsia"/>
        </w:rPr>
        <w:t xml:space="preserve"> </w:t>
      </w:r>
      <w:hyperlink r:id="rId19" w:history="1">
        <w:r w:rsidRPr="008F0A8F">
          <w:rPr>
            <w:rStyle w:val="aa"/>
            <w:rFonts w:ascii="ＭＳ ゴシック" w:eastAsia="ＭＳ ゴシック" w:hAnsi="ＭＳ ゴシック" w:hint="eastAsia"/>
          </w:rPr>
          <w:t>令</w:t>
        </w:r>
      </w:hyperlink>
      <w:r w:rsidR="008F0A8F">
        <w:rPr>
          <w:rFonts w:ascii="ＭＳ ゴシック" w:eastAsia="ＭＳ ゴシック" w:hAnsi="ＭＳ ゴシック" w:hint="eastAsia"/>
        </w:rPr>
        <w:t xml:space="preserve"> </w:t>
      </w:r>
      <w:hyperlink r:id="rId20" w:history="1">
        <w:r w:rsidRPr="008F0A8F">
          <w:rPr>
            <w:rStyle w:val="aa"/>
            <w:rFonts w:ascii="ＭＳ ゴシック" w:eastAsia="ＭＳ ゴシック" w:hAnsi="ＭＳ ゴシック" w:hint="eastAsia"/>
          </w:rPr>
          <w:t>則</w:t>
        </w:r>
      </w:hyperlink>
      <w:r w:rsidR="008F0A8F">
        <w:rPr>
          <w:rFonts w:ascii="ＭＳ ゴシック" w:eastAsia="ＭＳ ゴシック" w:hAnsi="ＭＳ ゴシック" w:hint="eastAsia"/>
        </w:rPr>
        <w:t xml:space="preserve"> </w:t>
      </w:r>
      <w:hyperlink r:id="rId21" w:history="1">
        <w:r w:rsidRPr="008F0A8F">
          <w:rPr>
            <w:rStyle w:val="aa"/>
            <w:rFonts w:ascii="ＭＳ ゴシック" w:eastAsia="ＭＳ ゴシック" w:hAnsi="ＭＳ ゴシック" w:hint="eastAsia"/>
          </w:rPr>
          <w:t>消費税法</w:t>
        </w:r>
      </w:hyperlink>
      <w:r w:rsidR="008F0A8F">
        <w:rPr>
          <w:rFonts w:ascii="ＭＳ ゴシック" w:eastAsia="ＭＳ ゴシック" w:hAnsi="ＭＳ ゴシック" w:hint="eastAsia"/>
        </w:rPr>
        <w:t xml:space="preserve"> </w:t>
      </w:r>
      <w:hyperlink r:id="rId22" w:history="1">
        <w:r w:rsidRPr="008F0A8F">
          <w:rPr>
            <w:rStyle w:val="aa"/>
            <w:rFonts w:ascii="ＭＳ ゴシック" w:eastAsia="ＭＳ ゴシック" w:hAnsi="ＭＳ ゴシック" w:hint="eastAsia"/>
          </w:rPr>
          <w:t>令</w:t>
        </w:r>
      </w:hyperlink>
      <w:r w:rsidR="008F0A8F">
        <w:rPr>
          <w:rFonts w:ascii="ＭＳ ゴシック" w:eastAsia="ＭＳ ゴシック" w:hAnsi="ＭＳ ゴシック" w:hint="eastAsia"/>
        </w:rPr>
        <w:t xml:space="preserve"> </w:t>
      </w:r>
      <w:hyperlink r:id="rId23" w:history="1">
        <w:r w:rsidRPr="008F0A8F">
          <w:rPr>
            <w:rStyle w:val="aa"/>
            <w:rFonts w:ascii="ＭＳ ゴシック" w:eastAsia="ＭＳ ゴシック" w:hAnsi="ＭＳ ゴシック" w:hint="eastAsia"/>
          </w:rPr>
          <w:t>則</w:t>
        </w:r>
      </w:hyperlink>
      <w:r w:rsidR="008F0A8F">
        <w:rPr>
          <w:rFonts w:ascii="ＭＳ ゴシック" w:eastAsia="ＭＳ ゴシック" w:hAnsi="ＭＳ ゴシック" w:hint="eastAsia"/>
        </w:rPr>
        <w:t xml:space="preserve"> </w:t>
      </w:r>
      <w:hyperlink r:id="rId24" w:history="1">
        <w:r w:rsidRPr="008F0A8F">
          <w:rPr>
            <w:rStyle w:val="aa"/>
            <w:rFonts w:ascii="ＭＳ ゴシック" w:eastAsia="ＭＳ ゴシック" w:hAnsi="ＭＳ ゴシック" w:hint="eastAsia"/>
          </w:rPr>
          <w:t>租税特別措置法</w:t>
        </w:r>
      </w:hyperlink>
      <w:r w:rsidR="008F0A8F">
        <w:rPr>
          <w:rFonts w:ascii="ＭＳ ゴシック" w:eastAsia="ＭＳ ゴシック" w:hAnsi="ＭＳ ゴシック" w:hint="eastAsia"/>
        </w:rPr>
        <w:t xml:space="preserve"> </w:t>
      </w:r>
      <w:hyperlink r:id="rId25" w:history="1">
        <w:r w:rsidRPr="008F0A8F">
          <w:rPr>
            <w:rStyle w:val="aa"/>
            <w:rFonts w:ascii="ＭＳ ゴシック" w:eastAsia="ＭＳ ゴシック" w:hAnsi="ＭＳ ゴシック" w:hint="eastAsia"/>
          </w:rPr>
          <w:t>令</w:t>
        </w:r>
      </w:hyperlink>
      <w:r w:rsidR="008F0A8F">
        <w:rPr>
          <w:rFonts w:ascii="ＭＳ ゴシック" w:eastAsia="ＭＳ ゴシック" w:hAnsi="ＭＳ ゴシック" w:hint="eastAsia"/>
        </w:rPr>
        <w:t xml:space="preserve"> </w:t>
      </w:r>
      <w:hyperlink r:id="rId26" w:history="1">
        <w:r w:rsidRPr="008F0A8F">
          <w:rPr>
            <w:rStyle w:val="aa"/>
            <w:rFonts w:ascii="ＭＳ ゴシック" w:eastAsia="ＭＳ ゴシック" w:hAnsi="ＭＳ ゴシック" w:hint="eastAsia"/>
          </w:rPr>
          <w:t>則</w:t>
        </w:r>
      </w:hyperlink>
      <w:r w:rsidR="008F0A8F">
        <w:rPr>
          <w:rFonts w:ascii="ＭＳ ゴシック" w:eastAsia="ＭＳ ゴシック" w:hAnsi="ＭＳ ゴシック" w:hint="eastAsia"/>
        </w:rPr>
        <w:t xml:space="preserve"> </w:t>
      </w:r>
      <w:hyperlink r:id="rId27" w:history="1">
        <w:r w:rsidR="008F0A8F" w:rsidRPr="008F0A8F">
          <w:rPr>
            <w:rStyle w:val="aa"/>
            <w:rFonts w:ascii="ＭＳ ゴシック" w:eastAsia="ＭＳ ゴシック" w:hAnsi="ＭＳ ゴシック" w:hint="eastAsia"/>
          </w:rPr>
          <w:t>条約検索</w:t>
        </w:r>
      </w:hyperlink>
    </w:p>
    <w:p w:rsidR="003E6E05" w:rsidRDefault="008307C4" w:rsidP="003E6E05">
      <w:pPr>
        <w:ind w:left="420" w:hangingChars="200" w:hanging="420"/>
        <w:rPr>
          <w:lang w:eastAsia="zh-TW"/>
        </w:rPr>
      </w:pPr>
      <w:r w:rsidRPr="008307C4">
        <w:rPr>
          <w:rFonts w:ascii="ＭＳ ゴシック" w:eastAsia="ＭＳ ゴシック" w:hAnsi="ＭＳ ゴシック" w:hint="eastAsia"/>
        </w:rPr>
        <w:t xml:space="preserve">　</w:t>
      </w:r>
      <w:r w:rsidR="003E6E05">
        <w:rPr>
          <w:rFonts w:hint="eastAsia"/>
          <w:lang w:eastAsia="zh-TW"/>
        </w:rPr>
        <w:t>通達：</w:t>
      </w:r>
      <w:hyperlink r:id="rId28" w:history="1">
        <w:r w:rsidR="00F32910" w:rsidRPr="000D5105">
          <w:rPr>
            <w:rStyle w:val="aa"/>
            <w:lang w:eastAsia="zh-TW"/>
          </w:rPr>
          <w:t>http://www.nta.go.jp/shiraberu/zeiho-kaishaku/tsutatsu/menu.htm</w:t>
        </w:r>
      </w:hyperlink>
      <w:r w:rsidR="003E6E05">
        <w:rPr>
          <w:rFonts w:hint="eastAsia"/>
        </w:rPr>
        <w:t>に</w:t>
      </w:r>
      <w:r w:rsidR="003E6E05">
        <w:rPr>
          <w:rFonts w:hint="eastAsia"/>
          <w:lang w:eastAsia="zh-TW"/>
        </w:rPr>
        <w:t>所得税法基本通達等</w:t>
      </w:r>
      <w:r w:rsidR="003E6E05">
        <w:rPr>
          <w:rFonts w:hint="eastAsia"/>
        </w:rPr>
        <w:t>の</w:t>
      </w:r>
      <w:r w:rsidR="003E6E05">
        <w:rPr>
          <w:rFonts w:hint="eastAsia"/>
          <w:lang w:eastAsia="zh-TW"/>
        </w:rPr>
        <w:t>法令解釈通達</w:t>
      </w:r>
      <w:r w:rsidR="003E6E05">
        <w:rPr>
          <w:rFonts w:hint="eastAsia"/>
        </w:rPr>
        <w:t>の</w:t>
      </w:r>
      <w:r w:rsidR="003E6E05">
        <w:rPr>
          <w:rFonts w:hint="eastAsia"/>
          <w:lang w:eastAsia="zh-TW"/>
        </w:rPr>
        <w:t>他、「事前紹介</w:t>
      </w:r>
      <w:r w:rsidR="003E6E05">
        <w:rPr>
          <w:rFonts w:hint="eastAsia"/>
        </w:rPr>
        <w:t>に</w:t>
      </w:r>
      <w:r w:rsidR="003E6E05">
        <w:rPr>
          <w:rFonts w:hint="eastAsia"/>
          <w:lang w:eastAsia="zh-TW"/>
        </w:rPr>
        <w:t>対</w:t>
      </w:r>
      <w:r w:rsidR="003E6E05">
        <w:rPr>
          <w:rFonts w:hint="eastAsia"/>
        </w:rPr>
        <w:t>する</w:t>
      </w:r>
      <w:r w:rsidR="003E6E05">
        <w:rPr>
          <w:rFonts w:hint="eastAsia"/>
          <w:lang w:eastAsia="zh-TW"/>
        </w:rPr>
        <w:t>文書回答」</w:t>
      </w:r>
      <w:r w:rsidR="003E6E05">
        <w:rPr>
          <w:rFonts w:hint="eastAsia"/>
        </w:rPr>
        <w:t>や</w:t>
      </w:r>
      <w:r w:rsidR="003E6E05">
        <w:rPr>
          <w:rFonts w:hint="eastAsia"/>
          <w:lang w:eastAsia="zh-TW"/>
        </w:rPr>
        <w:t>「質疑応答事例」等</w:t>
      </w:r>
      <w:r w:rsidR="003E6E05">
        <w:rPr>
          <w:rFonts w:hint="eastAsia"/>
        </w:rPr>
        <w:t>もある</w:t>
      </w:r>
      <w:r w:rsidR="003E6E05">
        <w:rPr>
          <w:rFonts w:hint="eastAsia"/>
          <w:lang w:eastAsia="zh-TW"/>
        </w:rPr>
        <w:t>。</w:t>
      </w:r>
      <w:r w:rsidR="003E6E05">
        <w:rPr>
          <w:rFonts w:hint="eastAsia"/>
        </w:rPr>
        <w:t>また</w:t>
      </w:r>
      <w:r w:rsidR="003E6E05">
        <w:rPr>
          <w:rFonts w:hint="eastAsia"/>
          <w:lang w:eastAsia="zh-TW"/>
        </w:rPr>
        <w:t>、通達</w:t>
      </w:r>
      <w:r w:rsidR="003E6E05">
        <w:rPr>
          <w:rFonts w:hint="eastAsia"/>
        </w:rPr>
        <w:t>とは</w:t>
      </w:r>
      <w:r w:rsidR="003E6E05">
        <w:rPr>
          <w:rFonts w:hint="eastAsia"/>
          <w:lang w:eastAsia="zh-TW"/>
        </w:rPr>
        <w:t>異</w:t>
      </w:r>
      <w:r w:rsidR="003E6E05">
        <w:rPr>
          <w:rFonts w:hint="eastAsia"/>
        </w:rPr>
        <w:t>なるが</w:t>
      </w:r>
      <w:r w:rsidR="003E6E05">
        <w:rPr>
          <w:rFonts w:hint="eastAsia"/>
          <w:lang w:eastAsia="zh-TW"/>
        </w:rPr>
        <w:t>国税庁</w:t>
      </w:r>
      <w:r w:rsidR="003E6E05">
        <w:rPr>
          <w:rFonts w:hint="eastAsia"/>
        </w:rPr>
        <w:t>の</w:t>
      </w:r>
      <w:r w:rsidR="003E6E05">
        <w:rPr>
          <w:rFonts w:hint="eastAsia"/>
          <w:lang w:eastAsia="zh-TW"/>
        </w:rPr>
        <w:t>「</w:t>
      </w:r>
      <w:r w:rsidR="003E6E05">
        <w:rPr>
          <w:rFonts w:hint="eastAsia"/>
        </w:rPr>
        <w:t>タックスアンサー</w:t>
      </w:r>
      <w:hyperlink r:id="rId29" w:history="1">
        <w:r w:rsidR="00E83CDB" w:rsidRPr="00CF7508">
          <w:rPr>
            <w:rStyle w:val="aa"/>
            <w:lang w:eastAsia="zh-TW"/>
          </w:rPr>
          <w:t>http://www.nta.go.jp/taxanswer/index2.htm</w:t>
        </w:r>
      </w:hyperlink>
      <w:r w:rsidR="003E6E05">
        <w:rPr>
          <w:rFonts w:hint="eastAsia"/>
          <w:lang w:eastAsia="zh-TW"/>
        </w:rPr>
        <w:t>」。</w:t>
      </w:r>
    </w:p>
    <w:p w:rsidR="00F80357" w:rsidRDefault="00516798" w:rsidP="008E5774">
      <w:pPr>
        <w:ind w:left="210" w:hangingChars="100" w:hanging="210"/>
      </w:pPr>
      <w:r>
        <w:rPr>
          <w:rFonts w:hint="eastAsia"/>
        </w:rPr>
        <w:t>その他この講義ノートに関する注意事項：</w:t>
      </w:r>
      <w:r w:rsidR="008E5774">
        <w:rPr>
          <w:rFonts w:hint="eastAsia"/>
        </w:rPr>
        <w:t>その他の参考文献は講義中に都度紹介する。敬称略。</w:t>
      </w:r>
      <w:r w:rsidR="00F80357">
        <w:rPr>
          <w:rFonts w:hint="eastAsia"/>
        </w:rPr>
        <w:t>浅妻の</w:t>
      </w:r>
      <w:hyperlink r:id="rId30" w:history="1">
        <w:r w:rsidR="00F80357" w:rsidRPr="008E5774">
          <w:rPr>
            <w:rStyle w:val="aa"/>
            <w:rFonts w:hint="eastAsia"/>
          </w:rPr>
          <w:t>ホームページ</w:t>
        </w:r>
      </w:hyperlink>
      <w:r w:rsidR="00F80357">
        <w:rPr>
          <w:rFonts w:hint="eastAsia"/>
        </w:rPr>
        <w:t>で講義ノートの訂正等の情報を確認していただきたい。</w:t>
      </w:r>
      <w:r w:rsidR="00AC20B2">
        <w:rPr>
          <w:rFonts w:hint="eastAsia"/>
        </w:rPr>
        <w:t>私見を「</w:t>
      </w:r>
      <w:r w:rsidR="00AC20B2">
        <w:rPr>
          <w:rFonts w:hint="eastAsia"/>
        </w:rPr>
        <w:t>[</w:t>
      </w:r>
      <w:r w:rsidR="00AC20B2">
        <w:rPr>
          <w:rFonts w:hint="eastAsia"/>
        </w:rPr>
        <w:t>浅妻</w:t>
      </w:r>
      <w:r w:rsidR="00AC20B2">
        <w:rPr>
          <w:rFonts w:hint="eastAsia"/>
        </w:rPr>
        <w:t>]</w:t>
      </w:r>
      <w:r w:rsidR="00AC20B2">
        <w:rPr>
          <w:rFonts w:hint="eastAsia"/>
        </w:rPr>
        <w:t>～～」</w:t>
      </w:r>
      <w:r w:rsidR="00C1691A">
        <w:rPr>
          <w:rFonts w:hint="eastAsia"/>
        </w:rPr>
        <w:t>の形で記す</w:t>
      </w:r>
      <w:r w:rsidR="00AC20B2">
        <w:rPr>
          <w:rFonts w:hint="eastAsia"/>
        </w:rPr>
        <w:t>ことがあるが、定説とは限らないので</w:t>
      </w:r>
      <w:r w:rsidR="00B600D0">
        <w:rPr>
          <w:rFonts w:hint="eastAsia"/>
        </w:rPr>
        <w:t>鵜呑み</w:t>
      </w:r>
      <w:r w:rsidR="00984AB7">
        <w:rPr>
          <w:rFonts w:hint="eastAsia"/>
        </w:rPr>
        <w:t>に</w:t>
      </w:r>
      <w:r w:rsidR="00B600D0">
        <w:rPr>
          <w:rFonts w:hint="eastAsia"/>
        </w:rPr>
        <w:t>してはならない</w:t>
      </w:r>
      <w:r w:rsidR="00472F2C">
        <w:rPr>
          <w:rFonts w:hint="eastAsia"/>
        </w:rPr>
        <w:t>。</w:t>
      </w:r>
    </w:p>
    <w:p w:rsidR="00AC20B2" w:rsidRDefault="00AC20B2" w:rsidP="00AC20B2"/>
    <w:p w:rsidR="00C1691A" w:rsidRDefault="00AC20B2" w:rsidP="00C1691A">
      <w:pPr>
        <w:pStyle w:val="2"/>
        <w:numPr>
          <w:ilvl w:val="1"/>
          <w:numId w:val="28"/>
        </w:numPr>
      </w:pPr>
      <w:bookmarkStart w:id="14" w:name="_Toc234490718"/>
      <w:bookmarkStart w:id="15" w:name="_Toc294869255"/>
      <w:r w:rsidRPr="00C1691A">
        <w:rPr>
          <w:rFonts w:hint="eastAsia"/>
        </w:rPr>
        <w:t>国際租税法の対象領域</w:t>
      </w:r>
      <w:bookmarkEnd w:id="14"/>
      <w:bookmarkEnd w:id="15"/>
    </w:p>
    <w:p w:rsidR="00AC20B2" w:rsidRDefault="00AC20B2" w:rsidP="00AC20B2">
      <w:pPr>
        <w:rPr>
          <w:b/>
        </w:rPr>
      </w:pPr>
      <w:r>
        <w:rPr>
          <w:rFonts w:hint="eastAsia"/>
        </w:rPr>
        <w:t>国際取引についての</w:t>
      </w:r>
      <w:r w:rsidR="00C1691A">
        <w:rPr>
          <w:rFonts w:hint="eastAsia"/>
        </w:rPr>
        <w:t>所得税・法人税</w:t>
      </w:r>
      <w:r>
        <w:rPr>
          <w:rFonts w:hint="eastAsia"/>
        </w:rPr>
        <w:t>の</w:t>
      </w:r>
      <w:r w:rsidR="00513DE3">
        <w:rPr>
          <w:rFonts w:hint="eastAsia"/>
        </w:rPr>
        <w:t>扱いが中心</w:t>
      </w:r>
      <w:r>
        <w:rPr>
          <w:rFonts w:hint="eastAsia"/>
        </w:rPr>
        <w:t>。</w:t>
      </w:r>
      <w:r w:rsidR="00513DE3">
        <w:rPr>
          <w:rFonts w:hint="eastAsia"/>
        </w:rPr>
        <w:t>（貿易問題や関税は国際経済法・通商法の領域）</w:t>
      </w:r>
    </w:p>
    <w:p w:rsidR="00AC20B2" w:rsidRDefault="00AC20B2" w:rsidP="00AC20B2">
      <w:r>
        <w:rPr>
          <w:rFonts w:hint="eastAsia"/>
        </w:rPr>
        <w:lastRenderedPageBreak/>
        <w:t>○非居住者・外国法人の国内源泉所得に対する課税</w:t>
      </w:r>
    </w:p>
    <w:p w:rsidR="00AC20B2" w:rsidRDefault="00AC20B2" w:rsidP="00AC20B2">
      <w:r>
        <w:rPr>
          <w:rFonts w:hint="eastAsia"/>
        </w:rPr>
        <w:t>○居住者・内国法人の国外源泉所得に対する課税</w:t>
      </w:r>
    </w:p>
    <w:p w:rsidR="00AC20B2" w:rsidRDefault="00AC20B2" w:rsidP="00AC20B2">
      <w:r>
        <w:rPr>
          <w:rFonts w:hint="eastAsia"/>
        </w:rPr>
        <w:t>○国際的租税回避への対応</w:t>
      </w:r>
    </w:p>
    <w:p w:rsidR="003D067B" w:rsidRDefault="00AC20B2" w:rsidP="00AC20B2">
      <w:pPr>
        <w:rPr>
          <w:color w:val="FFFFFF"/>
        </w:rPr>
      </w:pPr>
      <w:r>
        <w:rPr>
          <w:rFonts w:hint="eastAsia"/>
          <w:lang w:eastAsia="zh-CN"/>
        </w:rPr>
        <w:t>○消費税（付加価値税）</w:t>
      </w:r>
    </w:p>
    <w:p w:rsidR="003D067B" w:rsidRPr="00EA1A66" w:rsidRDefault="003D067B" w:rsidP="003D067B">
      <w:pPr>
        <w:rPr>
          <w:color w:val="FFFFFF"/>
        </w:rPr>
      </w:pPr>
      <w:r w:rsidRPr="00EA1A66">
        <w:rPr>
          <w:rFonts w:hint="eastAsia"/>
          <w:color w:val="FFFFFF"/>
        </w:rPr>
        <w:t>R country</w:t>
      </w:r>
      <w:r w:rsidRPr="00EA1A66">
        <w:rPr>
          <w:rFonts w:hint="eastAsia"/>
          <w:color w:val="FFFFFF"/>
        </w:rPr>
        <w:tab/>
      </w:r>
      <w:r w:rsidRPr="00EA1A66">
        <w:rPr>
          <w:rFonts w:hint="eastAsia"/>
          <w:color w:val="FFFFFF"/>
        </w:rPr>
        <w:tab/>
        <w:t>S country</w:t>
      </w:r>
    </w:p>
    <w:p w:rsidR="003D067B" w:rsidRPr="00EA1A66" w:rsidRDefault="003D067B" w:rsidP="003D067B">
      <w:pPr>
        <w:rPr>
          <w:color w:val="FFFFFF"/>
        </w:rPr>
      </w:pPr>
      <w:r w:rsidRPr="00EA1A66">
        <w:rPr>
          <w:rFonts w:hint="eastAsia"/>
          <w:color w:val="FFFFFF"/>
        </w:rPr>
        <w:t xml:space="preserve">  R corp. </w:t>
      </w:r>
      <w:r w:rsidRPr="00EA1A66">
        <w:rPr>
          <w:rFonts w:hint="eastAsia"/>
          <w:color w:val="FFFFFF"/>
        </w:rPr>
        <w:t>←――――――</w:t>
      </w:r>
      <w:r w:rsidRPr="00EA1A66">
        <w:rPr>
          <w:rFonts w:hint="eastAsia"/>
          <w:color w:val="FFFFFF"/>
        </w:rPr>
        <w:t xml:space="preserve"> S customer</w:t>
      </w:r>
    </w:p>
    <w:p w:rsidR="003D067B" w:rsidRPr="00EA1A66" w:rsidRDefault="003D067B" w:rsidP="003D067B">
      <w:pPr>
        <w:rPr>
          <w:color w:val="FFFFFF"/>
        </w:rPr>
      </w:pPr>
      <w:r w:rsidRPr="00EA1A66">
        <w:rPr>
          <w:rFonts w:hint="eastAsia"/>
          <w:color w:val="FFFFFF"/>
        </w:rPr>
        <w:t xml:space="preserve">    </w:t>
      </w:r>
      <w:r w:rsidRPr="00EA1A66">
        <w:rPr>
          <w:rFonts w:hint="eastAsia"/>
          <w:color w:val="FFFFFF"/>
        </w:rPr>
        <w:t>↑</w:t>
      </w:r>
      <w:r w:rsidRPr="00EA1A66">
        <w:rPr>
          <w:rFonts w:hint="eastAsia"/>
          <w:color w:val="FFFFFF"/>
        </w:rPr>
        <w:tab/>
      </w:r>
      <w:r w:rsidRPr="00EA1A66">
        <w:rPr>
          <w:rFonts w:hint="eastAsia"/>
          <w:color w:val="FFFFFF"/>
        </w:rPr>
        <w:tab/>
      </w:r>
      <w:r w:rsidRPr="00EA1A66">
        <w:rPr>
          <w:rFonts w:hint="eastAsia"/>
          <w:color w:val="FFFFFF"/>
        </w:rPr>
        <w:tab/>
        <w:t xml:space="preserve">   </w:t>
      </w:r>
      <w:r w:rsidRPr="00EA1A66">
        <w:rPr>
          <w:rFonts w:hint="eastAsia"/>
          <w:color w:val="FFFFFF"/>
        </w:rPr>
        <w:t>↓</w:t>
      </w:r>
    </w:p>
    <w:p w:rsidR="003D067B" w:rsidRDefault="003D067B" w:rsidP="003D067B">
      <w:pPr>
        <w:rPr>
          <w:color w:val="FFFFFF"/>
        </w:rPr>
      </w:pPr>
      <w:r w:rsidRPr="00EA1A66">
        <w:rPr>
          <w:rFonts w:hint="eastAsia"/>
          <w:color w:val="FFFFFF"/>
        </w:rPr>
        <w:t>T customer</w:t>
      </w:r>
      <w:r w:rsidRPr="00EA1A66">
        <w:rPr>
          <w:rFonts w:hint="eastAsia"/>
          <w:color w:val="FFFFFF"/>
        </w:rPr>
        <w:tab/>
      </w:r>
      <w:r w:rsidRPr="00EA1A66">
        <w:rPr>
          <w:rFonts w:hint="eastAsia"/>
          <w:color w:val="FFFFFF"/>
        </w:rPr>
        <w:tab/>
        <w:t>U corp.</w:t>
      </w:r>
    </w:p>
    <w:p w:rsidR="00EA1A66" w:rsidRPr="00EA1A66" w:rsidRDefault="00EA1A66" w:rsidP="003D067B">
      <w:pPr>
        <w:rPr>
          <w:color w:val="FFFFFF"/>
        </w:rPr>
      </w:pPr>
    </w:p>
    <w:p w:rsidR="003D067B" w:rsidRDefault="003D067B" w:rsidP="003D067B"/>
    <w:p w:rsidR="003D067B" w:rsidRDefault="003D067B" w:rsidP="003D067B">
      <w:r>
        <w:rPr>
          <w:rFonts w:hint="eastAsia"/>
        </w:rPr>
        <w:t>R</w:t>
      </w:r>
      <w:r>
        <w:rPr>
          <w:rFonts w:hint="eastAsia"/>
        </w:rPr>
        <w:t>国</w:t>
      </w:r>
      <w:r w:rsidR="002D4386">
        <w:rPr>
          <w:rFonts w:hint="eastAsia"/>
        </w:rPr>
        <w:t>(residence)</w:t>
      </w:r>
      <w:r>
        <w:rPr>
          <w:rFonts w:hint="eastAsia"/>
        </w:rPr>
        <w:t>の</w:t>
      </w:r>
      <w:r>
        <w:rPr>
          <w:rFonts w:hint="eastAsia"/>
        </w:rPr>
        <w:t>R</w:t>
      </w:r>
      <w:r>
        <w:rPr>
          <w:rFonts w:hint="eastAsia"/>
        </w:rPr>
        <w:t>社が</w:t>
      </w:r>
      <w:r>
        <w:rPr>
          <w:rFonts w:hint="eastAsia"/>
        </w:rPr>
        <w:t>S</w:t>
      </w:r>
      <w:r>
        <w:rPr>
          <w:rFonts w:hint="eastAsia"/>
        </w:rPr>
        <w:t>国</w:t>
      </w:r>
      <w:r w:rsidR="002D4386">
        <w:rPr>
          <w:rFonts w:hint="eastAsia"/>
        </w:rPr>
        <w:t>(source)</w:t>
      </w:r>
      <w:r>
        <w:rPr>
          <w:rFonts w:hint="eastAsia"/>
        </w:rPr>
        <w:t>の顧客</w:t>
      </w:r>
      <w:r>
        <w:rPr>
          <w:rFonts w:hint="eastAsia"/>
        </w:rPr>
        <w:t>S</w:t>
      </w:r>
      <w:r>
        <w:rPr>
          <w:rFonts w:hint="eastAsia"/>
        </w:rPr>
        <w:t>と取引をして所得を得た場合に、</w:t>
      </w:r>
    </w:p>
    <w:p w:rsidR="003D067B" w:rsidRDefault="003D067B" w:rsidP="003D067B">
      <w:r>
        <w:rPr>
          <w:rFonts w:hint="eastAsia"/>
        </w:rPr>
        <w:t>○</w:t>
      </w:r>
      <w:r>
        <w:rPr>
          <w:rFonts w:hint="eastAsia"/>
        </w:rPr>
        <w:t>S</w:t>
      </w:r>
      <w:r>
        <w:rPr>
          <w:rFonts w:hint="eastAsia"/>
        </w:rPr>
        <w:t>国が</w:t>
      </w:r>
      <w:r>
        <w:rPr>
          <w:rFonts w:hint="eastAsia"/>
        </w:rPr>
        <w:t>R</w:t>
      </w:r>
      <w:r>
        <w:rPr>
          <w:rFonts w:hint="eastAsia"/>
        </w:rPr>
        <w:t>社の所得に対しどのように課税するかしないか。</w:t>
      </w:r>
    </w:p>
    <w:p w:rsidR="003D067B" w:rsidRDefault="003D067B" w:rsidP="003D067B">
      <w:r>
        <w:rPr>
          <w:rFonts w:hint="eastAsia"/>
        </w:rPr>
        <w:t>○</w:t>
      </w:r>
      <w:r>
        <w:rPr>
          <w:rFonts w:hint="eastAsia"/>
        </w:rPr>
        <w:t>R</w:t>
      </w:r>
      <w:r>
        <w:rPr>
          <w:rFonts w:hint="eastAsia"/>
        </w:rPr>
        <w:t>社が外国で得た所得に対し</w:t>
      </w:r>
      <w:r>
        <w:rPr>
          <w:rFonts w:hint="eastAsia"/>
        </w:rPr>
        <w:t>R</w:t>
      </w:r>
      <w:r>
        <w:rPr>
          <w:rFonts w:hint="eastAsia"/>
        </w:rPr>
        <w:t>国がどういう扱いをするか。</w:t>
      </w:r>
    </w:p>
    <w:p w:rsidR="003D067B" w:rsidRPr="003D067B" w:rsidRDefault="003D067B" w:rsidP="003D067B">
      <w:r>
        <w:rPr>
          <w:rFonts w:hint="eastAsia"/>
        </w:rPr>
        <w:t>○</w:t>
      </w:r>
      <w:r>
        <w:rPr>
          <w:rFonts w:hint="eastAsia"/>
        </w:rPr>
        <w:t>R</w:t>
      </w:r>
      <w:r>
        <w:rPr>
          <w:rFonts w:hint="eastAsia"/>
        </w:rPr>
        <w:t>社が国内の顧客</w:t>
      </w:r>
      <w:r>
        <w:rPr>
          <w:rFonts w:hint="eastAsia"/>
        </w:rPr>
        <w:t>T</w:t>
      </w:r>
      <w:r w:rsidR="00E83CDB">
        <w:rPr>
          <w:rFonts w:hint="eastAsia"/>
        </w:rPr>
        <w:t>と</w:t>
      </w:r>
      <w:r>
        <w:rPr>
          <w:rFonts w:hint="eastAsia"/>
        </w:rPr>
        <w:t>取引をして所得を得た場合</w:t>
      </w:r>
      <w:r w:rsidR="002D4386">
        <w:rPr>
          <w:rFonts w:hint="eastAsia"/>
        </w:rPr>
        <w:t>とのバランス</w:t>
      </w:r>
      <w:r>
        <w:rPr>
          <w:rFonts w:hint="eastAsia"/>
        </w:rPr>
        <w:t>、顧客</w:t>
      </w:r>
      <w:r>
        <w:rPr>
          <w:rFonts w:hint="eastAsia"/>
        </w:rPr>
        <w:t>S</w:t>
      </w:r>
      <w:r>
        <w:rPr>
          <w:rFonts w:hint="eastAsia"/>
        </w:rPr>
        <w:t>と</w:t>
      </w:r>
      <w:r w:rsidR="002D4386">
        <w:rPr>
          <w:rFonts w:hint="eastAsia"/>
        </w:rPr>
        <w:t>同国の</w:t>
      </w:r>
      <w:r w:rsidR="002D4386">
        <w:rPr>
          <w:rFonts w:hint="eastAsia"/>
        </w:rPr>
        <w:t>U</w:t>
      </w:r>
      <w:r w:rsidR="002D4386">
        <w:rPr>
          <w:rFonts w:hint="eastAsia"/>
        </w:rPr>
        <w:t>社が取引をして所得を得た場合とのバランス</w:t>
      </w:r>
      <w:r w:rsidR="00E83CDB">
        <w:rPr>
          <w:rFonts w:hint="eastAsia"/>
        </w:rPr>
        <w:t>。</w:t>
      </w:r>
    </w:p>
    <w:p w:rsidR="00E83CDB" w:rsidRDefault="00E83CDB" w:rsidP="00E83CDB"/>
    <w:p w:rsidR="00E83CDB" w:rsidRDefault="00835AE8" w:rsidP="00E83CDB">
      <w:pPr>
        <w:pStyle w:val="2"/>
        <w:numPr>
          <w:ilvl w:val="1"/>
          <w:numId w:val="28"/>
        </w:numPr>
      </w:pPr>
      <w:bookmarkStart w:id="16" w:name="_Toc234490719"/>
      <w:bookmarkStart w:id="17" w:name="_Toc294869256"/>
      <w:r>
        <w:rPr>
          <w:rFonts w:hint="eastAsia"/>
        </w:rPr>
        <w:t>昨年の問題</w:t>
      </w:r>
      <w:bookmarkEnd w:id="16"/>
      <w:bookmarkEnd w:id="17"/>
    </w:p>
    <w:p w:rsidR="00F61814" w:rsidRPr="00510167" w:rsidRDefault="00F61814" w:rsidP="00510167">
      <w:pPr>
        <w:spacing w:line="220" w:lineRule="exact"/>
        <w:rPr>
          <w:rFonts w:eastAsia="ＭＳ Ｐ明朝"/>
        </w:rPr>
      </w:pPr>
      <w:r w:rsidRPr="00510167">
        <w:rPr>
          <w:rFonts w:eastAsia="ＭＳ Ｐ明朝" w:hint="eastAsia"/>
        </w:rPr>
        <w:t>第一問</w:t>
      </w:r>
      <w:r w:rsidRPr="00510167">
        <w:rPr>
          <w:rFonts w:eastAsia="ＭＳ Ｐ明朝" w:hint="eastAsia"/>
        </w:rPr>
        <w:t>(20</w:t>
      </w:r>
      <w:r w:rsidRPr="00510167">
        <w:rPr>
          <w:rFonts w:eastAsia="ＭＳ Ｐ明朝" w:hint="eastAsia"/>
        </w:rPr>
        <w:t>点</w:t>
      </w:r>
      <w:r w:rsidRPr="00510167">
        <w:rPr>
          <w:rFonts w:eastAsia="ＭＳ Ｐ明朝" w:hint="eastAsia"/>
        </w:rPr>
        <w:t>)</w:t>
      </w:r>
      <w:r w:rsidRPr="00510167">
        <w:rPr>
          <w:rFonts w:eastAsia="ＭＳ Ｐ明朝" w:hint="eastAsia"/>
        </w:rPr>
        <w:t xml:space="preserve">　所得税率＝</w:t>
      </w:r>
      <w:r w:rsidRPr="00510167">
        <w:rPr>
          <w:rFonts w:eastAsia="ＭＳ Ｐ明朝" w:hint="eastAsia"/>
        </w:rPr>
        <w:t>t</w:t>
      </w:r>
      <w:r w:rsidRPr="00510167">
        <w:rPr>
          <w:rFonts w:eastAsia="ＭＳ Ｐ明朝" w:hint="eastAsia"/>
        </w:rPr>
        <w:t>（</w:t>
      </w:r>
      <w:r w:rsidRPr="00510167">
        <w:rPr>
          <w:rFonts w:eastAsia="ＭＳ Ｐ明朝" w:hint="eastAsia"/>
        </w:rPr>
        <w:t>0</w:t>
      </w:r>
      <w:r w:rsidRPr="00510167">
        <w:rPr>
          <w:rFonts w:eastAsia="ＭＳ Ｐ明朝" w:hint="eastAsia"/>
        </w:rPr>
        <w:t>＜</w:t>
      </w:r>
      <w:r w:rsidRPr="00510167">
        <w:rPr>
          <w:rFonts w:eastAsia="ＭＳ Ｐ明朝" w:hint="eastAsia"/>
        </w:rPr>
        <w:t>t</w:t>
      </w:r>
      <w:r w:rsidRPr="00510167">
        <w:rPr>
          <w:rFonts w:eastAsia="ＭＳ Ｐ明朝" w:hint="eastAsia"/>
        </w:rPr>
        <w:t>＜</w:t>
      </w:r>
      <w:r w:rsidRPr="00510167">
        <w:rPr>
          <w:rFonts w:eastAsia="ＭＳ Ｐ明朝" w:hint="eastAsia"/>
        </w:rPr>
        <w:t>1</w:t>
      </w:r>
      <w:r w:rsidRPr="00510167">
        <w:rPr>
          <w:rFonts w:eastAsia="ＭＳ Ｐ明朝" w:hint="eastAsia"/>
        </w:rPr>
        <w:t>）の比例税率、年税引前収益率＝</w:t>
      </w:r>
      <w:r w:rsidRPr="00510167">
        <w:rPr>
          <w:rFonts w:eastAsia="ＭＳ Ｐ明朝" w:hint="eastAsia"/>
        </w:rPr>
        <w:t>r</w:t>
      </w:r>
      <w:r w:rsidRPr="00510167">
        <w:rPr>
          <w:rFonts w:eastAsia="ＭＳ Ｐ明朝" w:hint="eastAsia"/>
        </w:rPr>
        <w:t>（</w:t>
      </w:r>
      <w:r w:rsidRPr="00510167">
        <w:rPr>
          <w:rFonts w:eastAsia="ＭＳ Ｐ明朝" w:hint="eastAsia"/>
        </w:rPr>
        <w:t>0</w:t>
      </w:r>
      <w:r w:rsidRPr="00510167">
        <w:rPr>
          <w:rFonts w:eastAsia="ＭＳ Ｐ明朝" w:hint="eastAsia"/>
        </w:rPr>
        <w:t>＜</w:t>
      </w:r>
      <w:r w:rsidRPr="00510167">
        <w:rPr>
          <w:rFonts w:eastAsia="ＭＳ Ｐ明朝" w:hint="eastAsia"/>
        </w:rPr>
        <w:t>r</w:t>
      </w:r>
      <w:r w:rsidRPr="00510167">
        <w:rPr>
          <w:rFonts w:eastAsia="ＭＳ Ｐ明朝" w:hint="eastAsia"/>
        </w:rPr>
        <w:t>）とする。Ａ氏は第</w:t>
      </w:r>
      <w:r w:rsidRPr="00510167">
        <w:rPr>
          <w:rFonts w:eastAsia="ＭＳ Ｐ明朝" w:hint="eastAsia"/>
        </w:rPr>
        <w:t>1</w:t>
      </w:r>
      <w:r w:rsidRPr="00510167">
        <w:rPr>
          <w:rFonts w:eastAsia="ＭＳ Ｐ明朝" w:hint="eastAsia"/>
        </w:rPr>
        <w:t>年度初に</w:t>
      </w:r>
      <w:r w:rsidRPr="00510167">
        <w:rPr>
          <w:rFonts w:eastAsia="ＭＳ Ｐ明朝" w:hint="eastAsia"/>
        </w:rPr>
        <w:t>1</w:t>
      </w:r>
      <w:r w:rsidRPr="00510167">
        <w:rPr>
          <w:rFonts w:eastAsia="ＭＳ Ｐ明朝" w:hint="eastAsia"/>
        </w:rPr>
        <w:t>を投資し、第</w:t>
      </w:r>
      <w:r w:rsidRPr="00510167">
        <w:rPr>
          <w:rFonts w:eastAsia="ＭＳ Ｐ明朝" w:hint="eastAsia"/>
        </w:rPr>
        <w:t>1</w:t>
      </w:r>
      <w:r w:rsidRPr="00510167">
        <w:rPr>
          <w:rFonts w:eastAsia="ＭＳ Ｐ明朝" w:hint="eastAsia"/>
        </w:rPr>
        <w:t>年度末に課税された後の元利合計を第</w:t>
      </w:r>
      <w:r w:rsidRPr="00510167">
        <w:rPr>
          <w:rFonts w:eastAsia="ＭＳ Ｐ明朝" w:hint="eastAsia"/>
        </w:rPr>
        <w:t>2</w:t>
      </w:r>
      <w:r w:rsidRPr="00510167">
        <w:rPr>
          <w:rFonts w:eastAsia="ＭＳ Ｐ明朝" w:hint="eastAsia"/>
        </w:rPr>
        <w:t>年度初に再投資する。Ｂ氏は第</w:t>
      </w:r>
      <w:r w:rsidRPr="00510167">
        <w:rPr>
          <w:rFonts w:eastAsia="ＭＳ Ｐ明朝" w:hint="eastAsia"/>
        </w:rPr>
        <w:t>1</w:t>
      </w:r>
      <w:r w:rsidRPr="00510167">
        <w:rPr>
          <w:rFonts w:eastAsia="ＭＳ Ｐ明朝" w:hint="eastAsia"/>
        </w:rPr>
        <w:t>年度初に</w:t>
      </w:r>
      <w:r w:rsidRPr="00510167">
        <w:rPr>
          <w:rFonts w:eastAsia="ＭＳ Ｐ明朝" w:hint="eastAsia"/>
        </w:rPr>
        <w:t>1</w:t>
      </w:r>
      <w:r w:rsidRPr="00510167">
        <w:rPr>
          <w:rFonts w:eastAsia="ＭＳ Ｐ明朝" w:hint="eastAsia"/>
        </w:rPr>
        <w:t>を出資して非課税法人Ｃ社を設立し、Ｃ社が課税を受けないまま</w:t>
      </w:r>
      <w:r w:rsidRPr="00510167">
        <w:rPr>
          <w:rFonts w:eastAsia="ＭＳ Ｐ明朝" w:hint="eastAsia"/>
        </w:rPr>
        <w:t>1</w:t>
      </w:r>
      <w:r w:rsidRPr="00510167">
        <w:rPr>
          <w:rFonts w:eastAsia="ＭＳ Ｐ明朝" w:hint="eastAsia"/>
        </w:rPr>
        <w:t>を第</w:t>
      </w:r>
      <w:r w:rsidRPr="00510167">
        <w:rPr>
          <w:rFonts w:eastAsia="ＭＳ Ｐ明朝" w:hint="eastAsia"/>
        </w:rPr>
        <w:t>1</w:t>
      </w:r>
      <w:r w:rsidRPr="00510167">
        <w:rPr>
          <w:rFonts w:eastAsia="ＭＳ Ｐ明朝" w:hint="eastAsia"/>
        </w:rPr>
        <w:t>年度初から年複利で投資し、第</w:t>
      </w:r>
      <w:r w:rsidRPr="00510167">
        <w:rPr>
          <w:rFonts w:eastAsia="ＭＳ Ｐ明朝" w:hint="eastAsia"/>
        </w:rPr>
        <w:t>2</w:t>
      </w:r>
      <w:r w:rsidRPr="00510167">
        <w:rPr>
          <w:rFonts w:eastAsia="ＭＳ Ｐ明朝" w:hint="eastAsia"/>
        </w:rPr>
        <w:t>年度末にＣ社が解散してＣ社の残余財産をＢ氏が全て受け取る。第</w:t>
      </w:r>
      <w:r w:rsidRPr="00510167">
        <w:rPr>
          <w:rFonts w:eastAsia="ＭＳ Ｐ明朝" w:hint="eastAsia"/>
        </w:rPr>
        <w:t>2</w:t>
      </w:r>
      <w:r w:rsidRPr="00510167">
        <w:rPr>
          <w:rFonts w:eastAsia="ＭＳ Ｐ明朝" w:hint="eastAsia"/>
        </w:rPr>
        <w:t>年度末の税引後の消費可能額について、Ａ氏とＢ氏とどちらが有利か。また、幾ら有利であるかを</w:t>
      </w:r>
      <w:r w:rsidRPr="00510167">
        <w:rPr>
          <w:rFonts w:eastAsia="ＭＳ Ｐ明朝" w:hint="eastAsia"/>
        </w:rPr>
        <w:t>t</w:t>
      </w:r>
      <w:r w:rsidRPr="00510167">
        <w:rPr>
          <w:rFonts w:eastAsia="ＭＳ Ｐ明朝" w:hint="eastAsia"/>
        </w:rPr>
        <w:t>及び</w:t>
      </w:r>
      <w:r w:rsidRPr="00510167">
        <w:rPr>
          <w:rFonts w:eastAsia="ＭＳ Ｐ明朝" w:hint="eastAsia"/>
        </w:rPr>
        <w:t>r</w:t>
      </w:r>
      <w:r w:rsidRPr="00510167">
        <w:rPr>
          <w:rFonts w:eastAsia="ＭＳ Ｐ明朝" w:hint="eastAsia"/>
        </w:rPr>
        <w:t>を用いた式で分かりやすく示しなさい。</w:t>
      </w:r>
    </w:p>
    <w:p w:rsidR="00F61814" w:rsidRPr="00510167" w:rsidRDefault="00F61814" w:rsidP="00510167">
      <w:pPr>
        <w:spacing w:line="220" w:lineRule="exact"/>
        <w:rPr>
          <w:rFonts w:eastAsia="ＭＳ Ｐ明朝"/>
        </w:rPr>
      </w:pPr>
    </w:p>
    <w:p w:rsidR="00F61814" w:rsidRPr="00510167" w:rsidRDefault="00F61814" w:rsidP="00510167">
      <w:pPr>
        <w:spacing w:line="220" w:lineRule="exact"/>
        <w:rPr>
          <w:rFonts w:eastAsia="ＭＳ Ｐ明朝"/>
        </w:rPr>
      </w:pPr>
      <w:r w:rsidRPr="00510167">
        <w:rPr>
          <w:rFonts w:eastAsia="ＭＳ Ｐ明朝" w:hint="eastAsia"/>
        </w:rPr>
        <w:t>第二問</w:t>
      </w:r>
      <w:r w:rsidRPr="00510167">
        <w:rPr>
          <w:rFonts w:eastAsia="ＭＳ Ｐ明朝" w:hint="eastAsia"/>
        </w:rPr>
        <w:t>(20</w:t>
      </w:r>
      <w:r w:rsidRPr="00510167">
        <w:rPr>
          <w:rFonts w:eastAsia="ＭＳ Ｐ明朝" w:hint="eastAsia"/>
        </w:rPr>
        <w:t>点</w:t>
      </w:r>
      <w:r w:rsidRPr="00510167">
        <w:rPr>
          <w:rFonts w:eastAsia="ＭＳ Ｐ明朝" w:hint="eastAsia"/>
        </w:rPr>
        <w:t>)</w:t>
      </w:r>
      <w:r w:rsidRPr="00510167">
        <w:rPr>
          <w:rFonts w:eastAsia="ＭＳ Ｐ明朝" w:hint="eastAsia"/>
        </w:rPr>
        <w:t xml:space="preserve">　Ｄ国の付加価値税率＝</w:t>
      </w:r>
      <w:r w:rsidRPr="00510167">
        <w:rPr>
          <w:rFonts w:eastAsia="ＭＳ Ｐ明朝" w:hint="eastAsia"/>
        </w:rPr>
        <w:t>t</w:t>
      </w:r>
      <w:r w:rsidRPr="00510167">
        <w:rPr>
          <w:rFonts w:eastAsia="ＭＳ Ｐ明朝" w:hint="eastAsia"/>
        </w:rPr>
        <w:t>（</w:t>
      </w:r>
      <w:r w:rsidRPr="00510167">
        <w:rPr>
          <w:rFonts w:eastAsia="ＭＳ Ｐ明朝" w:hint="eastAsia"/>
        </w:rPr>
        <w:t>0</w:t>
      </w:r>
      <w:r w:rsidRPr="00510167">
        <w:rPr>
          <w:rFonts w:eastAsia="ＭＳ Ｐ明朝" w:hint="eastAsia"/>
        </w:rPr>
        <w:t>＜</w:t>
      </w:r>
      <w:r w:rsidRPr="00510167">
        <w:rPr>
          <w:rFonts w:eastAsia="ＭＳ Ｐ明朝" w:hint="eastAsia"/>
        </w:rPr>
        <w:t>t</w:t>
      </w:r>
      <w:r w:rsidRPr="00510167">
        <w:rPr>
          <w:rFonts w:eastAsia="ＭＳ Ｐ明朝" w:hint="eastAsia"/>
        </w:rPr>
        <w:t>）、Ｅ国の付加価値税率＝</w:t>
      </w:r>
      <w:r w:rsidRPr="00510167">
        <w:rPr>
          <w:rFonts w:eastAsia="ＭＳ Ｐ明朝" w:hint="eastAsia"/>
        </w:rPr>
        <w:t>2t</w:t>
      </w:r>
      <w:r w:rsidRPr="00510167">
        <w:rPr>
          <w:rFonts w:eastAsia="ＭＳ Ｐ明朝" w:hint="eastAsia"/>
        </w:rPr>
        <w:t>、付加価値税の負担は全て消費者に転嫁されるとする。</w:t>
      </w:r>
    </w:p>
    <w:p w:rsidR="00F61814" w:rsidRPr="00510167" w:rsidRDefault="00F61814" w:rsidP="00510167">
      <w:pPr>
        <w:spacing w:line="220" w:lineRule="exact"/>
        <w:rPr>
          <w:rFonts w:eastAsia="ＭＳ Ｐ明朝"/>
        </w:rPr>
      </w:pPr>
      <w:r w:rsidRPr="00510167">
        <w:rPr>
          <w:rFonts w:eastAsia="ＭＳ Ｐ明朝" w:hint="eastAsia"/>
        </w:rPr>
        <w:t>(1)</w:t>
      </w:r>
      <w:r w:rsidRPr="00510167">
        <w:rPr>
          <w:rFonts w:eastAsia="ＭＳ Ｐ明朝" w:hint="eastAsia"/>
        </w:rPr>
        <w:t>Ｄ国居住者からＥ国居住者に税抜価格</w:t>
      </w:r>
      <w:r w:rsidRPr="00510167">
        <w:rPr>
          <w:rFonts w:eastAsia="ＭＳ Ｐ明朝" w:hint="eastAsia"/>
        </w:rPr>
        <w:t>p</w:t>
      </w:r>
      <w:r w:rsidRPr="00510167">
        <w:rPr>
          <w:rFonts w:eastAsia="ＭＳ Ｐ明朝" w:hint="eastAsia"/>
        </w:rPr>
        <w:t>の棚卸資産が売却される場合の、Ｄ国及びＥ国における付加価値税の課税関係を、</w:t>
      </w:r>
      <w:r w:rsidRPr="00510167">
        <w:rPr>
          <w:rFonts w:eastAsia="ＭＳ Ｐ明朝" w:hint="eastAsia"/>
        </w:rPr>
        <w:t>t</w:t>
      </w:r>
      <w:r w:rsidRPr="00510167">
        <w:rPr>
          <w:rFonts w:eastAsia="ＭＳ Ｐ明朝" w:hint="eastAsia"/>
        </w:rPr>
        <w:t>及び</w:t>
      </w:r>
      <w:r w:rsidRPr="00510167">
        <w:rPr>
          <w:rFonts w:eastAsia="ＭＳ Ｐ明朝" w:hint="eastAsia"/>
        </w:rPr>
        <w:t>p</w:t>
      </w:r>
      <w:r w:rsidRPr="00510167">
        <w:rPr>
          <w:rFonts w:eastAsia="ＭＳ Ｐ明朝" w:hint="eastAsia"/>
        </w:rPr>
        <w:t>を用いて説明しなさい。</w:t>
      </w:r>
    </w:p>
    <w:p w:rsidR="00F61814" w:rsidRPr="00510167" w:rsidRDefault="00F61814" w:rsidP="00510167">
      <w:pPr>
        <w:spacing w:line="220" w:lineRule="exact"/>
        <w:rPr>
          <w:rFonts w:eastAsia="ＭＳ Ｐ明朝"/>
        </w:rPr>
      </w:pPr>
      <w:r w:rsidRPr="00510167">
        <w:rPr>
          <w:rFonts w:eastAsia="ＭＳ Ｐ明朝" w:hint="eastAsia"/>
        </w:rPr>
        <w:t>(2)</w:t>
      </w:r>
      <w:r w:rsidRPr="00510167">
        <w:rPr>
          <w:rFonts w:eastAsia="ＭＳ Ｐ明朝" w:hint="eastAsia"/>
        </w:rPr>
        <w:t>Ｄ国居住者からＥ国居住者に税抜価格</w:t>
      </w:r>
      <w:r w:rsidRPr="00510167">
        <w:rPr>
          <w:rFonts w:eastAsia="ＭＳ Ｐ明朝" w:hint="eastAsia"/>
        </w:rPr>
        <w:t>q</w:t>
      </w:r>
      <w:r w:rsidRPr="00510167">
        <w:rPr>
          <w:rFonts w:eastAsia="ＭＳ Ｐ明朝" w:hint="eastAsia"/>
        </w:rPr>
        <w:t>の役務が提供される場合の、Ｄ国及びＥ国における付加価値税の課税関係を、</w:t>
      </w:r>
      <w:r w:rsidRPr="00510167">
        <w:rPr>
          <w:rFonts w:eastAsia="ＭＳ Ｐ明朝" w:hint="eastAsia"/>
        </w:rPr>
        <w:t>t</w:t>
      </w:r>
      <w:r w:rsidRPr="00510167">
        <w:rPr>
          <w:rFonts w:eastAsia="ＭＳ Ｐ明朝" w:hint="eastAsia"/>
        </w:rPr>
        <w:t>及び</w:t>
      </w:r>
      <w:r w:rsidRPr="00510167">
        <w:rPr>
          <w:rFonts w:eastAsia="ＭＳ Ｐ明朝" w:hint="eastAsia"/>
        </w:rPr>
        <w:t>q</w:t>
      </w:r>
      <w:r w:rsidRPr="00510167">
        <w:rPr>
          <w:rFonts w:eastAsia="ＭＳ Ｐ明朝" w:hint="eastAsia"/>
        </w:rPr>
        <w:t>を用いて説明しなさい。</w:t>
      </w:r>
    </w:p>
    <w:p w:rsidR="00F61814" w:rsidRPr="00510167" w:rsidRDefault="00F61814" w:rsidP="00510167">
      <w:pPr>
        <w:spacing w:line="220" w:lineRule="exact"/>
        <w:rPr>
          <w:rFonts w:eastAsia="ＭＳ Ｐ明朝"/>
        </w:rPr>
      </w:pPr>
    </w:p>
    <w:p w:rsidR="00F61814" w:rsidRPr="00510167" w:rsidRDefault="00F61814" w:rsidP="00510167">
      <w:pPr>
        <w:spacing w:line="220" w:lineRule="exact"/>
        <w:rPr>
          <w:rFonts w:eastAsia="ＭＳ Ｐ明朝"/>
        </w:rPr>
      </w:pPr>
      <w:r w:rsidRPr="00510167">
        <w:rPr>
          <w:rFonts w:eastAsia="ＭＳ Ｐ明朝" w:hint="eastAsia"/>
        </w:rPr>
        <w:t>第三問　日本とＦ国との間でＯＥＣＤモデル租税条約と同じ租税条約（</w:t>
      </w:r>
      <w:r w:rsidRPr="00510167">
        <w:rPr>
          <w:rFonts w:eastAsia="ＭＳ Ｐ明朝" w:hint="eastAsia"/>
        </w:rPr>
        <w:t>23</w:t>
      </w:r>
      <w:r w:rsidRPr="00510167">
        <w:rPr>
          <w:rFonts w:eastAsia="ＭＳ Ｐ明朝" w:hint="eastAsia"/>
        </w:rPr>
        <w:t>条については</w:t>
      </w:r>
      <w:r w:rsidRPr="00510167">
        <w:rPr>
          <w:rFonts w:eastAsia="ＭＳ Ｐ明朝" w:hint="eastAsia"/>
        </w:rPr>
        <w:t>(B)</w:t>
      </w:r>
      <w:r w:rsidRPr="00510167">
        <w:rPr>
          <w:rFonts w:eastAsia="ＭＳ Ｐ明朝" w:hint="eastAsia"/>
        </w:rPr>
        <w:t>税額控除方式）が締結されており、また、Ｆ国の国内租税法規は日本のそれと同様であるとする。Ｆ国法人たるＧ社は日本にＨ支店を開設しており、また日本法人たるＩ社の株式をＧ社が全て保有している。</w:t>
      </w:r>
    </w:p>
    <w:p w:rsidR="00F61814" w:rsidRPr="00510167" w:rsidRDefault="00F61814" w:rsidP="00510167">
      <w:pPr>
        <w:spacing w:line="220" w:lineRule="exact"/>
        <w:rPr>
          <w:rFonts w:eastAsia="ＭＳ Ｐ明朝"/>
        </w:rPr>
      </w:pPr>
      <w:r w:rsidRPr="00510167">
        <w:rPr>
          <w:rFonts w:eastAsia="ＭＳ Ｐ明朝" w:hint="eastAsia"/>
        </w:rPr>
        <w:t>(1)</w:t>
      </w:r>
      <w:r w:rsidRPr="00510167">
        <w:rPr>
          <w:rFonts w:eastAsia="ＭＳ Ｐ明朝" w:hint="eastAsia"/>
        </w:rPr>
        <w:t>Ｇ社がＩ社から受け取る配当につき、Ｆ国で日本の法人税法</w:t>
      </w:r>
      <w:r w:rsidRPr="00510167">
        <w:rPr>
          <w:rFonts w:eastAsia="ＭＳ Ｐ明朝" w:hint="eastAsia"/>
        </w:rPr>
        <w:t>23</w:t>
      </w:r>
      <w:r w:rsidRPr="00510167">
        <w:rPr>
          <w:rFonts w:eastAsia="ＭＳ Ｐ明朝" w:hint="eastAsia"/>
        </w:rPr>
        <w:t>条の</w:t>
      </w:r>
      <w:r w:rsidRPr="00510167">
        <w:rPr>
          <w:rFonts w:eastAsia="ＭＳ Ｐ明朝" w:hint="eastAsia"/>
        </w:rPr>
        <w:t>2</w:t>
      </w:r>
      <w:r w:rsidRPr="00510167">
        <w:rPr>
          <w:rFonts w:eastAsia="ＭＳ Ｐ明朝" w:hint="eastAsia"/>
        </w:rPr>
        <w:t>（外国子会社配当益金不算入）に相当する規定が、親子会社間における所得への経済的二重課税を防いでいる。仮にこうした規定がないとして（この仮定は</w:t>
      </w:r>
      <w:r w:rsidRPr="00510167">
        <w:rPr>
          <w:rFonts w:eastAsia="ＭＳ Ｐ明朝" w:hint="eastAsia"/>
        </w:rPr>
        <w:t>(1)</w:t>
      </w:r>
      <w:r w:rsidRPr="00510167">
        <w:rPr>
          <w:rFonts w:eastAsia="ＭＳ Ｐ明朝" w:hint="eastAsia"/>
        </w:rPr>
        <w:t>だけのものとする）、親子会社間における所得への経済的二重課税を防ぐための立法論として、他にどのような方法が考えられるか、説明しなさい。また、この方法は現実には多くの国で採用されていない。なぜか、説明しなさい。</w:t>
      </w:r>
      <w:r w:rsidRPr="00510167">
        <w:rPr>
          <w:rFonts w:eastAsia="ＭＳ Ｐ明朝" w:hint="eastAsia"/>
        </w:rPr>
        <w:t>(15</w:t>
      </w:r>
      <w:r w:rsidRPr="00510167">
        <w:rPr>
          <w:rFonts w:eastAsia="ＭＳ Ｐ明朝" w:hint="eastAsia"/>
        </w:rPr>
        <w:t>点</w:t>
      </w:r>
      <w:r w:rsidRPr="00510167">
        <w:rPr>
          <w:rFonts w:eastAsia="ＭＳ Ｐ明朝" w:hint="eastAsia"/>
        </w:rPr>
        <w:t>)</w:t>
      </w:r>
    </w:p>
    <w:p w:rsidR="00F61814" w:rsidRPr="00510167" w:rsidRDefault="00F61814" w:rsidP="00510167">
      <w:pPr>
        <w:spacing w:line="220" w:lineRule="exact"/>
        <w:rPr>
          <w:rFonts w:eastAsia="ＭＳ Ｐ明朝"/>
        </w:rPr>
      </w:pPr>
      <w:r w:rsidRPr="00510167">
        <w:rPr>
          <w:rFonts w:eastAsia="ＭＳ Ｐ明朝" w:hint="eastAsia"/>
        </w:rPr>
        <w:t>(2)</w:t>
      </w:r>
      <w:r w:rsidRPr="00510167">
        <w:rPr>
          <w:rFonts w:eastAsia="ＭＳ Ｐ明朝" w:hint="eastAsia"/>
        </w:rPr>
        <w:t>Ｉ社はＧ社に対し支払う配当の額と比してとても大きな額の利子もＧ社に対し支払っている。仮に日本に租税特別措置法</w:t>
      </w:r>
      <w:r w:rsidRPr="00510167">
        <w:rPr>
          <w:rFonts w:eastAsia="ＭＳ Ｐ明朝" w:hint="eastAsia"/>
        </w:rPr>
        <w:t>66</w:t>
      </w:r>
      <w:r w:rsidRPr="00510167">
        <w:rPr>
          <w:rFonts w:eastAsia="ＭＳ Ｐ明朝" w:hint="eastAsia"/>
        </w:rPr>
        <w:t>条の</w:t>
      </w:r>
      <w:r w:rsidRPr="00510167">
        <w:rPr>
          <w:rFonts w:eastAsia="ＭＳ Ｐ明朝" w:hint="eastAsia"/>
        </w:rPr>
        <w:t>5</w:t>
      </w:r>
      <w:r w:rsidRPr="00510167">
        <w:rPr>
          <w:rFonts w:eastAsia="ＭＳ Ｐ明朝" w:hint="eastAsia"/>
        </w:rPr>
        <w:t>（国外支配株主等に係る負債の利子の課税の特例）の規定がないとして（この仮定は</w:t>
      </w:r>
      <w:r w:rsidRPr="00510167">
        <w:rPr>
          <w:rFonts w:eastAsia="ＭＳ Ｐ明朝" w:hint="eastAsia"/>
        </w:rPr>
        <w:t>(2)</w:t>
      </w:r>
      <w:r w:rsidRPr="00510167">
        <w:rPr>
          <w:rFonts w:eastAsia="ＭＳ Ｐ明朝" w:hint="eastAsia"/>
        </w:rPr>
        <w:t>だけのものとする）、Ｉ社がＧ社に支払う利子に関しＩ社の損金算入を防ごうと日本の課税当局が考えるとすれば、どのような法律構成で損金算入を否定しようとするであろうか、説明しなさい。</w:t>
      </w:r>
      <w:r w:rsidRPr="00510167">
        <w:rPr>
          <w:rFonts w:eastAsia="ＭＳ Ｐ明朝" w:hint="eastAsia"/>
        </w:rPr>
        <w:t>(10</w:t>
      </w:r>
      <w:r w:rsidRPr="00510167">
        <w:rPr>
          <w:rFonts w:eastAsia="ＭＳ Ｐ明朝" w:hint="eastAsia"/>
        </w:rPr>
        <w:t>点</w:t>
      </w:r>
      <w:r w:rsidRPr="00510167">
        <w:rPr>
          <w:rFonts w:eastAsia="ＭＳ Ｐ明朝" w:hint="eastAsia"/>
        </w:rPr>
        <w:t>)</w:t>
      </w:r>
    </w:p>
    <w:p w:rsidR="00F61814" w:rsidRPr="00510167" w:rsidRDefault="00F61814" w:rsidP="00510167">
      <w:pPr>
        <w:spacing w:line="220" w:lineRule="exact"/>
        <w:rPr>
          <w:rFonts w:eastAsia="ＭＳ Ｐ明朝"/>
        </w:rPr>
      </w:pPr>
      <w:r w:rsidRPr="00510167">
        <w:rPr>
          <w:rFonts w:eastAsia="ＭＳ Ｐ明朝" w:hint="eastAsia"/>
        </w:rPr>
        <w:t>(3)</w:t>
      </w:r>
      <w:r w:rsidRPr="00510167">
        <w:rPr>
          <w:rFonts w:eastAsia="ＭＳ Ｐ明朝" w:hint="eastAsia"/>
        </w:rPr>
        <w:t>Ｈ支店またはＩ社が、Ｇ社本店から資金調達をして、Ｇ社と資本関係のない日本法人Ｊ社に対し金銭貸付をし利子を稼ぐ場面における課税関係を念頭に置きつつ、なぜ多くの金融機関が外国に子会社形態ではなく支店形態で進出するのか、数値例を自作しつつ、説明しなさい。</w:t>
      </w:r>
      <w:r w:rsidRPr="00510167">
        <w:rPr>
          <w:rFonts w:eastAsia="ＭＳ Ｐ明朝" w:hint="eastAsia"/>
        </w:rPr>
        <w:t>(20</w:t>
      </w:r>
      <w:r w:rsidRPr="00510167">
        <w:rPr>
          <w:rFonts w:eastAsia="ＭＳ Ｐ明朝" w:hint="eastAsia"/>
        </w:rPr>
        <w:t>点</w:t>
      </w:r>
      <w:r w:rsidRPr="00510167">
        <w:rPr>
          <w:rFonts w:eastAsia="ＭＳ Ｐ明朝" w:hint="eastAsia"/>
        </w:rPr>
        <w:t>)</w:t>
      </w:r>
    </w:p>
    <w:p w:rsidR="009066BB" w:rsidRPr="00510167" w:rsidRDefault="00F61814" w:rsidP="00510167">
      <w:pPr>
        <w:spacing w:line="220" w:lineRule="exact"/>
        <w:rPr>
          <w:rFonts w:eastAsia="ＭＳ Ｐ明朝"/>
        </w:rPr>
      </w:pPr>
      <w:r w:rsidRPr="00510167">
        <w:rPr>
          <w:rFonts w:eastAsia="ＭＳ Ｐ明朝" w:hint="eastAsia"/>
        </w:rPr>
        <w:t>(4)</w:t>
      </w:r>
      <w:r w:rsidRPr="00510167">
        <w:rPr>
          <w:rFonts w:eastAsia="ＭＳ Ｐ明朝" w:hint="eastAsia"/>
        </w:rPr>
        <w:t>日本人Ｋ氏は日本に支店を有さないＦ国法人Ｌ社に雇われているＦ国居住のサッカー選手であり、サッカーＷ杯での活躍により知名度を上げた。Ｋ氏は日本のテレビ局たるＭ社のテレビ番組に出演し、テレビ番組の企画の中でＫ氏は趣味のカメラの腕を披露した。Ｋ氏の撮った写真はすぐさま写真集として日本国内で刷られ発売された。番組出演料は写真撮影に係る報酬に含められるものとして一括金としてＭ社が支払ったが、Ｍ社の支払先はＬ社であり、Ｋ氏はＬ社から臨時ボーナスを受けた。租税条約の規定に照らし、Ｍ社がＬ社に支払った一括金に係る所得につき、日本が課税できるとする法律構成及び日本が課税できないとする法律構成を考え、それぞれ説明しなさい。</w:t>
      </w:r>
      <w:r w:rsidRPr="00510167">
        <w:rPr>
          <w:rFonts w:eastAsia="ＭＳ Ｐ明朝" w:hint="eastAsia"/>
        </w:rPr>
        <w:t>(15</w:t>
      </w:r>
      <w:r w:rsidRPr="00510167">
        <w:rPr>
          <w:rFonts w:eastAsia="ＭＳ Ｐ明朝" w:hint="eastAsia"/>
        </w:rPr>
        <w:t>点</w:t>
      </w:r>
      <w:r w:rsidRPr="00510167">
        <w:rPr>
          <w:rFonts w:eastAsia="ＭＳ Ｐ明朝" w:hint="eastAsia"/>
        </w:rPr>
        <w:t>)</w:t>
      </w:r>
    </w:p>
    <w:p w:rsidR="00742F61" w:rsidRPr="00E83CDB" w:rsidRDefault="00742F61" w:rsidP="00742F61"/>
    <w:p w:rsidR="00742F61" w:rsidRDefault="00742F61" w:rsidP="00742F61">
      <w:pPr>
        <w:pStyle w:val="1"/>
        <w:numPr>
          <w:ilvl w:val="0"/>
          <w:numId w:val="28"/>
        </w:numPr>
      </w:pPr>
      <w:bookmarkStart w:id="18" w:name="_Ref204066417"/>
      <w:bookmarkStart w:id="19" w:name="_Ref204066432"/>
      <w:bookmarkStart w:id="20" w:name="_Toc234490720"/>
      <w:bookmarkStart w:id="21" w:name="_Toc294869257"/>
      <w:r>
        <w:rPr>
          <w:rFonts w:hint="eastAsia"/>
        </w:rPr>
        <w:t>租税法序論</w:t>
      </w:r>
      <w:bookmarkEnd w:id="18"/>
      <w:bookmarkEnd w:id="19"/>
      <w:bookmarkEnd w:id="20"/>
      <w:bookmarkEnd w:id="21"/>
    </w:p>
    <w:p w:rsidR="00742F61" w:rsidRDefault="00742F61" w:rsidP="00742F61">
      <w:pPr>
        <w:pStyle w:val="2"/>
        <w:numPr>
          <w:ilvl w:val="1"/>
          <w:numId w:val="28"/>
        </w:numPr>
      </w:pPr>
      <w:bookmarkStart w:id="22" w:name="_Ref204066419"/>
      <w:bookmarkStart w:id="23" w:name="_Ref204066434"/>
      <w:bookmarkStart w:id="24" w:name="_Toc234490721"/>
      <w:bookmarkStart w:id="25" w:name="_Toc294869258"/>
      <w:r>
        <w:rPr>
          <w:rFonts w:hint="eastAsia"/>
        </w:rPr>
        <w:t>租税法一般</w:t>
      </w:r>
      <w:bookmarkEnd w:id="22"/>
      <w:bookmarkEnd w:id="23"/>
      <w:bookmarkEnd w:id="24"/>
      <w:bookmarkEnd w:id="25"/>
    </w:p>
    <w:p w:rsidR="00742F61" w:rsidRDefault="00B964E8" w:rsidP="00B964E8">
      <w:pPr>
        <w:pStyle w:val="3"/>
        <w:numPr>
          <w:ilvl w:val="2"/>
          <w:numId w:val="28"/>
        </w:numPr>
      </w:pPr>
      <w:bookmarkStart w:id="26" w:name="_Ref204066421"/>
      <w:bookmarkStart w:id="27" w:name="_Ref204066428"/>
      <w:bookmarkStart w:id="28" w:name="_Ref204066435"/>
      <w:bookmarkStart w:id="29" w:name="_Toc234490722"/>
      <w:bookmarkStart w:id="30" w:name="_Toc294869259"/>
      <w:r>
        <w:rPr>
          <w:rFonts w:hint="eastAsia"/>
        </w:rPr>
        <w:t>租税の意義・機能</w:t>
      </w:r>
      <w:bookmarkEnd w:id="26"/>
      <w:bookmarkEnd w:id="27"/>
      <w:bookmarkEnd w:id="28"/>
      <w:bookmarkEnd w:id="29"/>
      <w:bookmarkEnd w:id="30"/>
    </w:p>
    <w:p w:rsidR="00B964E8" w:rsidRDefault="00B964E8" w:rsidP="00B964E8">
      <w:pPr>
        <w:rPr>
          <w:b/>
          <w:bCs/>
        </w:rPr>
      </w:pPr>
      <w:r>
        <w:rPr>
          <w:rFonts w:ascii="ＭＳ ゴシック" w:eastAsia="ＭＳ ゴシック" w:hAnsi="ＭＳ ゴシック" w:hint="eastAsia"/>
          <w:bCs/>
        </w:rPr>
        <w:t>(1)</w:t>
      </w:r>
      <w:r>
        <w:rPr>
          <w:rFonts w:hint="eastAsia"/>
          <w:b/>
          <w:bCs/>
        </w:rPr>
        <w:t xml:space="preserve"> </w:t>
      </w:r>
      <w:r>
        <w:rPr>
          <w:rFonts w:hint="eastAsia"/>
          <w:b/>
          <w:color w:val="FFFFFF"/>
          <w:w w:val="150"/>
        </w:rPr>
        <w:t>公共財</w:t>
      </w:r>
      <w:r>
        <w:rPr>
          <w:rFonts w:hint="eastAsia"/>
          <w:b/>
        </w:rPr>
        <w:t>提供のための資金調達</w:t>
      </w:r>
    </w:p>
    <w:p w:rsidR="00B964E8" w:rsidRDefault="00B964E8" w:rsidP="00B964E8">
      <w:r>
        <w:rPr>
          <w:rFonts w:hint="eastAsia"/>
        </w:rPr>
        <w:t>公共財</w:t>
      </w:r>
      <w:r>
        <w:rPr>
          <w:rFonts w:hint="eastAsia"/>
        </w:rPr>
        <w:t>(public goods)</w:t>
      </w:r>
      <w:r>
        <w:rPr>
          <w:rFonts w:hint="eastAsia"/>
        </w:rPr>
        <w:t>……典型は国防。</w:t>
      </w:r>
      <w:r w:rsidR="00E83CDB">
        <w:rPr>
          <w:rFonts w:hint="eastAsia"/>
        </w:rPr>
        <w:t xml:space="preserve">　トマトの消費などとの違い。</w:t>
      </w:r>
    </w:p>
    <w:p w:rsidR="00B964E8" w:rsidRDefault="00B964E8" w:rsidP="0046091E">
      <w:pPr>
        <w:ind w:left="957" w:hangingChars="300" w:hanging="957"/>
      </w:pPr>
      <w:r>
        <w:rPr>
          <w:rFonts w:hint="eastAsia"/>
          <w:b/>
          <w:color w:val="FFFFFF"/>
          <w:w w:val="150"/>
        </w:rPr>
        <w:t>非競合性</w:t>
      </w:r>
      <w:r>
        <w:rPr>
          <w:rFonts w:hint="eastAsia"/>
        </w:rPr>
        <w:t>(nonrivalrous)</w:t>
      </w:r>
      <w:r>
        <w:rPr>
          <w:rFonts w:hint="eastAsia"/>
        </w:rPr>
        <w:t>：消費が競合しないので利用する人が増えても追加的費用がかからない。</w:t>
      </w:r>
    </w:p>
    <w:p w:rsidR="00B964E8" w:rsidRDefault="00B964E8" w:rsidP="0046091E">
      <w:pPr>
        <w:ind w:left="957" w:hangingChars="300" w:hanging="957"/>
      </w:pPr>
      <w:r>
        <w:rPr>
          <w:rFonts w:hint="eastAsia"/>
          <w:b/>
          <w:color w:val="FFFFFF"/>
          <w:w w:val="150"/>
        </w:rPr>
        <w:t>非排除性</w:t>
      </w:r>
      <w:r>
        <w:rPr>
          <w:rFonts w:hint="eastAsia"/>
        </w:rPr>
        <w:t>(nonexcludable)</w:t>
      </w:r>
      <w:r>
        <w:rPr>
          <w:rFonts w:hint="eastAsia"/>
        </w:rPr>
        <w:t>：利用する人を締め出すことが困難である。</w:t>
      </w:r>
    </w:p>
    <w:p w:rsidR="00B964E8" w:rsidRDefault="004E3BE3" w:rsidP="00B964E8">
      <w:pPr>
        <w:ind w:left="630" w:hangingChars="300" w:hanging="630"/>
      </w:pPr>
      <w:r>
        <w:rPr>
          <w:rFonts w:hint="eastAsia"/>
        </w:rPr>
        <w:lastRenderedPageBreak/>
        <w:t>→</w:t>
      </w:r>
      <w:r>
        <w:rPr>
          <w:rFonts w:hint="eastAsia"/>
        </w:rPr>
        <w:t xml:space="preserve"> </w:t>
      </w:r>
      <w:r w:rsidR="00B964E8">
        <w:rPr>
          <w:rFonts w:hint="eastAsia"/>
        </w:rPr>
        <w:t>ただ乗り</w:t>
      </w:r>
      <w:r w:rsidR="00B964E8">
        <w:rPr>
          <w:rFonts w:hint="eastAsia"/>
        </w:rPr>
        <w:t>(free ride)</w:t>
      </w:r>
      <w:r w:rsidR="00B964E8">
        <w:rPr>
          <w:rFonts w:hint="eastAsia"/>
        </w:rPr>
        <w:t>問題の発生</w:t>
      </w:r>
      <w:r>
        <w:rPr>
          <w:rFonts w:hint="eastAsia"/>
        </w:rPr>
        <w:t xml:space="preserve"> </w:t>
      </w:r>
      <w:r>
        <w:rPr>
          <w:rFonts w:hint="eastAsia"/>
        </w:rPr>
        <w:t>→</w:t>
      </w:r>
      <w:r>
        <w:rPr>
          <w:rFonts w:hint="eastAsia"/>
        </w:rPr>
        <w:t xml:space="preserve"> </w:t>
      </w:r>
      <w:r w:rsidR="00B964E8">
        <w:rPr>
          <w:rFonts w:hint="eastAsia"/>
          <w:b/>
          <w:color w:val="FFFFFF"/>
          <w:w w:val="150"/>
        </w:rPr>
        <w:t>市場の失敗</w:t>
      </w:r>
      <w:r w:rsidR="00B964E8">
        <w:rPr>
          <w:rFonts w:hint="eastAsia"/>
        </w:rPr>
        <w:t>…このために、政府が提供しなければならない。</w:t>
      </w:r>
    </w:p>
    <w:p w:rsidR="00B964E8" w:rsidRDefault="00B964E8" w:rsidP="004E3BE3">
      <w:r>
        <w:rPr>
          <w:rFonts w:hint="eastAsia"/>
        </w:rPr>
        <w:t>政府が公共財を提供するための資金をどこかから調達しなければならない…</w:t>
      </w:r>
      <w:r w:rsidR="00E83CDB">
        <w:rPr>
          <w:rFonts w:hint="eastAsia"/>
        </w:rPr>
        <w:t>…石油</w:t>
      </w:r>
      <w:r w:rsidR="004E3BE3">
        <w:rPr>
          <w:rFonts w:hint="eastAsia"/>
        </w:rPr>
        <w:t>で</w:t>
      </w:r>
      <w:r w:rsidR="00E83CDB">
        <w:rPr>
          <w:rFonts w:hint="eastAsia"/>
        </w:rPr>
        <w:t>賄う、といったことは日本では無理。共産主義のように</w:t>
      </w:r>
      <w:r>
        <w:rPr>
          <w:rFonts w:hint="eastAsia"/>
        </w:rPr>
        <w:t>国営事業などで賄うよりは税金で徴収した方が</w:t>
      </w:r>
      <w:r w:rsidR="005330C5">
        <w:rPr>
          <w:rFonts w:hint="eastAsia"/>
        </w:rPr>
        <w:t>恐らく</w:t>
      </w:r>
      <w:r>
        <w:rPr>
          <w:rFonts w:hint="eastAsia"/>
        </w:rPr>
        <w:t>マシ。</w:t>
      </w:r>
    </w:p>
    <w:p w:rsidR="00B964E8" w:rsidRPr="00B964E8" w:rsidRDefault="00B964E8" w:rsidP="00B964E8"/>
    <w:p w:rsidR="00B964E8" w:rsidRDefault="00B964E8" w:rsidP="00B964E8">
      <w:pPr>
        <w:rPr>
          <w:b/>
          <w:bCs/>
        </w:rPr>
      </w:pPr>
      <w:r>
        <w:rPr>
          <w:rFonts w:ascii="ＭＳ ゴシック" w:eastAsia="ＭＳ ゴシック" w:hAnsi="ＭＳ ゴシック" w:hint="eastAsia"/>
          <w:bCs/>
        </w:rPr>
        <w:t>(2)</w:t>
      </w:r>
      <w:r>
        <w:rPr>
          <w:rFonts w:hint="eastAsia"/>
          <w:b/>
          <w:bCs/>
        </w:rPr>
        <w:t xml:space="preserve"> </w:t>
      </w:r>
      <w:r>
        <w:rPr>
          <w:rFonts w:hint="eastAsia"/>
          <w:b/>
        </w:rPr>
        <w:t>（所得・富の）</w:t>
      </w:r>
      <w:r>
        <w:rPr>
          <w:rFonts w:hint="eastAsia"/>
          <w:b/>
          <w:color w:val="FFFFFF"/>
          <w:w w:val="150"/>
        </w:rPr>
        <w:t>再分配</w:t>
      </w:r>
    </w:p>
    <w:p w:rsidR="00E83CDB" w:rsidRDefault="00E83CDB" w:rsidP="00E83CDB">
      <w:r>
        <w:rPr>
          <w:rFonts w:hint="eastAsia"/>
        </w:rPr>
        <w:t xml:space="preserve">　国家が弱者救済をしないとすれば、篤志家・宗教施設等に頼ることとなろう（或いは…略）。</w:t>
      </w:r>
    </w:p>
    <w:p w:rsidR="00E83CDB" w:rsidRDefault="00E83CDB" w:rsidP="00E83CDB">
      <w:r>
        <w:rPr>
          <w:rFonts w:hint="eastAsia"/>
        </w:rPr>
        <w:t xml:space="preserve">　しかし現在の憲法</w:t>
      </w:r>
      <w:r>
        <w:rPr>
          <w:rFonts w:hint="eastAsia"/>
          <w:sz w:val="12"/>
        </w:rPr>
        <w:t xml:space="preserve"> </w:t>
      </w:r>
      <w:r w:rsidRPr="00E434E2">
        <w:rPr>
          <w:rFonts w:ascii="HG創英角ﾎﾟｯﾌﾟ体" w:eastAsia="HG創英角ﾎﾟｯﾌﾟ体" w:hint="eastAsia"/>
          <w:b/>
          <w:color w:val="FFFFFF"/>
          <w:w w:val="150"/>
        </w:rPr>
        <w:t>25</w:t>
      </w:r>
      <w:r>
        <w:rPr>
          <w:rFonts w:hint="eastAsia"/>
        </w:rPr>
        <w:t>条は「健康で文化的な最低限度の生活」を保障せよとする。国に頼るな、という哲学・価値判断は議論の対象たりうるが、少なくとも現在のところ日本人はそのような価値判断をしていない。</w:t>
      </w:r>
    </w:p>
    <w:p w:rsidR="00E83CDB" w:rsidRPr="000E289C" w:rsidRDefault="00E83CDB" w:rsidP="00E83CDB">
      <w:r>
        <w:rPr>
          <w:rFonts w:hint="eastAsia"/>
        </w:rPr>
        <w:t xml:space="preserve">　尤も、無い袖は触れない。憲法</w:t>
      </w:r>
      <w:r>
        <w:rPr>
          <w:rFonts w:hint="eastAsia"/>
        </w:rPr>
        <w:t>25</w:t>
      </w:r>
      <w:r>
        <w:rPr>
          <w:rFonts w:hint="eastAsia"/>
        </w:rPr>
        <w:t>条はプログラム規定。憲法</w:t>
      </w:r>
      <w:r w:rsidRPr="00E434E2">
        <w:rPr>
          <w:rFonts w:ascii="HG創英角ﾎﾟｯﾌﾟ体" w:eastAsia="HG創英角ﾎﾟｯﾌﾟ体" w:hint="eastAsia"/>
          <w:b/>
          <w:color w:val="FFFFFF"/>
          <w:w w:val="150"/>
        </w:rPr>
        <w:t>29</w:t>
      </w:r>
      <w:r>
        <w:rPr>
          <w:rFonts w:hint="eastAsia"/>
        </w:rPr>
        <w:t>条：私有財産制との緊張もある。</w:t>
      </w:r>
    </w:p>
    <w:p w:rsidR="00E83CDB" w:rsidRDefault="00E83CDB" w:rsidP="00E83CDB">
      <w:r>
        <w:rPr>
          <w:rFonts w:hint="eastAsia"/>
        </w:rPr>
        <w:t xml:space="preserve">　再分配は租税でなく</w:t>
      </w:r>
      <w:r>
        <w:rPr>
          <w:rFonts w:hint="eastAsia"/>
          <w:b/>
          <w:color w:val="FFFFFF"/>
          <w:w w:val="150"/>
        </w:rPr>
        <w:t>社会保障</w:t>
      </w:r>
      <w:r>
        <w:rPr>
          <w:rFonts w:hint="eastAsia"/>
        </w:rPr>
        <w:t>（</w:t>
      </w:r>
      <w:r>
        <w:rPr>
          <w:rFonts w:hint="eastAsia"/>
        </w:rPr>
        <w:t>social security</w:t>
      </w:r>
      <w:r>
        <w:rPr>
          <w:rFonts w:hint="eastAsia"/>
        </w:rPr>
        <w:t>生活保護や年金等）が担う機能である、という説明を時折見かける。</w:t>
      </w:r>
      <w:r>
        <w:rPr>
          <w:rFonts w:hint="eastAsia"/>
        </w:rPr>
        <w:t>[</w:t>
      </w:r>
      <w:r>
        <w:rPr>
          <w:rFonts w:hint="eastAsia"/>
        </w:rPr>
        <w:t>浅妻</w:t>
      </w:r>
      <w:r>
        <w:rPr>
          <w:rFonts w:hint="eastAsia"/>
        </w:rPr>
        <w:t>]</w:t>
      </w:r>
      <w:r>
        <w:rPr>
          <w:rFonts w:hint="eastAsia"/>
        </w:rPr>
        <w:t>そういう説明は無意味だろう。租税にせよ社会保障にせよ、政府が遂行している。</w:t>
      </w:r>
    </w:p>
    <w:p w:rsidR="00E83CDB" w:rsidRDefault="00E83CDB" w:rsidP="00E83CDB">
      <w:r>
        <w:rPr>
          <w:rFonts w:hint="eastAsia"/>
        </w:rPr>
        <w:t xml:space="preserve">　一般論として</w:t>
      </w:r>
      <w:r w:rsidRPr="00E434E2">
        <w:rPr>
          <w:rFonts w:ascii="HG創英角ﾎﾟｯﾌﾟ体" w:eastAsia="HG創英角ﾎﾟｯﾌﾟ体" w:hint="eastAsia"/>
          <w:b/>
          <w:color w:val="FFFFFF"/>
          <w:w w:val="150"/>
        </w:rPr>
        <w:t>増税</w:t>
      </w:r>
      <w:r>
        <w:rPr>
          <w:rFonts w:hint="eastAsia"/>
        </w:rPr>
        <w:t>は弱者のため（再分配の原資とする）だが、そういう議論が日本では少ない？</w:t>
      </w:r>
    </w:p>
    <w:p w:rsidR="00E83CDB" w:rsidRDefault="00E83CDB" w:rsidP="00E83CDB">
      <w:r>
        <w:rPr>
          <w:rFonts w:hint="eastAsia"/>
        </w:rPr>
        <w:t xml:space="preserve">　</w:t>
      </w:r>
      <w:r w:rsidRPr="00E927B6">
        <w:rPr>
          <w:rFonts w:hint="eastAsia"/>
          <w:b/>
          <w:color w:val="FFFFFF"/>
          <w:w w:val="150"/>
        </w:rPr>
        <w:t>貧困の罠</w:t>
      </w:r>
      <w:r>
        <w:rPr>
          <w:rFonts w:hint="eastAsia"/>
        </w:rPr>
        <w:t>(poverty trap)</w:t>
      </w:r>
      <w:r>
        <w:rPr>
          <w:rFonts w:hint="eastAsia"/>
        </w:rPr>
        <w:t>…貧困からの脱却の困難さ。最低限の生活費を給付するとすると受給者の労働意欲が阻害されてしまう（税率</w:t>
      </w:r>
      <w:r w:rsidRPr="00E434E2">
        <w:rPr>
          <w:rFonts w:ascii="HG創英角ﾎﾟｯﾌﾟ体" w:eastAsia="HG創英角ﾎﾟｯﾌﾟ体" w:hint="eastAsia"/>
          <w:b/>
          <w:color w:val="FFFFFF"/>
          <w:w w:val="150"/>
        </w:rPr>
        <w:t>100%</w:t>
      </w:r>
      <w:r>
        <w:rPr>
          <w:rFonts w:hint="eastAsia"/>
        </w:rPr>
        <w:t>と等しいため）。かといって給付を削るのも困難。</w:t>
      </w:r>
    </w:p>
    <w:p w:rsidR="00832A30" w:rsidRDefault="00835AE8" w:rsidP="00835AE8">
      <w:pPr>
        <w:jc w:val="right"/>
      </w:pPr>
      <w:r>
        <w:rPr>
          <w:rFonts w:hint="eastAsia"/>
        </w:rPr>
        <w:t>（</w:t>
      </w:r>
      <w:r w:rsidR="00832A30">
        <w:rPr>
          <w:rFonts w:hint="eastAsia"/>
        </w:rPr>
        <w:t>金子租税法では</w:t>
      </w:r>
      <w:r w:rsidR="00832A30">
        <w:rPr>
          <w:rFonts w:hint="eastAsia"/>
        </w:rPr>
        <w:t>(3)</w:t>
      </w:r>
      <w:r w:rsidR="00832A30">
        <w:rPr>
          <w:rFonts w:hint="eastAsia"/>
        </w:rPr>
        <w:t>景気調整機能と</w:t>
      </w:r>
      <w:r w:rsidR="00832A30">
        <w:rPr>
          <w:rFonts w:hint="eastAsia"/>
        </w:rPr>
        <w:t>(4)</w:t>
      </w:r>
      <w:r w:rsidR="00832A30">
        <w:rPr>
          <w:rFonts w:hint="eastAsia"/>
        </w:rPr>
        <w:t>政策実現の一手段</w:t>
      </w:r>
      <w:r>
        <w:rPr>
          <w:rFonts w:hint="eastAsia"/>
        </w:rPr>
        <w:t>も挙げられているが、割愛）</w:t>
      </w:r>
    </w:p>
    <w:p w:rsidR="00742F61" w:rsidRDefault="00742F61"/>
    <w:p w:rsidR="002D4386" w:rsidRDefault="002D4386" w:rsidP="002D4386">
      <w:pPr>
        <w:pStyle w:val="3"/>
        <w:numPr>
          <w:ilvl w:val="2"/>
          <w:numId w:val="28"/>
        </w:numPr>
      </w:pPr>
      <w:bookmarkStart w:id="31" w:name="_Toc234490723"/>
      <w:bookmarkStart w:id="32" w:name="_Toc294869260"/>
      <w:r>
        <w:rPr>
          <w:rFonts w:hint="eastAsia"/>
        </w:rPr>
        <w:t>租税を課すことの正当化根拠</w:t>
      </w:r>
      <w:bookmarkEnd w:id="31"/>
      <w:bookmarkEnd w:id="32"/>
    </w:p>
    <w:p w:rsidR="00832A30" w:rsidRDefault="00832A30" w:rsidP="00832A30">
      <w:pPr>
        <w:rPr>
          <w:b/>
          <w:bCs/>
        </w:rPr>
      </w:pPr>
      <w:r>
        <w:rPr>
          <w:rFonts w:hint="eastAsia"/>
          <w:b/>
          <w:color w:val="FFFFFF"/>
          <w:w w:val="150"/>
        </w:rPr>
        <w:t>利益説</w:t>
      </w:r>
      <w:r>
        <w:rPr>
          <w:rFonts w:hint="eastAsia"/>
          <w:b/>
          <w:bCs/>
        </w:rPr>
        <w:t>・</w:t>
      </w:r>
      <w:r>
        <w:rPr>
          <w:rFonts w:hint="eastAsia"/>
          <w:b/>
          <w:color w:val="FFFFFF"/>
          <w:w w:val="150"/>
        </w:rPr>
        <w:t>対価説</w:t>
      </w:r>
      <w:r>
        <w:rPr>
          <w:rFonts w:hint="eastAsia"/>
        </w:rPr>
        <w:t xml:space="preserve">　国家契約説を背景とし、市民が国家から受ける利益の対価と見る考え方。国防等の公共財を考えれば否定し難いが、</w:t>
      </w:r>
      <w:r w:rsidRPr="00BF16D5">
        <w:rPr>
          <w:rFonts w:hint="eastAsia"/>
          <w:b/>
          <w:color w:val="FFFFFF"/>
          <w:w w:val="150"/>
        </w:rPr>
        <w:t>福祉国家</w:t>
      </w:r>
      <w:r>
        <w:rPr>
          <w:rFonts w:hint="eastAsia"/>
        </w:rPr>
        <w:t>の理念と衝突する恐れ。</w:t>
      </w:r>
    </w:p>
    <w:p w:rsidR="00832A30" w:rsidRPr="00BF16D5" w:rsidRDefault="00832A30" w:rsidP="00832A30"/>
    <w:p w:rsidR="002D4386" w:rsidRDefault="00832A30" w:rsidP="00832A30">
      <w:r>
        <w:rPr>
          <w:rFonts w:hint="eastAsia"/>
          <w:b/>
          <w:color w:val="FFFFFF"/>
          <w:w w:val="150"/>
        </w:rPr>
        <w:t>義務説</w:t>
      </w:r>
      <w:r>
        <w:rPr>
          <w:rFonts w:hint="eastAsia"/>
          <w:b/>
          <w:bCs/>
        </w:rPr>
        <w:t>・</w:t>
      </w:r>
      <w:r>
        <w:rPr>
          <w:rFonts w:hint="eastAsia"/>
          <w:b/>
          <w:color w:val="FFFFFF"/>
          <w:w w:val="150"/>
        </w:rPr>
        <w:t>犠牲説</w:t>
      </w:r>
      <w:r>
        <w:rPr>
          <w:rFonts w:hint="eastAsia"/>
          <w:b/>
          <w:bCs/>
        </w:rPr>
        <w:t>・</w:t>
      </w:r>
      <w:r>
        <w:rPr>
          <w:rFonts w:hint="eastAsia"/>
          <w:b/>
          <w:color w:val="FFFFFF"/>
          <w:w w:val="150"/>
        </w:rPr>
        <w:t>能力説</w:t>
      </w:r>
      <w:r>
        <w:rPr>
          <w:rFonts w:hint="eastAsia"/>
        </w:rPr>
        <w:t xml:space="preserve">　国家は当然に課税権を持ち（権威的国家思想）、国民は当然に納税義務を負う、とする考え方。国家は国民の利便のために存在するという理念と衝突する恐れ。</w:t>
      </w:r>
    </w:p>
    <w:p w:rsidR="002D4386" w:rsidRDefault="002D4386" w:rsidP="00FE1877">
      <w:pPr>
        <w:ind w:leftChars="500" w:left="1050"/>
      </w:pPr>
      <w:r>
        <w:rPr>
          <w:rFonts w:hint="eastAsia"/>
        </w:rPr>
        <w:t>[</w:t>
      </w:r>
      <w:r>
        <w:rPr>
          <w:rFonts w:hint="eastAsia"/>
        </w:rPr>
        <w:t>浅妻</w:t>
      </w:r>
      <w:r>
        <w:rPr>
          <w:rFonts w:hint="eastAsia"/>
        </w:rPr>
        <w:t xml:space="preserve">] </w:t>
      </w:r>
      <w:r w:rsidR="00ED467C">
        <w:rPr>
          <w:rFonts w:hint="eastAsia"/>
        </w:rPr>
        <w:t>どちらが正しいかと</w:t>
      </w:r>
      <w:r>
        <w:rPr>
          <w:rFonts w:hint="eastAsia"/>
        </w:rPr>
        <w:t>考えても仕方ない面もある。　（発展：参政権のない外国人居住者の国外源泉所得に課税するのは対価説か能力説か？…恐らく</w:t>
      </w:r>
      <w:r w:rsidR="00ED467C">
        <w:rPr>
          <w:rFonts w:hint="eastAsia"/>
        </w:rPr>
        <w:t>解答は</w:t>
      </w:r>
      <w:r>
        <w:rPr>
          <w:rFonts w:hint="eastAsia"/>
        </w:rPr>
        <w:t>ない。）</w:t>
      </w:r>
    </w:p>
    <w:p w:rsidR="002D4386" w:rsidRDefault="002D4386"/>
    <w:p w:rsidR="002D4386" w:rsidRDefault="002D4386" w:rsidP="002D4386">
      <w:pPr>
        <w:pStyle w:val="3"/>
        <w:numPr>
          <w:ilvl w:val="2"/>
          <w:numId w:val="28"/>
        </w:numPr>
      </w:pPr>
      <w:bookmarkStart w:id="33" w:name="_Ref204066999"/>
      <w:bookmarkStart w:id="34" w:name="_Ref204067001"/>
      <w:bookmarkStart w:id="35" w:name="_Toc234490724"/>
      <w:bookmarkStart w:id="36" w:name="_Toc294869261"/>
      <w:r>
        <w:rPr>
          <w:rFonts w:hint="eastAsia"/>
        </w:rPr>
        <w:t>租税立法の違憲審査基準</w:t>
      </w:r>
      <w:bookmarkEnd w:id="33"/>
      <w:bookmarkEnd w:id="34"/>
      <w:bookmarkEnd w:id="35"/>
      <w:bookmarkEnd w:id="36"/>
    </w:p>
    <w:p w:rsidR="002D4386" w:rsidRDefault="002D4386" w:rsidP="00002479">
      <w:pPr>
        <w:pBdr>
          <w:top w:val="single" w:sz="4" w:space="1" w:color="auto"/>
          <w:left w:val="single" w:sz="4" w:space="4" w:color="auto"/>
          <w:bottom w:val="single" w:sz="4" w:space="1" w:color="auto"/>
          <w:right w:val="single" w:sz="4" w:space="4" w:color="auto"/>
        </w:pBdr>
      </w:pPr>
      <w:r>
        <w:rPr>
          <w:rFonts w:hint="eastAsia"/>
          <w:b/>
          <w:color w:val="FFFFFF"/>
          <w:w w:val="150"/>
        </w:rPr>
        <w:t>大嶋訴訟</w:t>
      </w:r>
      <w:r>
        <w:rPr>
          <w:rFonts w:hint="eastAsia"/>
        </w:rPr>
        <w:t>・最大判昭和</w:t>
      </w:r>
      <w:r>
        <w:rPr>
          <w:rFonts w:hint="eastAsia"/>
        </w:rPr>
        <w:t>60</w:t>
      </w:r>
      <w:r>
        <w:rPr>
          <w:rFonts w:hint="eastAsia"/>
        </w:rPr>
        <w:t>年</w:t>
      </w:r>
      <w:r>
        <w:rPr>
          <w:rFonts w:hint="eastAsia"/>
        </w:rPr>
        <w:t>3</w:t>
      </w:r>
      <w:r>
        <w:rPr>
          <w:rFonts w:hint="eastAsia"/>
        </w:rPr>
        <w:t>月</w:t>
      </w:r>
      <w:r>
        <w:rPr>
          <w:rFonts w:hint="eastAsia"/>
        </w:rPr>
        <w:t>27</w:t>
      </w:r>
      <w:r>
        <w:rPr>
          <w:rFonts w:hint="eastAsia"/>
        </w:rPr>
        <w:t>日民集</w:t>
      </w:r>
      <w:r>
        <w:rPr>
          <w:rFonts w:hint="eastAsia"/>
        </w:rPr>
        <w:t>39</w:t>
      </w:r>
      <w:r>
        <w:rPr>
          <w:rFonts w:hint="eastAsia"/>
        </w:rPr>
        <w:t>巻</w:t>
      </w:r>
      <w:r>
        <w:rPr>
          <w:rFonts w:hint="eastAsia"/>
        </w:rPr>
        <w:t>2</w:t>
      </w:r>
      <w:r>
        <w:rPr>
          <w:rFonts w:hint="eastAsia"/>
        </w:rPr>
        <w:t>号</w:t>
      </w:r>
      <w:r>
        <w:rPr>
          <w:rFonts w:hint="eastAsia"/>
        </w:rPr>
        <w:t>247</w:t>
      </w:r>
      <w:r>
        <w:rPr>
          <w:rFonts w:hint="eastAsia"/>
        </w:rPr>
        <w:t>頁</w:t>
      </w:r>
    </w:p>
    <w:p w:rsidR="002D4386" w:rsidRDefault="002D4386" w:rsidP="00002479">
      <w:pPr>
        <w:pBdr>
          <w:top w:val="single" w:sz="4" w:space="1" w:color="auto"/>
          <w:left w:val="single" w:sz="4" w:space="4" w:color="auto"/>
          <w:bottom w:val="single" w:sz="4" w:space="1" w:color="auto"/>
          <w:right w:val="single" w:sz="4" w:space="4" w:color="auto"/>
        </w:pBdr>
      </w:pPr>
      <w:r>
        <w:rPr>
          <w:rFonts w:hint="eastAsia"/>
        </w:rPr>
        <w:t xml:space="preserve">　原告（大学教授）が、給与所得について実額経費控除を認めない等の規定は違憲だとして争った。</w:t>
      </w:r>
    </w:p>
    <w:p w:rsidR="00215808" w:rsidRDefault="00215808" w:rsidP="00002479">
      <w:pPr>
        <w:pBdr>
          <w:top w:val="single" w:sz="4" w:space="1" w:color="auto"/>
          <w:left w:val="single" w:sz="4" w:space="4" w:color="auto"/>
          <w:bottom w:val="single" w:sz="4" w:space="1" w:color="auto"/>
          <w:right w:val="single" w:sz="4" w:space="4" w:color="auto"/>
        </w:pBdr>
      </w:pPr>
      <w:r>
        <w:rPr>
          <w:rFonts w:hint="eastAsia"/>
        </w:rPr>
        <w:t xml:space="preserve">　註：給与所得は源泉徴収される。経費控除</w:t>
      </w:r>
      <w:r w:rsidR="009B5681">
        <w:rPr>
          <w:rFonts w:hint="eastAsia"/>
        </w:rPr>
        <w:t>額</w:t>
      </w:r>
      <w:r>
        <w:rPr>
          <w:rFonts w:hint="eastAsia"/>
        </w:rPr>
        <w:t>は実額と無関係に法律で定められている（給与所得控除）。</w:t>
      </w:r>
    </w:p>
    <w:p w:rsidR="002D4386" w:rsidRDefault="002D4386" w:rsidP="00002479">
      <w:pPr>
        <w:pBdr>
          <w:top w:val="single" w:sz="4" w:space="1" w:color="auto"/>
          <w:left w:val="single" w:sz="4" w:space="4" w:color="auto"/>
          <w:bottom w:val="single" w:sz="4" w:space="1" w:color="auto"/>
          <w:right w:val="single" w:sz="4" w:space="4" w:color="auto"/>
        </w:pBdr>
      </w:pPr>
    </w:p>
    <w:p w:rsidR="002D4386" w:rsidRDefault="002D4386" w:rsidP="00002479">
      <w:pPr>
        <w:pBdr>
          <w:top w:val="single" w:sz="4" w:space="1" w:color="auto"/>
          <w:left w:val="single" w:sz="4" w:space="4" w:color="auto"/>
          <w:bottom w:val="single" w:sz="4" w:space="1" w:color="auto"/>
          <w:right w:val="single" w:sz="4" w:space="4" w:color="auto"/>
        </w:pBdr>
      </w:pPr>
      <w:r>
        <w:rPr>
          <w:rFonts w:hint="eastAsia"/>
        </w:rPr>
        <w:t>判決の内容</w:t>
      </w:r>
    </w:p>
    <w:p w:rsidR="002D4386" w:rsidRDefault="002D4386" w:rsidP="00002479">
      <w:pPr>
        <w:pBdr>
          <w:top w:val="single" w:sz="4" w:space="1" w:color="auto"/>
          <w:left w:val="single" w:sz="4" w:space="4" w:color="auto"/>
          <w:bottom w:val="single" w:sz="4" w:space="1" w:color="auto"/>
          <w:right w:val="single" w:sz="4" w:space="4" w:color="auto"/>
        </w:pBdr>
      </w:pPr>
      <w:r>
        <w:rPr>
          <w:rFonts w:hint="eastAsia"/>
        </w:rPr>
        <w:t>●「財政・経済・社会政策等の国政全般からの総合的な政策判断を必要とする」「極めて専門技術的な判断を必要とする」</w:t>
      </w:r>
      <w:r w:rsidR="004872B0">
        <w:rPr>
          <w:rFonts w:hint="eastAsia"/>
        </w:rPr>
        <w:t xml:space="preserve">　→　広い立法裁量</w:t>
      </w:r>
      <w:r>
        <w:br/>
      </w:r>
      <w:r>
        <w:rPr>
          <w:rFonts w:hint="eastAsia"/>
        </w:rPr>
        <w:t>●「</w:t>
      </w:r>
      <w:r w:rsidRPr="00531B0F">
        <w:rPr>
          <w:rFonts w:hint="eastAsia"/>
          <w:b/>
          <w:color w:val="FFFFFF"/>
          <w:w w:val="150"/>
        </w:rPr>
        <w:t>著しく不合理</w:t>
      </w:r>
      <w:r>
        <w:rPr>
          <w:rFonts w:hint="eastAsia"/>
        </w:rPr>
        <w:t>」であることが「</w:t>
      </w:r>
      <w:r w:rsidRPr="00531B0F">
        <w:rPr>
          <w:rFonts w:hint="eastAsia"/>
          <w:b/>
          <w:color w:val="FFFFFF"/>
          <w:w w:val="150"/>
        </w:rPr>
        <w:t>明らか</w:t>
      </w:r>
      <w:r>
        <w:rPr>
          <w:rFonts w:hint="eastAsia"/>
        </w:rPr>
        <w:t>」でない限り、裁判所は立法府による区別の合理性を否定できない。</w:t>
      </w:r>
      <w:r>
        <w:br/>
      </w:r>
      <w:r>
        <w:rPr>
          <w:rFonts w:hint="eastAsia"/>
        </w:rPr>
        <w:t>●給与所得者の実額控除</w:t>
      </w:r>
      <w:r>
        <w:rPr>
          <w:rFonts w:hint="eastAsia"/>
        </w:rPr>
        <w:t>(</w:t>
      </w:r>
      <w:r>
        <w:rPr>
          <w:rFonts w:hint="eastAsia"/>
        </w:rPr>
        <w:t>選択制も</w:t>
      </w:r>
      <w:r>
        <w:rPr>
          <w:rFonts w:hint="eastAsia"/>
        </w:rPr>
        <w:t>)</w:t>
      </w:r>
      <w:r>
        <w:rPr>
          <w:rFonts w:hint="eastAsia"/>
        </w:rPr>
        <w:t>の執行上の困難　→　区別の「目的は正当性を有する」</w:t>
      </w:r>
      <w:r>
        <w:br/>
      </w:r>
      <w:r>
        <w:rPr>
          <w:rFonts w:hint="eastAsia"/>
        </w:rPr>
        <w:t>●目的との関連において合理性を有するか　……給与所得者の「必要経費の額が一般に…給与所得控除の額を上回るものと認めることは困難」</w:t>
      </w:r>
    </w:p>
    <w:p w:rsidR="002D4386" w:rsidRDefault="002D4386"/>
    <w:p w:rsidR="002D4386" w:rsidRDefault="002D4386">
      <w:r>
        <w:rPr>
          <w:rFonts w:hint="eastAsia"/>
        </w:rPr>
        <w:t>要するに最高裁は</w:t>
      </w:r>
      <w:r w:rsidRPr="00531B0F">
        <w:rPr>
          <w:rFonts w:hint="eastAsia"/>
          <w:u w:val="wave"/>
        </w:rPr>
        <w:t>ゆるやかな合理性の基準</w:t>
      </w:r>
      <w:r>
        <w:rPr>
          <w:rFonts w:hint="eastAsia"/>
        </w:rPr>
        <w:t>（合憲性の推定）を採用している。</w:t>
      </w:r>
    </w:p>
    <w:p w:rsidR="00002479" w:rsidRDefault="00835AE8">
      <w:r>
        <w:rPr>
          <w:rFonts w:hint="eastAsia"/>
        </w:rPr>
        <w:t>憲法</w:t>
      </w:r>
      <w:r>
        <w:rPr>
          <w:rFonts w:hint="eastAsia"/>
        </w:rPr>
        <w:t>14</w:t>
      </w:r>
      <w:r>
        <w:rPr>
          <w:rFonts w:hint="eastAsia"/>
        </w:rPr>
        <w:t>条</w:t>
      </w:r>
      <w:r w:rsidR="009B5681">
        <w:rPr>
          <w:rFonts w:hint="eastAsia"/>
        </w:rPr>
        <w:t>(</w:t>
      </w:r>
      <w:r w:rsidR="009B5681" w:rsidRPr="009B5681">
        <w:rPr>
          <w:rFonts w:hint="eastAsia"/>
          <w:b/>
          <w:color w:val="FFFFFF"/>
          <w:w w:val="150"/>
        </w:rPr>
        <w:t>平等</w:t>
      </w:r>
      <w:r w:rsidR="009B5681">
        <w:rPr>
          <w:rFonts w:hint="eastAsia"/>
        </w:rPr>
        <w:t>条項</w:t>
      </w:r>
      <w:r w:rsidR="009B5681">
        <w:rPr>
          <w:rFonts w:hint="eastAsia"/>
        </w:rPr>
        <w:t>)</w:t>
      </w:r>
      <w:r>
        <w:rPr>
          <w:rFonts w:hint="eastAsia"/>
        </w:rPr>
        <w:t>違反として争われた例は</w:t>
      </w:r>
      <w:r w:rsidR="002D4386">
        <w:rPr>
          <w:rFonts w:hint="eastAsia"/>
        </w:rPr>
        <w:t>他にもあるが、</w:t>
      </w:r>
      <w:r w:rsidR="00002479">
        <w:rPr>
          <w:rFonts w:hint="eastAsia"/>
        </w:rPr>
        <w:t>違憲で確定した例はない。</w:t>
      </w:r>
    </w:p>
    <w:p w:rsidR="002D4386" w:rsidRDefault="00002479">
      <w:r w:rsidRPr="00531B0F">
        <w:rPr>
          <w:rFonts w:hint="eastAsia"/>
          <w:b/>
          <w:color w:val="FFFFFF"/>
          <w:w w:val="150"/>
        </w:rPr>
        <w:t>遡及適用</w:t>
      </w:r>
      <w:r>
        <w:rPr>
          <w:rFonts w:hint="eastAsia"/>
          <w:u w:color="FFFF99"/>
        </w:rPr>
        <w:t>の合憲性について</w:t>
      </w:r>
      <w:r w:rsidR="00531B0F">
        <w:rPr>
          <w:rFonts w:hint="eastAsia"/>
          <w:u w:color="FFFF99"/>
        </w:rPr>
        <w:t>（平成</w:t>
      </w:r>
      <w:r w:rsidR="00531B0F">
        <w:rPr>
          <w:rFonts w:hint="eastAsia"/>
          <w:u w:color="FFFF99"/>
        </w:rPr>
        <w:t>16</w:t>
      </w:r>
      <w:r w:rsidR="00531B0F">
        <w:rPr>
          <w:rFonts w:hint="eastAsia"/>
          <w:u w:color="FFFF99"/>
        </w:rPr>
        <w:t>年</w:t>
      </w:r>
      <w:r w:rsidR="00531B0F">
        <w:rPr>
          <w:rFonts w:hint="eastAsia"/>
          <w:u w:color="FFFF99"/>
        </w:rPr>
        <w:t>3</w:t>
      </w:r>
      <w:r w:rsidR="00531B0F">
        <w:rPr>
          <w:rFonts w:hint="eastAsia"/>
          <w:u w:color="FFFF99"/>
        </w:rPr>
        <w:t>月</w:t>
      </w:r>
      <w:r w:rsidR="00531B0F">
        <w:rPr>
          <w:rFonts w:hint="eastAsia"/>
          <w:u w:color="FFFF99"/>
        </w:rPr>
        <w:t>26</w:t>
      </w:r>
      <w:r w:rsidR="00531B0F">
        <w:rPr>
          <w:rFonts w:hint="eastAsia"/>
          <w:u w:color="FFFF99"/>
        </w:rPr>
        <w:t>日立法。同年</w:t>
      </w:r>
      <w:r w:rsidR="00531B0F">
        <w:rPr>
          <w:rFonts w:hint="eastAsia"/>
          <w:u w:color="FFFF99"/>
        </w:rPr>
        <w:t>1</w:t>
      </w:r>
      <w:r w:rsidR="00531B0F">
        <w:rPr>
          <w:rFonts w:hint="eastAsia"/>
          <w:u w:color="FFFF99"/>
        </w:rPr>
        <w:t>月</w:t>
      </w:r>
      <w:r w:rsidR="00531B0F">
        <w:rPr>
          <w:rFonts w:hint="eastAsia"/>
          <w:u w:color="FFFF99"/>
        </w:rPr>
        <w:t>1</w:t>
      </w:r>
      <w:r w:rsidR="00531B0F">
        <w:rPr>
          <w:rFonts w:hint="eastAsia"/>
          <w:u w:color="FFFF99"/>
        </w:rPr>
        <w:t>日以後の譲渡につき譲渡損益通算を制限する）</w:t>
      </w:r>
      <w:r>
        <w:rPr>
          <w:rFonts w:hint="eastAsia"/>
          <w:u w:color="FFFF99"/>
        </w:rPr>
        <w:t>、</w:t>
      </w:r>
      <w:r>
        <w:t>福岡地裁平成</w:t>
      </w:r>
      <w:r>
        <w:t>20</w:t>
      </w:r>
      <w:r>
        <w:t>年</w:t>
      </w:r>
      <w:r>
        <w:t>1</w:t>
      </w:r>
      <w:r>
        <w:t>月</w:t>
      </w:r>
      <w:r>
        <w:t>29</w:t>
      </w:r>
      <w:r>
        <w:t>日判決</w:t>
      </w:r>
      <w:r>
        <w:rPr>
          <w:rFonts w:hint="eastAsia"/>
        </w:rPr>
        <w:t>(</w:t>
      </w:r>
      <w:r>
        <w:rPr>
          <w:rFonts w:hint="eastAsia"/>
        </w:rPr>
        <w:t>違憲判断</w:t>
      </w:r>
      <w:r>
        <w:rPr>
          <w:rFonts w:hint="eastAsia"/>
        </w:rPr>
        <w:t>)</w:t>
      </w:r>
      <w:r w:rsidR="00F451E4">
        <w:t>と東京</w:t>
      </w:r>
      <w:r w:rsidR="00F451E4" w:rsidRPr="00EA1A66">
        <w:rPr>
          <w:rFonts w:hint="eastAsia"/>
        </w:rPr>
        <w:t>地</w:t>
      </w:r>
      <w:r w:rsidR="00F451E4">
        <w:rPr>
          <w:rFonts w:hint="eastAsia"/>
        </w:rPr>
        <w:t>裁</w:t>
      </w:r>
      <w:r>
        <w:t>平成</w:t>
      </w:r>
      <w:r>
        <w:t>20</w:t>
      </w:r>
      <w:r>
        <w:t>年</w:t>
      </w:r>
      <w:r>
        <w:t>2</w:t>
      </w:r>
      <w:r>
        <w:t>月</w:t>
      </w:r>
      <w:r>
        <w:t>14</w:t>
      </w:r>
      <w:r>
        <w:t>日判決</w:t>
      </w:r>
      <w:r>
        <w:rPr>
          <w:rFonts w:hint="eastAsia"/>
        </w:rPr>
        <w:t>(</w:t>
      </w:r>
      <w:r>
        <w:rPr>
          <w:rFonts w:hint="eastAsia"/>
        </w:rPr>
        <w:t>合憲判断</w:t>
      </w:r>
      <w:r>
        <w:rPr>
          <w:rFonts w:hint="eastAsia"/>
        </w:rPr>
        <w:t>)</w:t>
      </w:r>
      <w:r w:rsidR="00531B0F">
        <w:rPr>
          <w:rFonts w:hint="eastAsia"/>
        </w:rPr>
        <w:t>とで判断が割れている例があった。が、前者は福岡高判平成</w:t>
      </w:r>
      <w:r w:rsidR="00531B0F">
        <w:rPr>
          <w:rFonts w:hint="eastAsia"/>
        </w:rPr>
        <w:t>20</w:t>
      </w:r>
      <w:r w:rsidR="00531B0F">
        <w:rPr>
          <w:rFonts w:hint="eastAsia"/>
        </w:rPr>
        <w:t>年</w:t>
      </w:r>
      <w:r w:rsidR="00531B0F">
        <w:rPr>
          <w:rFonts w:hint="eastAsia"/>
        </w:rPr>
        <w:t>10</w:t>
      </w:r>
      <w:r w:rsidR="00531B0F">
        <w:rPr>
          <w:rFonts w:hint="eastAsia"/>
        </w:rPr>
        <w:t>月</w:t>
      </w:r>
      <w:r w:rsidR="00531B0F">
        <w:rPr>
          <w:rFonts w:hint="eastAsia"/>
        </w:rPr>
        <w:t>21</w:t>
      </w:r>
      <w:r w:rsidR="00531B0F">
        <w:rPr>
          <w:rFonts w:hint="eastAsia"/>
        </w:rPr>
        <w:t>日の合憲判断で確定。</w:t>
      </w:r>
      <w:r w:rsidR="002D4386">
        <w:br/>
      </w:r>
    </w:p>
    <w:p w:rsidR="00002479" w:rsidRDefault="00002479" w:rsidP="00002479">
      <w:pPr>
        <w:pStyle w:val="3"/>
        <w:numPr>
          <w:ilvl w:val="2"/>
          <w:numId w:val="28"/>
        </w:numPr>
      </w:pPr>
      <w:bookmarkStart w:id="37" w:name="_Ref204067111"/>
      <w:bookmarkStart w:id="38" w:name="_Ref204067117"/>
      <w:bookmarkStart w:id="39" w:name="_Toc234490725"/>
      <w:bookmarkStart w:id="40" w:name="_Toc294869262"/>
      <w:r>
        <w:rPr>
          <w:rFonts w:hint="eastAsia"/>
        </w:rPr>
        <w:t>租税公平主義</w:t>
      </w:r>
      <w:bookmarkEnd w:id="37"/>
      <w:bookmarkEnd w:id="38"/>
      <w:bookmarkEnd w:id="39"/>
      <w:bookmarkEnd w:id="40"/>
    </w:p>
    <w:p w:rsidR="00002479" w:rsidRDefault="00002479">
      <w:r>
        <w:rPr>
          <w:rFonts w:hint="eastAsia"/>
        </w:rPr>
        <w:t xml:space="preserve">　租税公平主義を直接的に根拠付ける憲法規定はない。敢えて探すなら憲法</w:t>
      </w:r>
      <w:r>
        <w:rPr>
          <w:rFonts w:hint="eastAsia"/>
        </w:rPr>
        <w:t>14</w:t>
      </w:r>
      <w:r>
        <w:rPr>
          <w:rFonts w:hint="eastAsia"/>
        </w:rPr>
        <w:t>条。但し立法裁量は広い。</w:t>
      </w:r>
    </w:p>
    <w:p w:rsidR="009B5681" w:rsidRDefault="009B5681" w:rsidP="009B5681">
      <w:r>
        <w:rPr>
          <w:rFonts w:hint="eastAsia"/>
        </w:rPr>
        <w:t xml:space="preserve">　</w:t>
      </w:r>
      <w:r w:rsidRPr="00002479">
        <w:rPr>
          <w:rFonts w:hint="eastAsia"/>
          <w:b/>
          <w:color w:val="FFFFFF"/>
          <w:w w:val="150"/>
        </w:rPr>
        <w:t>担税力</w:t>
      </w:r>
      <w:r>
        <w:rPr>
          <w:rFonts w:hint="eastAsia"/>
        </w:rPr>
        <w:t>の基準として、</w:t>
      </w:r>
      <w:r>
        <w:rPr>
          <w:rFonts w:hint="eastAsia"/>
          <w:b/>
          <w:color w:val="FFFFFF"/>
          <w:w w:val="150"/>
        </w:rPr>
        <w:t>所得</w:t>
      </w:r>
      <w:r>
        <w:rPr>
          <w:rFonts w:hint="eastAsia"/>
        </w:rPr>
        <w:t>・</w:t>
      </w:r>
      <w:r>
        <w:rPr>
          <w:rFonts w:hint="eastAsia"/>
          <w:b/>
          <w:color w:val="FFFFFF"/>
          <w:w w:val="150"/>
        </w:rPr>
        <w:t>消費</w:t>
      </w:r>
      <w:r>
        <w:rPr>
          <w:rFonts w:hint="eastAsia"/>
        </w:rPr>
        <w:t>・</w:t>
      </w:r>
      <w:r>
        <w:rPr>
          <w:rFonts w:hint="eastAsia"/>
          <w:b/>
          <w:color w:val="FFFFFF"/>
          <w:w w:val="150"/>
        </w:rPr>
        <w:t>資産</w:t>
      </w:r>
      <w:r>
        <w:rPr>
          <w:rFonts w:hint="eastAsia"/>
        </w:rPr>
        <w:t>(</w:t>
      </w:r>
      <w:r>
        <w:rPr>
          <w:rFonts w:hint="eastAsia"/>
        </w:rPr>
        <w:t>財産</w:t>
      </w:r>
      <w:r>
        <w:rPr>
          <w:rFonts w:hint="eastAsia"/>
        </w:rPr>
        <w:t>)</w:t>
      </w:r>
      <w:r>
        <w:rPr>
          <w:rFonts w:hint="eastAsia"/>
        </w:rPr>
        <w:t>がしばしば挙げられる。</w:t>
      </w:r>
    </w:p>
    <w:p w:rsidR="00002479" w:rsidRDefault="00002479">
      <w:r>
        <w:rPr>
          <w:rFonts w:hint="eastAsia"/>
        </w:rPr>
        <w:t xml:space="preserve">　</w:t>
      </w:r>
      <w:r w:rsidRPr="009B5681">
        <w:rPr>
          <w:rFonts w:hint="eastAsia"/>
        </w:rPr>
        <w:t>担税力</w:t>
      </w:r>
      <w:r w:rsidR="004872B0">
        <w:rPr>
          <w:rFonts w:hint="eastAsia"/>
        </w:rPr>
        <w:t>という言葉の使用</w:t>
      </w:r>
      <w:r>
        <w:rPr>
          <w:rFonts w:hint="eastAsia"/>
        </w:rPr>
        <w:t>に注意。</w:t>
      </w:r>
      <w:r>
        <w:rPr>
          <w:rFonts w:hint="eastAsia"/>
        </w:rPr>
        <w:t>[</w:t>
      </w:r>
      <w:r>
        <w:rPr>
          <w:rFonts w:hint="eastAsia"/>
        </w:rPr>
        <w:t>浅妻</w:t>
      </w:r>
      <w:r>
        <w:rPr>
          <w:rFonts w:hint="eastAsia"/>
        </w:rPr>
        <w:t>]</w:t>
      </w:r>
      <w:r>
        <w:rPr>
          <w:rFonts w:hint="eastAsia"/>
        </w:rPr>
        <w:t>担税力があるから課税してよいとか、担税力がないから課税して</w:t>
      </w:r>
      <w:r w:rsidR="009B5681">
        <w:rPr>
          <w:rFonts w:hint="eastAsia"/>
        </w:rPr>
        <w:t>はならないとかいう言い方には、疑問がある。担税力がある、という表現</w:t>
      </w:r>
      <w:r>
        <w:rPr>
          <w:rFonts w:hint="eastAsia"/>
        </w:rPr>
        <w:t>は、課税を許容することの理由</w:t>
      </w:r>
      <w:r w:rsidR="009B5681">
        <w:rPr>
          <w:rFonts w:hint="eastAsia"/>
        </w:rPr>
        <w:t>・</w:t>
      </w:r>
      <w:r>
        <w:rPr>
          <w:rFonts w:hint="eastAsia"/>
        </w:rPr>
        <w:t>原因</w:t>
      </w:r>
      <w:r w:rsidR="009B5681">
        <w:rPr>
          <w:rFonts w:hint="eastAsia"/>
        </w:rPr>
        <w:t>を示しているの</w:t>
      </w:r>
      <w:r>
        <w:rPr>
          <w:rFonts w:hint="eastAsia"/>
        </w:rPr>
        <w:t>ではなく、課税すべきであるという結論であるにすぎない</w:t>
      </w:r>
      <w:r w:rsidR="009B5681">
        <w:rPr>
          <w:rFonts w:hint="eastAsia"/>
        </w:rPr>
        <w:t>と思われる</w:t>
      </w:r>
      <w:r>
        <w:rPr>
          <w:rFonts w:hint="eastAsia"/>
        </w:rPr>
        <w:t>。なぜ担税力があると考えるのか、或いは担税力がないと考えるのか、について論述しなければならない。</w:t>
      </w:r>
    </w:p>
    <w:p w:rsidR="004872B0" w:rsidRDefault="004872B0">
      <w:r>
        <w:rPr>
          <w:rFonts w:hint="eastAsia"/>
        </w:rPr>
        <w:t xml:space="preserve">　例：「医療の消費には担税力がない。」「酒の消費には担税力がある。」といった言説の意味するところは</w:t>
      </w:r>
      <w:bookmarkStart w:id="41" w:name="十一0415"/>
      <w:bookmarkEnd w:id="41"/>
      <w:r>
        <w:rPr>
          <w:rFonts w:hint="eastAsia"/>
        </w:rPr>
        <w:t>？</w:t>
      </w:r>
    </w:p>
    <w:p w:rsidR="00002479" w:rsidRDefault="00002479" w:rsidP="00002479"/>
    <w:p w:rsidR="00002479" w:rsidRDefault="00002479" w:rsidP="00002479">
      <w:r>
        <w:rPr>
          <w:rFonts w:hint="eastAsia"/>
          <w:b/>
          <w:color w:val="FFFFFF"/>
          <w:w w:val="150"/>
        </w:rPr>
        <w:t>水平的公平</w:t>
      </w:r>
      <w:r>
        <w:rPr>
          <w:rFonts w:hint="eastAsia"/>
        </w:rPr>
        <w:t>：同様の状況にある二者を同様に扱え</w:t>
      </w:r>
    </w:p>
    <w:p w:rsidR="00002479" w:rsidRDefault="00002479" w:rsidP="00002479">
      <w:r>
        <w:rPr>
          <w:rFonts w:hint="eastAsia"/>
          <w:b/>
          <w:color w:val="FFFFFF"/>
          <w:w w:val="150"/>
        </w:rPr>
        <w:t>垂直的公平</w:t>
      </w:r>
      <w:r>
        <w:rPr>
          <w:rFonts w:hint="eastAsia"/>
        </w:rPr>
        <w:t>：異なる状況にある二者を異なって扱え</w:t>
      </w:r>
    </w:p>
    <w:p w:rsidR="00002479" w:rsidRDefault="00002479" w:rsidP="00002479"/>
    <w:p w:rsidR="00002479" w:rsidRDefault="00002479" w:rsidP="00002479">
      <w:r>
        <w:rPr>
          <w:rFonts w:hint="eastAsia"/>
        </w:rPr>
        <w:t xml:space="preserve">　「○○は不公平だ」という議論を始めると、</w:t>
      </w:r>
      <w:r>
        <w:rPr>
          <w:rFonts w:hint="eastAsia"/>
          <w:u w:val="wave"/>
        </w:rPr>
        <w:t>何を基準として</w:t>
      </w:r>
      <w:r>
        <w:rPr>
          <w:rFonts w:hint="eastAsia"/>
        </w:rPr>
        <w:t>公平を論じているのかという争いになる。水平的公平・垂直的公平についても、何を基準とするかで話は変わってくる。</w:t>
      </w:r>
    </w:p>
    <w:p w:rsidR="00002479" w:rsidRDefault="00002479" w:rsidP="00002479">
      <w:pPr>
        <w:ind w:left="420" w:hangingChars="200" w:hanging="420"/>
      </w:pPr>
      <w:r>
        <w:rPr>
          <w:rFonts w:hint="eastAsia"/>
        </w:rPr>
        <w:t>例：</w:t>
      </w:r>
      <w:r>
        <w:rPr>
          <w:rFonts w:hint="eastAsia"/>
        </w:rPr>
        <w:t>A</w:t>
      </w:r>
      <w:r>
        <w:rPr>
          <w:rFonts w:hint="eastAsia"/>
        </w:rPr>
        <w:t>は</w:t>
      </w:r>
      <w:r>
        <w:rPr>
          <w:rFonts w:hint="eastAsia"/>
        </w:rPr>
        <w:t>1000</w:t>
      </w:r>
      <w:r>
        <w:rPr>
          <w:rFonts w:hint="eastAsia"/>
        </w:rPr>
        <w:t>の所得を得、</w:t>
      </w:r>
      <w:r>
        <w:rPr>
          <w:rFonts w:hint="eastAsia"/>
        </w:rPr>
        <w:t>100</w:t>
      </w:r>
      <w:r>
        <w:rPr>
          <w:rFonts w:hint="eastAsia"/>
        </w:rPr>
        <w:t>消費する。</w:t>
      </w:r>
      <w:r>
        <w:rPr>
          <w:rFonts w:hint="eastAsia"/>
        </w:rPr>
        <w:t>B</w:t>
      </w:r>
      <w:r>
        <w:rPr>
          <w:rFonts w:hint="eastAsia"/>
        </w:rPr>
        <w:t>は</w:t>
      </w:r>
      <w:r>
        <w:rPr>
          <w:rFonts w:hint="eastAsia"/>
        </w:rPr>
        <w:t>100</w:t>
      </w:r>
      <w:r>
        <w:rPr>
          <w:rFonts w:hint="eastAsia"/>
        </w:rPr>
        <w:t>の所得を得、</w:t>
      </w:r>
      <w:r>
        <w:rPr>
          <w:rFonts w:hint="eastAsia"/>
        </w:rPr>
        <w:t>100</w:t>
      </w:r>
      <w:r>
        <w:rPr>
          <w:rFonts w:hint="eastAsia"/>
        </w:rPr>
        <w:t>消費する。</w:t>
      </w:r>
      <w:r>
        <w:rPr>
          <w:rFonts w:hint="eastAsia"/>
        </w:rPr>
        <w:t>A</w:t>
      </w:r>
      <w:r>
        <w:rPr>
          <w:rFonts w:hint="eastAsia"/>
        </w:rPr>
        <w:t>と</w:t>
      </w:r>
      <w:r>
        <w:rPr>
          <w:rFonts w:hint="eastAsia"/>
        </w:rPr>
        <w:t>B</w:t>
      </w:r>
      <w:r>
        <w:rPr>
          <w:rFonts w:hint="eastAsia"/>
        </w:rPr>
        <w:t>とは同様の状況か。</w:t>
      </w:r>
    </w:p>
    <w:p w:rsidR="00002479" w:rsidRDefault="00002479" w:rsidP="00002479">
      <w:pPr>
        <w:ind w:left="420" w:hangingChars="200" w:hanging="420"/>
      </w:pPr>
      <w:r>
        <w:rPr>
          <w:rFonts w:hint="eastAsia"/>
        </w:rPr>
        <w:t>例：</w:t>
      </w:r>
      <w:r>
        <w:rPr>
          <w:rFonts w:hint="eastAsia"/>
        </w:rPr>
        <w:t>C</w:t>
      </w:r>
      <w:r>
        <w:rPr>
          <w:rFonts w:hint="eastAsia"/>
        </w:rPr>
        <w:t>は</w:t>
      </w:r>
      <w:r>
        <w:rPr>
          <w:rFonts w:hint="eastAsia"/>
        </w:rPr>
        <w:t>1000</w:t>
      </w:r>
      <w:r>
        <w:rPr>
          <w:rFonts w:hint="eastAsia"/>
        </w:rPr>
        <w:t>の所得を得、</w:t>
      </w:r>
      <w:r>
        <w:rPr>
          <w:rFonts w:hint="eastAsia"/>
        </w:rPr>
        <w:t>1000</w:t>
      </w:r>
      <w:r>
        <w:rPr>
          <w:rFonts w:hint="eastAsia"/>
        </w:rPr>
        <w:t>消費する。</w:t>
      </w:r>
      <w:r>
        <w:rPr>
          <w:rFonts w:hint="eastAsia"/>
        </w:rPr>
        <w:t>D</w:t>
      </w:r>
      <w:r>
        <w:rPr>
          <w:rFonts w:hint="eastAsia"/>
        </w:rPr>
        <w:t>は</w:t>
      </w:r>
      <w:r>
        <w:rPr>
          <w:rFonts w:hint="eastAsia"/>
        </w:rPr>
        <w:t>1000</w:t>
      </w:r>
      <w:r>
        <w:rPr>
          <w:rFonts w:hint="eastAsia"/>
        </w:rPr>
        <w:t>の所得を得、</w:t>
      </w:r>
      <w:r>
        <w:rPr>
          <w:rFonts w:hint="eastAsia"/>
        </w:rPr>
        <w:t>100</w:t>
      </w:r>
      <w:r>
        <w:rPr>
          <w:rFonts w:hint="eastAsia"/>
        </w:rPr>
        <w:t>消費する。</w:t>
      </w:r>
      <w:r>
        <w:rPr>
          <w:rFonts w:hint="eastAsia"/>
        </w:rPr>
        <w:t>C</w:t>
      </w:r>
      <w:r>
        <w:rPr>
          <w:rFonts w:hint="eastAsia"/>
        </w:rPr>
        <w:t>と</w:t>
      </w:r>
      <w:r>
        <w:rPr>
          <w:rFonts w:hint="eastAsia"/>
        </w:rPr>
        <w:t>D</w:t>
      </w:r>
      <w:r>
        <w:rPr>
          <w:rFonts w:hint="eastAsia"/>
        </w:rPr>
        <w:t>とは同様の状況か。</w:t>
      </w:r>
    </w:p>
    <w:p w:rsidR="00002479" w:rsidRDefault="00002479" w:rsidP="00002479"/>
    <w:p w:rsidR="00002479" w:rsidRDefault="00002479" w:rsidP="00002479">
      <w:r>
        <w:rPr>
          <w:rFonts w:hint="eastAsia"/>
        </w:rPr>
        <w:t xml:space="preserve">　</w:t>
      </w:r>
      <w:r w:rsidR="008371AF">
        <w:rPr>
          <w:rFonts w:hint="eastAsia"/>
        </w:rPr>
        <w:t>公平の議論をしてはならないということではないが、中立性の方が論じやすい。国際租税法では特に</w:t>
      </w:r>
      <w:bookmarkStart w:id="42" w:name="十0416"/>
      <w:bookmarkEnd w:id="42"/>
      <w:r w:rsidR="008371AF">
        <w:rPr>
          <w:rFonts w:hint="eastAsia"/>
        </w:rPr>
        <w:t>。</w:t>
      </w:r>
    </w:p>
    <w:p w:rsidR="008371AF" w:rsidRDefault="008371AF" w:rsidP="00002479"/>
    <w:p w:rsidR="008371AF" w:rsidRDefault="008371AF" w:rsidP="008371AF">
      <w:pPr>
        <w:pStyle w:val="3"/>
        <w:numPr>
          <w:ilvl w:val="2"/>
          <w:numId w:val="28"/>
        </w:numPr>
      </w:pPr>
      <w:bookmarkStart w:id="43" w:name="_Ref204067113"/>
      <w:bookmarkStart w:id="44" w:name="_Ref204067118"/>
      <w:bookmarkStart w:id="45" w:name="_Toc234490726"/>
      <w:bookmarkStart w:id="46" w:name="_Toc294869263"/>
      <w:r>
        <w:rPr>
          <w:rFonts w:hint="eastAsia"/>
        </w:rPr>
        <w:t>租税の中立性</w:t>
      </w:r>
      <w:bookmarkEnd w:id="43"/>
      <w:bookmarkEnd w:id="44"/>
      <w:bookmarkEnd w:id="45"/>
      <w:bookmarkEnd w:id="46"/>
    </w:p>
    <w:p w:rsidR="008371AF" w:rsidRDefault="008371AF" w:rsidP="008371AF">
      <w:pPr>
        <w:rPr>
          <w:b/>
          <w:bCs/>
        </w:rPr>
      </w:pPr>
      <w:r>
        <w:rPr>
          <w:rFonts w:ascii="ＭＳ ゴシック" w:eastAsia="ＭＳ ゴシック" w:hAnsi="ＭＳ ゴシック" w:hint="eastAsia"/>
        </w:rPr>
        <w:t>(1) 不公平とは限らない差別的・非中立的取扱</w:t>
      </w:r>
    </w:p>
    <w:p w:rsidR="009B5681" w:rsidRDefault="00D65241" w:rsidP="009B5681">
      <w:r>
        <w:rPr>
          <w:noProof/>
        </w:rPr>
        <w:pict>
          <v:group id="_x0000_s1393" editas="canvas" style="position:absolute;margin-left:0;margin-top:0;width:472.35pt;height:276.45pt;z-index:251660288;mso-position-horizontal-relative:char;mso-position-vertical-relative:line" coordorigin="2310,5787" coordsize="7035,4074">
            <o:lock v:ext="edit" aspectratio="t"/>
            <v:shapetype id="_x0000_t6" coordsize="21600,21600" o:spt="6" path="m,l,21600r21600,xe">
              <v:stroke joinstyle="miter"/>
              <v:path gradientshapeok="t" o:connecttype="custom" o:connectlocs="0,0;0,10800;0,21600;10800,21600;21600,21600;10800,10800" textboxrect="1800,12600,12600,19800"/>
            </v:shapetype>
            <v:shape id="_x0000_s1394" type="#_x0000_t6" style="position:absolute;left:2310;top:5787;width:7035;height:4074" filled="f" stroked="f">
              <v:fill o:detectmouseclick="t"/>
              <v:path o:connecttype="none"/>
              <o:lock v:ext="edit" text="t"/>
            </v:shape>
            <v:line id="_x0000_s1395" style="position:absolute;flip:y" from="2909,6216" to="2910,9647">
              <v:stroke endarrow="block"/>
            </v:line>
            <v:line id="_x0000_s1396" style="position:absolute;flip:x y" from="8070,6216" to="8071,9647">
              <v:stroke endarrow="block"/>
            </v:line>
            <v:shapetype id="_x0000_t202" coordsize="21600,21600" o:spt="202" path="m,l,21600r21600,l21600,xe">
              <v:stroke joinstyle="miter"/>
              <v:path gradientshapeok="t" o:connecttype="rect"/>
            </v:shapetype>
            <v:shape id="_x0000_s1397" type="#_x0000_t202" style="position:absolute;left:2460;top:6001;width:1065;height:216" filled="f" stroked="f">
              <v:textbox style="mso-next-textbox:#_x0000_s1397" inset="5.85pt,.7pt,5.85pt,.7pt">
                <w:txbxContent>
                  <w:p w:rsidR="00F53E5C" w:rsidRDefault="00F53E5C" w:rsidP="009B5681">
                    <w:r>
                      <w:rPr>
                        <w:rFonts w:hint="eastAsia"/>
                      </w:rPr>
                      <w:t>X</w:t>
                    </w:r>
                    <w:r>
                      <w:rPr>
                        <w:rFonts w:hint="eastAsia"/>
                      </w:rPr>
                      <w:t>の収益率</w:t>
                    </w:r>
                  </w:p>
                </w:txbxContent>
              </v:textbox>
            </v:shape>
            <v:shape id="_x0000_s1398" type="#_x0000_t202" style="position:absolute;left:6119;top:8650;width:662;height:303" filled="f" stroked="f" strokecolor="white">
              <v:textbox style="mso-next-textbox:#_x0000_s1398" inset="5.85pt,.7pt,5.85pt,.7pt">
                <w:txbxContent>
                  <w:p w:rsidR="00F53E5C" w:rsidRDefault="00F53E5C" w:rsidP="009B5681">
                    <w:pPr>
                      <w:rPr>
                        <w:color w:val="FFFFFF"/>
                      </w:rPr>
                    </w:pPr>
                    <w:r>
                      <w:rPr>
                        <w:rFonts w:hint="eastAsia"/>
                        <w:color w:val="FFFFFF"/>
                      </w:rPr>
                      <w:t>死荷重</w:t>
                    </w:r>
                  </w:p>
                </w:txbxContent>
              </v:textbox>
            </v:shape>
            <v:line id="_x0000_s1399" style="position:absolute" from="3956,6430" to="7399,8574" strokecolor="white"/>
            <v:line id="_x0000_s1400" style="position:absolute" from="3657,7931" to="6351,9218" strokecolor="white"/>
            <v:line id="_x0000_s1401" style="position:absolute;flip:x" from="4555,6430" to="7699,8789" strokecolor="white"/>
            <v:shape id="_x0000_s1402" type="#_x0000_t202" style="position:absolute;left:3358;top:6645;width:1048;height:429" filled="f" stroked="f">
              <v:textbox style="mso-next-textbox:#_x0000_s1402" inset="5.85pt,.7pt,5.85pt,.7pt">
                <w:txbxContent>
                  <w:p w:rsidR="00F53E5C" w:rsidRDefault="00F53E5C" w:rsidP="009B5681">
                    <w:pPr>
                      <w:rPr>
                        <w:color w:val="FFFFFF"/>
                      </w:rPr>
                    </w:pPr>
                    <w:r>
                      <w:rPr>
                        <w:rFonts w:hint="eastAsia"/>
                        <w:color w:val="FFFFFF"/>
                      </w:rPr>
                      <w:t>X</w:t>
                    </w:r>
                    <w:r>
                      <w:rPr>
                        <w:rFonts w:hint="eastAsia"/>
                        <w:color w:val="FFFFFF"/>
                      </w:rPr>
                      <w:t>の税引前収益率</w:t>
                    </w:r>
                  </w:p>
                </w:txbxContent>
              </v:textbox>
            </v:shape>
            <v:shape id="_x0000_s1403" type="#_x0000_t202" style="position:absolute;left:3226;top:8207;width:961;height:429" filled="f" stroked="f">
              <v:textbox style="mso-next-textbox:#_x0000_s1403" inset="5.85pt,.7pt,5.85pt,.7pt">
                <w:txbxContent>
                  <w:p w:rsidR="00F53E5C" w:rsidRDefault="00F53E5C" w:rsidP="009B5681">
                    <w:pPr>
                      <w:rPr>
                        <w:color w:val="FFFFFF"/>
                      </w:rPr>
                    </w:pPr>
                    <w:r>
                      <w:rPr>
                        <w:rFonts w:hint="eastAsia"/>
                        <w:color w:val="FFFFFF"/>
                      </w:rPr>
                      <w:t>X</w:t>
                    </w:r>
                    <w:r>
                      <w:rPr>
                        <w:rFonts w:hint="eastAsia"/>
                        <w:color w:val="FFFFFF"/>
                      </w:rPr>
                      <w:t>の税引後収益率</w:t>
                    </w:r>
                  </w:p>
                </w:txbxContent>
              </v:textbox>
            </v:shape>
            <v:shape id="_x0000_s1404" type="#_x0000_t202" style="position:absolute;left:6501;top:6346;width:1047;height:299" filled="f" stroked="f" strokecolor="white">
              <v:textbox style="mso-next-textbox:#_x0000_s1404" inset="5.85pt,.7pt,5.85pt,.7pt">
                <w:txbxContent>
                  <w:p w:rsidR="00F53E5C" w:rsidRDefault="00F53E5C" w:rsidP="009B5681">
                    <w:pPr>
                      <w:rPr>
                        <w:color w:val="FFFFFF"/>
                      </w:rPr>
                    </w:pPr>
                    <w:r>
                      <w:rPr>
                        <w:rFonts w:hint="eastAsia"/>
                        <w:color w:val="FFFFFF"/>
                      </w:rPr>
                      <w:t>Y</w:t>
                    </w:r>
                    <w:r>
                      <w:rPr>
                        <w:rFonts w:hint="eastAsia"/>
                        <w:color w:val="FFFFFF"/>
                      </w:rPr>
                      <w:t>の収益率</w:t>
                    </w:r>
                  </w:p>
                </w:txbxContent>
              </v:textbox>
            </v:shape>
            <v:line id="_x0000_s1405" style="position:absolute" from="6012,7701" to="6013,9417" strokecolor="white">
              <v:stroke dashstyle="dash"/>
            </v:line>
            <v:shape id="_x0000_s1406" type="#_x0000_t202" style="position:absolute;left:2566;top:9406;width:300;height:216" filled="f" stroked="f" strokecolor="white">
              <v:textbox style="mso-next-textbox:#_x0000_s1406" inset="5.85pt,.7pt,5.85pt,.7pt">
                <w:txbxContent>
                  <w:p w:rsidR="00F53E5C" w:rsidRDefault="00F53E5C" w:rsidP="009B5681">
                    <w:r>
                      <w:rPr>
                        <w:rFonts w:hint="eastAsia"/>
                      </w:rPr>
                      <w:t>A</w:t>
                    </w:r>
                  </w:p>
                </w:txbxContent>
              </v:textbox>
            </v:shape>
            <v:shape id="_x0000_s1407" type="#_x0000_t202" style="position:absolute;left:4737;top:6763;width:300;height:217" filled="f" stroked="f" strokecolor="white">
              <v:textbox style="mso-next-textbox:#_x0000_s1407" inset="5.85pt,.7pt,5.85pt,.7pt">
                <w:txbxContent>
                  <w:p w:rsidR="00F53E5C" w:rsidRDefault="00F53E5C" w:rsidP="009B5681">
                    <w:pPr>
                      <w:rPr>
                        <w:color w:val="FFFFFF"/>
                      </w:rPr>
                    </w:pPr>
                    <w:r>
                      <w:rPr>
                        <w:rFonts w:hint="eastAsia"/>
                        <w:color w:val="FFFFFF"/>
                      </w:rPr>
                      <w:t>G</w:t>
                    </w:r>
                  </w:p>
                </w:txbxContent>
              </v:textbox>
            </v:shape>
            <v:shape id="_x0000_s1408" type="#_x0000_t202" style="position:absolute;left:4509;top:8437;width:299;height:210" filled="f" stroked="f" strokecolor="white">
              <v:textbox style="mso-next-textbox:#_x0000_s1408" inset="5.85pt,.7pt,5.85pt,.7pt">
                <w:txbxContent>
                  <w:p w:rsidR="00F53E5C" w:rsidRDefault="00F53E5C" w:rsidP="009B5681">
                    <w:pPr>
                      <w:rPr>
                        <w:color w:val="FFFFFF"/>
                      </w:rPr>
                    </w:pPr>
                    <w:r>
                      <w:rPr>
                        <w:rFonts w:hint="eastAsia"/>
                        <w:color w:val="FFFFFF"/>
                      </w:rPr>
                      <w:t>E</w:t>
                    </w:r>
                  </w:p>
                </w:txbxContent>
              </v:textbox>
            </v:shape>
            <v:shape id="_x0000_s1409" type="#_x0000_t202" style="position:absolute;left:4705;top:9432;width:300;height:217" filled="f" stroked="f" strokecolor="white">
              <v:textbox style="mso-next-textbox:#_x0000_s1409" inset="5.85pt,.7pt,5.85pt,.7pt">
                <w:txbxContent>
                  <w:p w:rsidR="00F53E5C" w:rsidRDefault="00F53E5C" w:rsidP="009B5681">
                    <w:pPr>
                      <w:rPr>
                        <w:color w:val="FFFFFF"/>
                      </w:rPr>
                    </w:pPr>
                    <w:r>
                      <w:rPr>
                        <w:rFonts w:hint="eastAsia"/>
                        <w:color w:val="FFFFFF"/>
                      </w:rPr>
                      <w:t>F</w:t>
                    </w:r>
                  </w:p>
                </w:txbxContent>
              </v:textbox>
            </v:shape>
            <v:shape id="_x0000_s1410" type="#_x0000_t202" style="position:absolute;left:5902;top:9432;width:300;height:217" filled="f" stroked="f" strokecolor="white">
              <v:textbox style="mso-next-textbox:#_x0000_s1410" inset="5.85pt,.7pt,5.85pt,.7pt">
                <w:txbxContent>
                  <w:p w:rsidR="00F53E5C" w:rsidRDefault="00F53E5C" w:rsidP="009B5681">
                    <w:pPr>
                      <w:rPr>
                        <w:color w:val="FFFFFF"/>
                      </w:rPr>
                    </w:pPr>
                    <w:r>
                      <w:rPr>
                        <w:rFonts w:hint="eastAsia"/>
                        <w:color w:val="FFFFFF"/>
                      </w:rPr>
                      <w:t>D</w:t>
                    </w:r>
                    <w:r>
                      <w:rPr>
                        <w:rFonts w:hint="eastAsia"/>
                        <w:color w:val="FFFFFF"/>
                      </w:rPr>
                      <w:tab/>
                    </w:r>
                  </w:p>
                </w:txbxContent>
              </v:textbox>
            </v:shape>
            <v:shape id="_x0000_s1411" type="#_x0000_t202" style="position:absolute;left:5839;top:7342;width:299;height:218" filled="f" stroked="f" strokecolor="white">
              <v:textbox style="mso-next-textbox:#_x0000_s1411" inset="5.85pt,.7pt,5.85pt,.7pt">
                <w:txbxContent>
                  <w:p w:rsidR="00F53E5C" w:rsidRDefault="00F53E5C" w:rsidP="009B5681">
                    <w:pPr>
                      <w:rPr>
                        <w:color w:val="FFFFFF"/>
                      </w:rPr>
                    </w:pPr>
                    <w:r>
                      <w:rPr>
                        <w:rFonts w:hint="eastAsia"/>
                        <w:color w:val="FFFFFF"/>
                      </w:rPr>
                      <w:t>C</w:t>
                    </w:r>
                  </w:p>
                </w:txbxContent>
              </v:textbox>
            </v:shape>
            <v:shape id="_x0000_s1412" type="#_x0000_t202" style="position:absolute;left:8105;top:9380;width:299;height:216" filled="f" stroked="f" strokecolor="white">
              <v:textbox style="mso-next-textbox:#_x0000_s1412" inset="5.85pt,.7pt,5.85pt,.7pt">
                <w:txbxContent>
                  <w:p w:rsidR="00F53E5C" w:rsidRDefault="00F53E5C" w:rsidP="009B5681">
                    <w:r>
                      <w:rPr>
                        <w:rFonts w:hint="eastAsia"/>
                      </w:rPr>
                      <w:t>B</w:t>
                    </w:r>
                  </w:p>
                </w:txbxContent>
              </v:textbox>
            </v:shape>
            <v:line id="_x0000_s1413" style="position:absolute" from="4886,7001" to="4894,9393" strokecolor="white">
              <v:stroke dashstyle="dash"/>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414" type="#_x0000_t5" style="position:absolute;left:4450;top:7082;width:1301;height:1127;rotation:-2427886fd" adj="14554" stroked="f">
              <v:textbox inset="5.85pt,.7pt,5.85pt,.7pt"/>
            </v:shape>
            <v:line id="_x0000_s1415" style="position:absolute;flip:x y" from="5509,7945" to="6279,8630" strokecolor="white">
              <v:stroke dashstyle="1 1" startarrow="oval" endarrow="block" endarrowwidth="wide" endarrowlength="long"/>
            </v:line>
            <v:line id="_x0000_s1416" style="position:absolute;flip:x y" from="4934,9537" to="5934,9538" strokecolor="white" strokeweight="3pt">
              <v:stroke endarrow="block" endarrowwidth="narrow" linestyle="thinThin"/>
            </v:line>
            <v:shape id="_x0000_s1417" type="#_x0000_t202" style="position:absolute;left:7569;top:5939;width:1013;height:216" filled="f" stroked="f">
              <v:textbox style="mso-next-textbox:#_x0000_s1417" inset="5.85pt,.7pt,5.85pt,.7pt">
                <w:txbxContent>
                  <w:p w:rsidR="00F53E5C" w:rsidRDefault="00F53E5C" w:rsidP="009B5681">
                    <w:r>
                      <w:rPr>
                        <w:rFonts w:hint="eastAsia"/>
                      </w:rPr>
                      <w:t>Y</w:t>
                    </w:r>
                    <w:r>
                      <w:rPr>
                        <w:rFonts w:hint="eastAsia"/>
                      </w:rPr>
                      <w:t>の収益率</w:t>
                    </w:r>
                  </w:p>
                </w:txbxContent>
              </v:textbox>
            </v:shape>
            <v:shape id="_x0000_s1418" type="#_x0000_t202" style="position:absolute;left:4242;top:9591;width:3174;height:216" filled="f" stroked="f">
              <v:textbox style="mso-next-textbox:#_x0000_s1418" inset="5.85pt,.7pt,5.85pt,.7pt">
                <w:txbxContent>
                  <w:p w:rsidR="00F53E5C" w:rsidRDefault="00F53E5C" w:rsidP="009B5681">
                    <w:pPr>
                      <w:rPr>
                        <w:color w:val="FFFFFF"/>
                      </w:rPr>
                    </w:pPr>
                    <w:r>
                      <w:rPr>
                        <w:rFonts w:hint="eastAsia"/>
                        <w:color w:val="FFFFFF"/>
                      </w:rPr>
                      <w:t>この分だけ</w:t>
                    </w:r>
                    <w:r>
                      <w:rPr>
                        <w:rFonts w:hint="eastAsia"/>
                        <w:color w:val="FFFFFF"/>
                      </w:rPr>
                      <w:t>X</w:t>
                    </w:r>
                    <w:r>
                      <w:rPr>
                        <w:rFonts w:hint="eastAsia"/>
                        <w:color w:val="FFFFFF"/>
                      </w:rPr>
                      <w:t>から</w:t>
                    </w:r>
                    <w:r>
                      <w:rPr>
                        <w:rFonts w:hint="eastAsia"/>
                        <w:color w:val="FFFFFF"/>
                      </w:rPr>
                      <w:t>Y</w:t>
                    </w:r>
                    <w:r>
                      <w:rPr>
                        <w:rFonts w:hint="eastAsia"/>
                        <w:color w:val="FFFFFF"/>
                      </w:rPr>
                      <w:t>に資源が振替えられる</w:t>
                    </w:r>
                  </w:p>
                </w:txbxContent>
              </v:textbox>
            </v:shape>
            <v:line id="_x0000_s1419" style="position:absolute;flip:x" from="4251,7141" to="4252,8080" strokecolor="white" strokeweight="3pt">
              <v:stroke endarrow="block" endarrowwidth="narrow" linestyle="thinThin"/>
            </v:line>
            <v:shape id="_x0000_s1420" type="#_x0000_t202" style="position:absolute;left:3603;top:7436;width:686;height:216" filled="f" stroked="f">
              <v:textbox style="mso-next-textbox:#_x0000_s1420" inset="5.85pt,.7pt,5.85pt,.7pt">
                <w:txbxContent>
                  <w:p w:rsidR="00F53E5C" w:rsidRDefault="00F53E5C" w:rsidP="009B5681">
                    <w:pPr>
                      <w:rPr>
                        <w:color w:val="FFFFFF"/>
                      </w:rPr>
                    </w:pPr>
                    <w:r>
                      <w:rPr>
                        <w:rFonts w:hint="eastAsia"/>
                        <w:color w:val="FFFFFF"/>
                      </w:rPr>
                      <w:t>シフト</w:t>
                    </w:r>
                  </w:p>
                </w:txbxContent>
              </v:textbox>
            </v:shape>
            <v:line id="_x0000_s1421" style="position:absolute;flip:y" from="2912,9413" to="8052,9421"/>
            <v:shape id="_x0000_s1422" type="#_x0000_t202" style="position:absolute;left:3409;top:5834;width:4116;height:217" filled="f" stroked="f">
              <v:textbox style="mso-next-textbox:#_x0000_s1422" inset="5.85pt,.7pt,5.85pt,.7pt">
                <w:txbxContent>
                  <w:p w:rsidR="00F53E5C" w:rsidRDefault="00F53E5C" w:rsidP="009B5681">
                    <w:r>
                      <w:rPr>
                        <w:rFonts w:hint="eastAsia"/>
                        <w:b/>
                        <w:color w:val="FFFFFF"/>
                        <w:w w:val="150"/>
                      </w:rPr>
                      <w:t>死荷重</w:t>
                    </w:r>
                    <w:r>
                      <w:rPr>
                        <w:rFonts w:hint="eastAsia"/>
                      </w:rPr>
                      <w:t>(deadweight loss</w:t>
                    </w:r>
                    <w:r>
                      <w:rPr>
                        <w:rFonts w:hint="eastAsia"/>
                      </w:rPr>
                      <w:t>死重損失ともいわれる</w:t>
                    </w:r>
                    <w:r>
                      <w:rPr>
                        <w:rFonts w:hint="eastAsia"/>
                      </w:rPr>
                      <w:t>)</w:t>
                    </w:r>
                    <w:r>
                      <w:rPr>
                        <w:rFonts w:hint="eastAsia"/>
                      </w:rPr>
                      <w:t>の図</w:t>
                    </w:r>
                  </w:p>
                </w:txbxContent>
              </v:textbox>
            </v:shape>
          </v:group>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7pt;height:276.2pt">
            <v:imagedata croptop="-65520f" cropbottom="65520f"/>
          </v:shape>
        </w:pict>
      </w:r>
    </w:p>
    <w:p w:rsidR="009B5681" w:rsidRDefault="009B5681" w:rsidP="009B5681"/>
    <w:p w:rsidR="00005B90" w:rsidRDefault="00005B90" w:rsidP="00005B90">
      <w:r>
        <w:rPr>
          <w:rFonts w:hint="eastAsia"/>
        </w:rPr>
        <w:t xml:space="preserve">　税のない世界において、ともに収益率</w:t>
      </w:r>
      <w:r>
        <w:rPr>
          <w:rFonts w:hint="eastAsia"/>
        </w:rPr>
        <w:t>10%</w:t>
      </w:r>
      <w:r>
        <w:rPr>
          <w:rFonts w:hint="eastAsia"/>
        </w:rPr>
        <w:t>のＸ・Ｙという二つの投資先があるとする。Ｘ債券の利子に税率</w:t>
      </w:r>
      <w:r>
        <w:rPr>
          <w:rFonts w:hint="eastAsia"/>
        </w:rPr>
        <w:t>50</w:t>
      </w:r>
      <w:r>
        <w:rPr>
          <w:rFonts w:hint="eastAsia"/>
        </w:rPr>
        <w:t>％で課税し、Ｙ債券の利子に課税しないとする。Ｘの税引後収益率は</w:t>
      </w:r>
      <w:r w:rsidRPr="00F27912">
        <w:rPr>
          <w:rFonts w:ascii="HG創英角ﾎﾟｯﾌﾟ体" w:eastAsia="HG創英角ﾎﾟｯﾌﾟ体" w:hint="eastAsia"/>
          <w:b/>
          <w:color w:val="FFFFFF"/>
          <w:w w:val="150"/>
        </w:rPr>
        <w:t>5%</w:t>
      </w:r>
      <w:r>
        <w:rPr>
          <w:rFonts w:hint="eastAsia"/>
        </w:rPr>
        <w:t>、Ｙの税引後収益率は</w:t>
      </w:r>
      <w:r w:rsidRPr="00F27912">
        <w:rPr>
          <w:rFonts w:ascii="HG創英角ﾎﾟｯﾌﾟ体" w:eastAsia="HG創英角ﾎﾟｯﾌﾟ体" w:hint="eastAsia"/>
          <w:b/>
          <w:color w:val="FFFFFF"/>
          <w:w w:val="150"/>
        </w:rPr>
        <w:t>10%</w:t>
      </w:r>
      <w:r>
        <w:rPr>
          <w:rFonts w:hint="eastAsia"/>
        </w:rPr>
        <w:t>。</w:t>
      </w:r>
    </w:p>
    <w:p w:rsidR="00005B90" w:rsidRDefault="00005B90" w:rsidP="00005B90">
      <w:r>
        <w:rPr>
          <w:rFonts w:hint="eastAsia"/>
        </w:rPr>
        <w:t xml:space="preserve">　Ｘへ投資していた者の一部がＹへの投資に振り替える。</w:t>
      </w:r>
      <w:r>
        <w:rPr>
          <w:rFonts w:hint="eastAsia"/>
          <w:b/>
          <w:color w:val="FFFFFF"/>
          <w:w w:val="150"/>
        </w:rPr>
        <w:t>収益逓減</w:t>
      </w:r>
      <w:r w:rsidRPr="00005B90">
        <w:rPr>
          <w:rFonts w:hint="eastAsia"/>
        </w:rPr>
        <w:t>(</w:t>
      </w:r>
      <w:r>
        <w:rPr>
          <w:rFonts w:hint="eastAsia"/>
        </w:rPr>
        <w:t>diminishing returns</w:t>
      </w:r>
      <w:r w:rsidRPr="00005B90">
        <w:rPr>
          <w:rFonts w:hint="eastAsia"/>
        </w:rPr>
        <w:t>)</w:t>
      </w:r>
      <w:r>
        <w:rPr>
          <w:rFonts w:hint="eastAsia"/>
        </w:rPr>
        <w:t>の法則を前提とすると、Ｘの収益率が上昇しＹの収益率が減少する。最終的に</w:t>
      </w:r>
      <w:r>
        <w:rPr>
          <w:rFonts w:hint="eastAsia"/>
          <w:u w:val="wave"/>
        </w:rPr>
        <w:t>Ｘ</w:t>
      </w:r>
      <w:r w:rsidRPr="00B809DC">
        <w:rPr>
          <w:rFonts w:hint="eastAsia"/>
          <w:u w:val="wave"/>
        </w:rPr>
        <w:t>の税引後収益率と</w:t>
      </w:r>
      <w:r>
        <w:rPr>
          <w:rFonts w:hint="eastAsia"/>
          <w:u w:val="wave"/>
        </w:rPr>
        <w:t>Ｙ</w:t>
      </w:r>
      <w:r w:rsidRPr="00B809DC">
        <w:rPr>
          <w:rFonts w:hint="eastAsia"/>
          <w:u w:val="wave"/>
        </w:rPr>
        <w:t>の税引後収益率が同じになるまで</w:t>
      </w:r>
      <w:r>
        <w:rPr>
          <w:rFonts w:hint="eastAsia"/>
        </w:rPr>
        <w:t>、ＸからＹへの振り替えが行なわれる。例えば税引後収益率</w:t>
      </w:r>
      <w:r>
        <w:rPr>
          <w:rFonts w:hint="eastAsia"/>
        </w:rPr>
        <w:t>7%</w:t>
      </w:r>
      <w:r w:rsidR="009B5681">
        <w:rPr>
          <w:rFonts w:hint="eastAsia"/>
        </w:rPr>
        <w:t>(</w:t>
      </w:r>
      <w:r>
        <w:rPr>
          <w:rFonts w:hint="eastAsia"/>
        </w:rPr>
        <w:t>仮の数字</w:t>
      </w:r>
      <w:r w:rsidR="009B5681">
        <w:t>)</w:t>
      </w:r>
      <w:r>
        <w:rPr>
          <w:rFonts w:hint="eastAsia"/>
        </w:rPr>
        <w:t>などまで調整される。</w:t>
      </w:r>
    </w:p>
    <w:p w:rsidR="00005B90" w:rsidRDefault="00005B90" w:rsidP="00005B90">
      <w:r>
        <w:rPr>
          <w:rFonts w:hint="eastAsia"/>
        </w:rPr>
        <w:t xml:space="preserve">　調整後の状態を</w:t>
      </w:r>
      <w:r>
        <w:rPr>
          <w:rFonts w:hint="eastAsia"/>
          <w:b/>
          <w:color w:val="FFFFFF"/>
          <w:w w:val="150"/>
        </w:rPr>
        <w:t>均衡</w:t>
      </w:r>
      <w:r>
        <w:rPr>
          <w:rFonts w:hint="eastAsia"/>
        </w:rPr>
        <w:t>(equilibrium)</w:t>
      </w:r>
      <w:r>
        <w:rPr>
          <w:rFonts w:hint="eastAsia"/>
        </w:rPr>
        <w:t>という。</w:t>
      </w:r>
    </w:p>
    <w:p w:rsidR="00005B90" w:rsidRDefault="00005B90" w:rsidP="00005B90">
      <w:r>
        <w:rPr>
          <w:rFonts w:hint="eastAsia"/>
        </w:rPr>
        <w:t xml:space="preserve">　Ｙについて名目的には課税されていないにもかかわらず、調整過程を経てＹの税引前収益率が</w:t>
      </w:r>
      <w:r>
        <w:rPr>
          <w:rFonts w:hint="eastAsia"/>
        </w:rPr>
        <w:t>10%</w:t>
      </w:r>
      <w:r>
        <w:rPr>
          <w:rFonts w:hint="eastAsia"/>
        </w:rPr>
        <w:t>から</w:t>
      </w:r>
      <w:r>
        <w:rPr>
          <w:rFonts w:hint="eastAsia"/>
        </w:rPr>
        <w:t>7%</w:t>
      </w:r>
      <w:r>
        <w:rPr>
          <w:rFonts w:hint="eastAsia"/>
        </w:rPr>
        <w:t>などに低下していることを、</w:t>
      </w:r>
      <w:r>
        <w:rPr>
          <w:rFonts w:hint="eastAsia"/>
          <w:b/>
          <w:color w:val="FFFFFF"/>
          <w:w w:val="150"/>
        </w:rPr>
        <w:t>暗黙の税</w:t>
      </w:r>
      <w:r>
        <w:rPr>
          <w:rFonts w:hint="eastAsia"/>
        </w:rPr>
        <w:t>(</w:t>
      </w:r>
      <w:r w:rsidRPr="00F27912">
        <w:rPr>
          <w:rFonts w:hint="eastAsia"/>
        </w:rPr>
        <w:t>implicit tax</w:t>
      </w:r>
      <w:r>
        <w:rPr>
          <w:rFonts w:hint="eastAsia"/>
        </w:rPr>
        <w:t>)</w:t>
      </w:r>
      <w:r>
        <w:rPr>
          <w:rFonts w:hint="eastAsia"/>
        </w:rPr>
        <w:t>が課せられているという。</w:t>
      </w:r>
    </w:p>
    <w:p w:rsidR="00005B90" w:rsidRPr="00005B90" w:rsidRDefault="00005B90" w:rsidP="00005B90"/>
    <w:p w:rsidR="00005B90" w:rsidRDefault="00005B90" w:rsidP="00005B90">
      <w:r>
        <w:rPr>
          <w:rFonts w:hint="eastAsia"/>
        </w:rPr>
        <w:t xml:space="preserve">　</w:t>
      </w:r>
      <w:r w:rsidRPr="00EC5EF7">
        <w:rPr>
          <w:rFonts w:hint="eastAsia"/>
          <w:u w:val="wave"/>
        </w:rPr>
        <w:t>差別的・</w:t>
      </w:r>
      <w:r w:rsidRPr="00B809DC">
        <w:rPr>
          <w:rFonts w:hint="eastAsia"/>
          <w:u w:val="wave"/>
        </w:rPr>
        <w:t>非中立的な課税は、必ずしも</w:t>
      </w:r>
      <w:r>
        <w:rPr>
          <w:rFonts w:hint="eastAsia"/>
          <w:u w:val="wave"/>
        </w:rPr>
        <w:t>結果的にも</w:t>
      </w:r>
      <w:r w:rsidRPr="00B809DC">
        <w:rPr>
          <w:rFonts w:hint="eastAsia"/>
          <w:u w:val="wave"/>
        </w:rPr>
        <w:t>不公平とは限らない</w:t>
      </w:r>
      <w:r>
        <w:rPr>
          <w:rFonts w:hint="eastAsia"/>
        </w:rPr>
        <w:t>。</w:t>
      </w:r>
    </w:p>
    <w:p w:rsidR="00005B90" w:rsidRDefault="00005B90" w:rsidP="00005B90">
      <w:r>
        <w:rPr>
          <w:rFonts w:hint="eastAsia"/>
        </w:rPr>
        <w:t xml:space="preserve">　</w:t>
      </w:r>
      <w:r>
        <w:rPr>
          <w:rFonts w:hint="eastAsia"/>
        </w:rPr>
        <w:t>50%</w:t>
      </w:r>
      <w:r>
        <w:rPr>
          <w:rFonts w:hint="eastAsia"/>
        </w:rPr>
        <w:t>の課税を受けると知りながら敢えてＸに投資した者を事後的に救う（非課税とする）と、却ってＸを不当に優遇することとなる。Ｙに投資した者に事後的に課税すると、却ってＹを不当に冷遇することとなる。</w:t>
      </w:r>
    </w:p>
    <w:p w:rsidR="00005B90" w:rsidRDefault="00005B90" w:rsidP="00005B90"/>
    <w:p w:rsidR="00005B90" w:rsidRDefault="00005B90" w:rsidP="00005B90">
      <w:r>
        <w:rPr>
          <w:rFonts w:hint="eastAsia"/>
        </w:rPr>
        <w:t xml:space="preserve">　応用例：所謂</w:t>
      </w:r>
      <w:r w:rsidRPr="00345560">
        <w:rPr>
          <w:rFonts w:hint="eastAsia"/>
        </w:rPr>
        <w:t>クロヨン</w:t>
      </w:r>
      <w:r>
        <w:rPr>
          <w:rFonts w:hint="eastAsia"/>
        </w:rPr>
        <w:t>問題――名目的な税率は</w:t>
      </w:r>
      <w:r>
        <w:rPr>
          <w:rFonts w:hint="eastAsia"/>
        </w:rPr>
        <w:t>50%</w:t>
      </w:r>
      <w:r>
        <w:rPr>
          <w:rFonts w:hint="eastAsia"/>
        </w:rPr>
        <w:t>であり、サラリーマンはその所得</w:t>
      </w:r>
      <w:r w:rsidR="009B3711">
        <w:rPr>
          <w:rFonts w:hint="eastAsia"/>
        </w:rPr>
        <w:t>全部</w:t>
      </w:r>
      <w:r>
        <w:rPr>
          <w:rFonts w:hint="eastAsia"/>
        </w:rPr>
        <w:t>が課税</w:t>
      </w:r>
      <w:r w:rsidR="009B3711">
        <w:rPr>
          <w:rFonts w:hint="eastAsia"/>
        </w:rPr>
        <w:t>され</w:t>
      </w:r>
      <w:r>
        <w:rPr>
          <w:rFonts w:hint="eastAsia"/>
        </w:rPr>
        <w:t>、自営業者はその所得の</w:t>
      </w:r>
      <w:r w:rsidR="009B3711">
        <w:rPr>
          <w:rFonts w:hint="eastAsia"/>
        </w:rPr>
        <w:t>六割</w:t>
      </w:r>
      <w:r>
        <w:rPr>
          <w:rFonts w:hint="eastAsia"/>
        </w:rPr>
        <w:t>が課税</w:t>
      </w:r>
      <w:r w:rsidR="009B3711">
        <w:rPr>
          <w:rFonts w:hint="eastAsia"/>
        </w:rPr>
        <w:t>される</w:t>
      </w:r>
      <w:r>
        <w:rPr>
          <w:rFonts w:hint="eastAsia"/>
        </w:rPr>
        <w:t>、という世界を仮想する。サラリーマンの所得にかかる税率が</w:t>
      </w:r>
      <w:r w:rsidRPr="00EC5EF7">
        <w:rPr>
          <w:rFonts w:ascii="HG創英角ﾎﾟｯﾌﾟ体" w:eastAsia="HG創英角ﾎﾟｯﾌﾟ体" w:hint="eastAsia"/>
          <w:b/>
          <w:color w:val="FFFFFF"/>
          <w:w w:val="150"/>
        </w:rPr>
        <w:t>50%</w:t>
      </w:r>
      <w:r>
        <w:rPr>
          <w:rFonts w:hint="eastAsia"/>
        </w:rPr>
        <w:t>であり自営業者の所得にかかる税率が</w:t>
      </w:r>
      <w:r w:rsidRPr="00EC5EF7">
        <w:rPr>
          <w:rFonts w:ascii="HG創英角ﾎﾟｯﾌﾟ体" w:eastAsia="HG創英角ﾎﾟｯﾌﾟ体" w:hint="eastAsia"/>
          <w:b/>
          <w:color w:val="FFFFFF"/>
          <w:w w:val="150"/>
        </w:rPr>
        <w:t>30%</w:t>
      </w:r>
      <w:r>
        <w:rPr>
          <w:rFonts w:hint="eastAsia"/>
        </w:rPr>
        <w:t>であるというのと同じである。</w:t>
      </w:r>
      <w:r w:rsidRPr="004D09E2">
        <w:rPr>
          <w:rFonts w:hint="eastAsia"/>
          <w:u w:val="wave"/>
        </w:rPr>
        <w:t>就業形態について差別的・非中立的な扱い</w:t>
      </w:r>
      <w:r w:rsidRPr="00D108B3">
        <w:rPr>
          <w:rFonts w:hint="eastAsia"/>
        </w:rPr>
        <w:t>である</w:t>
      </w:r>
      <w:r>
        <w:rPr>
          <w:rFonts w:hint="eastAsia"/>
        </w:rPr>
        <w:t>。しかしサラリーマンか自営業者か自由に選べるのだから</w:t>
      </w:r>
      <w:r w:rsidRPr="00EC5EF7">
        <w:rPr>
          <w:rFonts w:hint="eastAsia"/>
          <w:u w:val="wave"/>
        </w:rPr>
        <w:t>結果的には不公平でない</w:t>
      </w:r>
      <w:r>
        <w:rPr>
          <w:rFonts w:hint="eastAsia"/>
        </w:rPr>
        <w:t>といえるか？</w:t>
      </w:r>
    </w:p>
    <w:p w:rsidR="00005B90" w:rsidRPr="00D108B3" w:rsidRDefault="00005B90" w:rsidP="00005B90"/>
    <w:p w:rsidR="00005B90" w:rsidRDefault="00005B90" w:rsidP="009B3711">
      <w:pPr>
        <w:ind w:left="210" w:hangingChars="100" w:hanging="210"/>
      </w:pPr>
      <w:r>
        <w:rPr>
          <w:rFonts w:hint="eastAsia"/>
        </w:rPr>
        <w:t>●就業形態の選択が、Ｘ債券・Ｙ債券の選択と同じように、スムーズにできるとは限らない。就業形態選択の</w:t>
      </w:r>
      <w:r>
        <w:rPr>
          <w:rFonts w:hint="eastAsia"/>
          <w:b/>
          <w:color w:val="FFFFFF"/>
          <w:w w:val="150"/>
        </w:rPr>
        <w:lastRenderedPageBreak/>
        <w:t>摩擦</w:t>
      </w:r>
      <w:r>
        <w:rPr>
          <w:rFonts w:hint="eastAsia"/>
        </w:rPr>
        <w:t>(friction)</w:t>
      </w:r>
      <w:r>
        <w:rPr>
          <w:rFonts w:hint="eastAsia"/>
        </w:rPr>
        <w:t>がある限り、不公平さは残る。</w:t>
      </w:r>
    </w:p>
    <w:p w:rsidR="00005B90" w:rsidRDefault="00005B90" w:rsidP="009B3711">
      <w:pPr>
        <w:ind w:left="210" w:hangingChars="100" w:hanging="210"/>
      </w:pPr>
      <w:r>
        <w:rPr>
          <w:rFonts w:hint="eastAsia"/>
        </w:rPr>
        <w:t>●</w:t>
      </w:r>
      <w:r>
        <w:rPr>
          <w:rFonts w:hint="eastAsia"/>
          <w:b/>
          <w:color w:val="FFFFFF"/>
          <w:w w:val="150"/>
        </w:rPr>
        <w:t>移行</w:t>
      </w:r>
      <w:r>
        <w:rPr>
          <w:rFonts w:hint="eastAsia"/>
        </w:rPr>
        <w:t>(transition)</w:t>
      </w:r>
      <w:r>
        <w:rPr>
          <w:rFonts w:hint="eastAsia"/>
        </w:rPr>
        <w:t>の問題――追加的な例として、突然サラリーマンの税率が</w:t>
      </w:r>
      <w:r>
        <w:rPr>
          <w:rFonts w:hint="eastAsia"/>
        </w:rPr>
        <w:t>30%</w:t>
      </w:r>
      <w:r>
        <w:rPr>
          <w:rFonts w:hint="eastAsia"/>
        </w:rPr>
        <w:t>に下げられたとする。市場における調整を通じてサラリーマンが減少し税引前所得が上昇していた</w:t>
      </w:r>
      <w:r w:rsidR="00D108B3">
        <w:rPr>
          <w:rFonts w:hint="eastAsia"/>
        </w:rPr>
        <w:t>時</w:t>
      </w:r>
      <w:r>
        <w:rPr>
          <w:rFonts w:hint="eastAsia"/>
        </w:rPr>
        <w:t>に、突然制度が変わると、自営業者がサラリーマンになろうとする次の調整の間、既にサラリーマンであった者は</w:t>
      </w:r>
      <w:r>
        <w:rPr>
          <w:rFonts w:hint="eastAsia"/>
          <w:b/>
          <w:color w:val="FFFFFF"/>
          <w:w w:val="150"/>
        </w:rPr>
        <w:t>たなぼた</w:t>
      </w:r>
      <w:r>
        <w:rPr>
          <w:rFonts w:hint="eastAsia"/>
        </w:rPr>
        <w:t>(windfall)</w:t>
      </w:r>
      <w:r>
        <w:rPr>
          <w:rFonts w:hint="eastAsia"/>
        </w:rPr>
        <w:t>を得る。（注意：制度変更が常にたなぼたをもたらすとは限らない。制度変更が予想されている場合など。）</w:t>
      </w:r>
    </w:p>
    <w:p w:rsidR="008371AF" w:rsidRDefault="00005B90" w:rsidP="009B3711">
      <w:pPr>
        <w:ind w:left="210" w:hangingChars="100" w:hanging="210"/>
      </w:pPr>
      <w:r>
        <w:rPr>
          <w:rFonts w:hint="eastAsia"/>
        </w:rPr>
        <w:t>●職業選択は、Ｘ債券とＹ債券への投資と異なり、税引後所得の多寡のみによって決せられるのではない。</w:t>
      </w:r>
    </w:p>
    <w:p w:rsidR="00005B90" w:rsidRDefault="00005B90" w:rsidP="008371AF"/>
    <w:p w:rsidR="00005B90" w:rsidRDefault="00005B90" w:rsidP="008371AF">
      <w:r>
        <w:rPr>
          <w:rFonts w:hint="eastAsia"/>
        </w:rPr>
        <w:t>市場で常に完璧に調整されるとは言い切れない</w:t>
      </w:r>
      <w:r w:rsidR="00D108B3">
        <w:rPr>
          <w:rFonts w:hint="eastAsia"/>
        </w:rPr>
        <w:t>。</w:t>
      </w:r>
      <w:r>
        <w:rPr>
          <w:rFonts w:hint="eastAsia"/>
        </w:rPr>
        <w:t>が、</w:t>
      </w:r>
      <w:r w:rsidRPr="00005B90">
        <w:rPr>
          <w:rFonts w:hint="eastAsia"/>
          <w:u w:val="wave"/>
        </w:rPr>
        <w:t>不公平は見かけほどではない</w:t>
      </w:r>
      <w:r>
        <w:rPr>
          <w:rFonts w:hint="eastAsia"/>
        </w:rPr>
        <w:t>、というのも一面の真実。</w:t>
      </w:r>
    </w:p>
    <w:p w:rsidR="008371AF" w:rsidRPr="00D108B3" w:rsidRDefault="008371AF" w:rsidP="00002479"/>
    <w:p w:rsidR="008371AF" w:rsidRDefault="008371AF" w:rsidP="008371AF">
      <w:pPr>
        <w:rPr>
          <w:rFonts w:ascii="ＭＳ ゴシック" w:eastAsia="ＭＳ ゴシック" w:hAnsi="ＭＳ ゴシック"/>
        </w:rPr>
      </w:pPr>
      <w:r>
        <w:rPr>
          <w:rFonts w:ascii="ＭＳ ゴシック" w:eastAsia="ＭＳ ゴシック" w:hAnsi="ＭＳ ゴシック" w:hint="eastAsia"/>
        </w:rPr>
        <w:t>(2) 非中立的、非効率</w:t>
      </w:r>
    </w:p>
    <w:p w:rsidR="00B80CE1" w:rsidRDefault="00B80CE1" w:rsidP="00B80CE1">
      <w:r>
        <w:rPr>
          <w:rFonts w:hint="eastAsia"/>
        </w:rPr>
        <w:t>選択が自由にでき、移行の問題もクリアされるならば、不公平さはなくなるが、それでも差別的・非中立的な取扱に何か不都合があるのか？　……</w:t>
      </w:r>
      <w:r>
        <w:rPr>
          <w:rFonts w:hint="eastAsia"/>
          <w:b/>
          <w:color w:val="FFFFFF"/>
          <w:w w:val="150"/>
        </w:rPr>
        <w:t>非効率</w:t>
      </w:r>
      <w:r>
        <w:rPr>
          <w:rFonts w:hint="eastAsia"/>
        </w:rPr>
        <w:t>をもたらすのが悪い。</w:t>
      </w:r>
    </w:p>
    <w:p w:rsidR="00173185" w:rsidRDefault="00173185" w:rsidP="00173185">
      <w:r>
        <w:rPr>
          <w:rFonts w:hint="eastAsia"/>
        </w:rPr>
        <w:t>差別的・非中立的な取扱が</w:t>
      </w:r>
      <w:r w:rsidRPr="00D108B3">
        <w:rPr>
          <w:rFonts w:hint="eastAsia"/>
          <w:u w:val="wave"/>
        </w:rPr>
        <w:t>常に</w:t>
      </w:r>
      <w:r>
        <w:rPr>
          <w:rFonts w:hint="eastAsia"/>
        </w:rPr>
        <w:t>非効率をもたらすとは限らない。</w:t>
      </w:r>
    </w:p>
    <w:p w:rsidR="00173185" w:rsidRDefault="00173185" w:rsidP="00D108B3">
      <w:pPr>
        <w:jc w:val="right"/>
      </w:pPr>
      <w:r>
        <w:rPr>
          <w:rFonts w:hint="eastAsia"/>
        </w:rPr>
        <w:t>例：男に課税し女に課税しないとする。</w:t>
      </w:r>
      <w:r w:rsidR="00D108B3">
        <w:rPr>
          <w:rFonts w:hint="eastAsia"/>
        </w:rPr>
        <w:t>(</w:t>
      </w:r>
      <w:r w:rsidR="00D108B3">
        <w:rPr>
          <w:rFonts w:hint="eastAsia"/>
        </w:rPr>
        <w:t>性転換不可能ならば</w:t>
      </w:r>
      <w:r w:rsidR="00D108B3">
        <w:rPr>
          <w:rFonts w:hint="eastAsia"/>
        </w:rPr>
        <w:t>)</w:t>
      </w:r>
      <w:r>
        <w:rPr>
          <w:rFonts w:hint="eastAsia"/>
        </w:rPr>
        <w:t>資源配分に影響</w:t>
      </w:r>
      <w:r w:rsidR="00D108B3">
        <w:rPr>
          <w:rFonts w:hint="eastAsia"/>
        </w:rPr>
        <w:t>せず</w:t>
      </w:r>
      <w:r>
        <w:rPr>
          <w:rFonts w:hint="eastAsia"/>
        </w:rPr>
        <w:t>効率性に影響しない。</w:t>
      </w:r>
    </w:p>
    <w:p w:rsidR="00173185" w:rsidRDefault="00173185" w:rsidP="00173185">
      <w:r>
        <w:rPr>
          <w:rFonts w:hint="eastAsia"/>
        </w:rPr>
        <w:t>尤も大抵の非中立的取扱は非効率をもたらすので、非中立と非効率とが同義であるように言われる。</w:t>
      </w:r>
    </w:p>
    <w:p w:rsidR="00173185" w:rsidRDefault="00173185" w:rsidP="00173185"/>
    <w:p w:rsidR="00173185" w:rsidRDefault="00173185" w:rsidP="00173185">
      <w:r>
        <w:rPr>
          <w:rFonts w:hint="eastAsia"/>
        </w:rPr>
        <w:t>中立性は、</w:t>
      </w:r>
      <w:r w:rsidRPr="004D09E2">
        <w:rPr>
          <w:rFonts w:hint="eastAsia"/>
          <w:u w:val="wave"/>
        </w:rPr>
        <w:t>何と何との選択に着目するか</w:t>
      </w:r>
      <w:r>
        <w:rPr>
          <w:rFonts w:hint="eastAsia"/>
        </w:rPr>
        <w:t>を明らかにした上で初めて意味を持つ。</w:t>
      </w:r>
    </w:p>
    <w:p w:rsidR="00173185" w:rsidRDefault="00173185" w:rsidP="00173185">
      <w:r>
        <w:rPr>
          <w:rFonts w:hint="eastAsia"/>
        </w:rPr>
        <w:t>例：</w:t>
      </w:r>
      <w:r w:rsidR="00D108B3">
        <w:rPr>
          <w:rFonts w:hint="eastAsia"/>
        </w:rPr>
        <w:t>独身</w:t>
      </w:r>
      <w:r>
        <w:rPr>
          <w:rFonts w:hint="eastAsia"/>
        </w:rPr>
        <w:t>男の賃金に課税し</w:t>
      </w:r>
      <w:r w:rsidR="00D108B3">
        <w:rPr>
          <w:rFonts w:hint="eastAsia"/>
        </w:rPr>
        <w:t>独身</w:t>
      </w:r>
      <w:r>
        <w:rPr>
          <w:rFonts w:hint="eastAsia"/>
        </w:rPr>
        <w:t>女に課税しない。　→　男の労働意欲減少という非効率。</w:t>
      </w:r>
      <w:r w:rsidR="00D108B3">
        <w:rPr>
          <w:rFonts w:hint="eastAsia"/>
        </w:rPr>
        <w:t>（夫婦の問題は別論）</w:t>
      </w:r>
    </w:p>
    <w:p w:rsidR="00173185" w:rsidRDefault="00173185" w:rsidP="00173185">
      <w:r>
        <w:rPr>
          <w:rFonts w:hint="eastAsia"/>
        </w:rPr>
        <w:t xml:space="preserve">　この非効率は、「男」に課税した結果ではなく、「賃金」に課税した結果である。</w:t>
      </w:r>
    </w:p>
    <w:p w:rsidR="00173185" w:rsidRDefault="00173185" w:rsidP="00173185"/>
    <w:p w:rsidR="00173185" w:rsidRDefault="00173185" w:rsidP="00173185">
      <w:r>
        <w:rPr>
          <w:rFonts w:hint="eastAsia"/>
        </w:rPr>
        <w:t>効率的な課税とは……</w:t>
      </w:r>
      <w:r>
        <w:rPr>
          <w:rFonts w:hint="eastAsia"/>
          <w:b/>
          <w:color w:val="FFFFFF"/>
          <w:w w:val="150"/>
        </w:rPr>
        <w:t>一括税</w:t>
      </w:r>
      <w:r>
        <w:rPr>
          <w:rFonts w:hint="eastAsia"/>
        </w:rPr>
        <w:t>(lump-sum tax)</w:t>
      </w:r>
      <w:r>
        <w:rPr>
          <w:rFonts w:cs="Century"/>
          <w:sz w:val="10"/>
          <w:szCs w:val="10"/>
        </w:rPr>
        <w:t xml:space="preserve"> </w:t>
      </w:r>
      <w:r>
        <w:rPr>
          <w:rFonts w:hint="eastAsia"/>
        </w:rPr>
        <w:t>⊃</w:t>
      </w:r>
      <w:r w:rsidRPr="003A0A57">
        <w:rPr>
          <w:rFonts w:ascii="HG創英角ﾎﾟｯﾌﾟ体" w:eastAsia="HG創英角ﾎﾟｯﾌﾟ体" w:hint="eastAsia"/>
          <w:b/>
          <w:color w:val="FFFFFF"/>
          <w:w w:val="150"/>
        </w:rPr>
        <w:t>人頭税</w:t>
      </w:r>
      <w:r>
        <w:rPr>
          <w:rFonts w:hint="eastAsia"/>
        </w:rPr>
        <w:t>(a poll tax, capitation)</w:t>
      </w:r>
    </w:p>
    <w:p w:rsidR="00173185" w:rsidRDefault="00173185" w:rsidP="00173185">
      <w:pPr>
        <w:jc w:val="right"/>
      </w:pPr>
      <w:r>
        <w:rPr>
          <w:rFonts w:hint="eastAsia"/>
        </w:rPr>
        <w:t>例：</w:t>
      </w:r>
      <w:r w:rsidR="00D108B3">
        <w:rPr>
          <w:rFonts w:hint="eastAsia"/>
        </w:rPr>
        <w:t>籤による課税だと一人一人の税額が異なるが、人々の行動は変化しないという意味で効率的ではある。</w:t>
      </w:r>
    </w:p>
    <w:p w:rsidR="00173185" w:rsidRDefault="00173185" w:rsidP="00173185">
      <w:r w:rsidRPr="00D44E8D">
        <w:rPr>
          <w:rFonts w:hint="eastAsia"/>
          <w:u w:val="wave"/>
        </w:rPr>
        <w:t>納税者自身の行動と無関係に有無を言わさず徴収される税が、効率的な租税</w:t>
      </w:r>
      <w:r w:rsidRPr="003A0A57">
        <w:rPr>
          <w:rFonts w:hint="eastAsia"/>
        </w:rPr>
        <w:t xml:space="preserve">　</w:t>
      </w:r>
      <w:r>
        <w:rPr>
          <w:rFonts w:hint="eastAsia"/>
        </w:rPr>
        <w:t>≠　良い租税</w:t>
      </w:r>
    </w:p>
    <w:p w:rsidR="00173185" w:rsidRDefault="00173185" w:rsidP="00173185"/>
    <w:p w:rsidR="00173185" w:rsidRDefault="00173185" w:rsidP="00173185">
      <w:pPr>
        <w:rPr>
          <w:b/>
          <w:bCs/>
        </w:rPr>
      </w:pPr>
      <w:r w:rsidRPr="000D1BD9">
        <w:rPr>
          <w:rFonts w:hint="eastAsia"/>
        </w:rPr>
        <w:t xml:space="preserve">(3) </w:t>
      </w:r>
      <w:r>
        <w:rPr>
          <w:rFonts w:ascii="ＭＳ ゴシック" w:eastAsia="ＭＳ ゴシック" w:hAnsi="ＭＳ ゴシック" w:hint="eastAsia"/>
        </w:rPr>
        <w:t>公平と中立性（効率性）との関係</w:t>
      </w:r>
    </w:p>
    <w:p w:rsidR="00173185" w:rsidRDefault="00173185" w:rsidP="00173185">
      <w:r>
        <w:rPr>
          <w:rFonts w:hint="eastAsia"/>
        </w:rPr>
        <w:t>公平と効率性との</w:t>
      </w:r>
      <w:r>
        <w:rPr>
          <w:rFonts w:hint="eastAsia"/>
          <w:b/>
          <w:color w:val="FFFFFF"/>
          <w:w w:val="150"/>
        </w:rPr>
        <w:t>トレードオフ</w:t>
      </w:r>
      <w:r>
        <w:rPr>
          <w:rFonts w:hint="eastAsia"/>
        </w:rPr>
        <w:t>(trade off)</w:t>
      </w:r>
      <w:r>
        <w:rPr>
          <w:rFonts w:hint="eastAsia"/>
        </w:rPr>
        <w:t>の関係…分配を平等にしようとすると、</w:t>
      </w:r>
      <w:r w:rsidRPr="00D44E8D">
        <w:rPr>
          <w:rFonts w:hint="eastAsia"/>
          <w:u w:val="wave"/>
        </w:rPr>
        <w:t>課税される側の働く気が失せ、分配の対象である経済的パイの大きさそのものが小さくなる（つまり非効率になる）</w:t>
      </w:r>
      <w:r>
        <w:rPr>
          <w:rFonts w:hint="eastAsia"/>
        </w:rPr>
        <w:t>。</w:t>
      </w:r>
    </w:p>
    <w:p w:rsidR="00173185" w:rsidRDefault="00173185" w:rsidP="00173185">
      <w:r>
        <w:rPr>
          <w:rFonts w:hint="eastAsia"/>
        </w:rPr>
        <w:t xml:space="preserve">　なお、平等というとき、結果の平等と機会の平等が区別されることが多いが、区別し通すのも困難。</w:t>
      </w:r>
    </w:p>
    <w:p w:rsidR="00173185" w:rsidRPr="00AF7AE9" w:rsidRDefault="00173185" w:rsidP="00173185">
      <w:r>
        <w:rPr>
          <w:rFonts w:hint="eastAsia"/>
        </w:rPr>
        <w:t xml:space="preserve">　本講義で公平はあまり扱わず中立性を扱うことが多い。公平を論ずるのはまだ難しい。</w:t>
      </w:r>
    </w:p>
    <w:p w:rsidR="00B80CE1" w:rsidRPr="00173185" w:rsidRDefault="00B80CE1" w:rsidP="008371AF"/>
    <w:p w:rsidR="00577B3F" w:rsidRDefault="00577B3F" w:rsidP="00577B3F">
      <w:pPr>
        <w:pStyle w:val="3"/>
        <w:numPr>
          <w:ilvl w:val="2"/>
          <w:numId w:val="28"/>
        </w:numPr>
      </w:pPr>
      <w:bookmarkStart w:id="47" w:name="_Toc234490727"/>
      <w:bookmarkStart w:id="48" w:name="_Toc294869264"/>
      <w:r>
        <w:rPr>
          <w:rFonts w:hint="eastAsia"/>
        </w:rPr>
        <w:t>租税法律主義の意義</w:t>
      </w:r>
      <w:bookmarkEnd w:id="47"/>
      <w:bookmarkEnd w:id="48"/>
    </w:p>
    <w:p w:rsidR="00577B3F" w:rsidRDefault="00577B3F" w:rsidP="00577B3F">
      <w:r>
        <w:rPr>
          <w:rFonts w:hint="eastAsia"/>
        </w:rPr>
        <w:t>そもそも議会は国王による恣意的課税を防ぐために現れた。</w:t>
      </w:r>
      <w:r>
        <w:rPr>
          <w:rFonts w:hint="eastAsia"/>
        </w:rPr>
        <w:t>2</w:t>
      </w:r>
      <w:r>
        <w:rPr>
          <w:rFonts w:hint="eastAsia"/>
        </w:rPr>
        <w:t>つの思想的基礎：民主主義・自由主義</w:t>
      </w:r>
    </w:p>
    <w:p w:rsidR="00577B3F" w:rsidRPr="00577B3F" w:rsidRDefault="00577B3F" w:rsidP="00577B3F"/>
    <w:p w:rsidR="00577B3F" w:rsidRDefault="00577B3F" w:rsidP="00577B3F">
      <w:pPr>
        <w:pStyle w:val="3"/>
        <w:numPr>
          <w:ilvl w:val="2"/>
          <w:numId w:val="28"/>
        </w:numPr>
      </w:pPr>
      <w:bookmarkStart w:id="49" w:name="_Ref204067623"/>
      <w:bookmarkStart w:id="50" w:name="_Ref204067637"/>
      <w:bookmarkStart w:id="51" w:name="_Ref204067659"/>
      <w:bookmarkStart w:id="52" w:name="_Toc234490728"/>
      <w:bookmarkStart w:id="53" w:name="_Toc294869265"/>
      <w:r>
        <w:rPr>
          <w:rFonts w:hint="eastAsia"/>
        </w:rPr>
        <w:t>課税要件法定主義</w:t>
      </w:r>
      <w:bookmarkEnd w:id="49"/>
      <w:bookmarkEnd w:id="50"/>
      <w:bookmarkEnd w:id="51"/>
      <w:bookmarkEnd w:id="52"/>
      <w:bookmarkEnd w:id="53"/>
    </w:p>
    <w:p w:rsidR="00173185" w:rsidRDefault="00173185" w:rsidP="00173185">
      <w:r>
        <w:rPr>
          <w:rFonts w:hint="eastAsia"/>
        </w:rPr>
        <w:t>(</w:t>
      </w:r>
      <w:r>
        <w:rPr>
          <w:rFonts w:hint="eastAsia"/>
        </w:rPr>
        <w:t>間接</w:t>
      </w:r>
      <w:r>
        <w:rPr>
          <w:rFonts w:hint="eastAsia"/>
        </w:rPr>
        <w:t>)</w:t>
      </w:r>
      <w:r>
        <w:rPr>
          <w:rFonts w:hint="eastAsia"/>
          <w:sz w:val="10"/>
          <w:szCs w:val="10"/>
        </w:rPr>
        <w:t xml:space="preserve"> </w:t>
      </w:r>
      <w:r>
        <w:rPr>
          <w:rFonts w:hint="eastAsia"/>
          <w:b/>
          <w:color w:val="FFFFFF"/>
          <w:w w:val="150"/>
        </w:rPr>
        <w:t>民主主義</w:t>
      </w:r>
      <w:r>
        <w:rPr>
          <w:rFonts w:hint="eastAsia"/>
        </w:rPr>
        <w:t xml:space="preserve">　→課税対象者の同意。</w:t>
      </w:r>
      <w:r>
        <w:rPr>
          <w:rFonts w:hint="eastAsia"/>
          <w:b/>
          <w:color w:val="FFFFFF"/>
          <w:w w:val="150"/>
        </w:rPr>
        <w:t xml:space="preserve">代表なくして課税なし　</w:t>
      </w:r>
      <w:r>
        <w:rPr>
          <w:rFonts w:hint="eastAsia"/>
        </w:rPr>
        <w:t>（</w:t>
      </w:r>
      <w:r w:rsidR="003D20CF">
        <w:rPr>
          <w:rFonts w:hint="eastAsia"/>
        </w:rPr>
        <w:t>cf.</w:t>
      </w:r>
      <w:r>
        <w:rPr>
          <w:rFonts w:hint="eastAsia"/>
        </w:rPr>
        <w:t>ボストン茶会事件）</w:t>
      </w:r>
    </w:p>
    <w:p w:rsidR="00173185" w:rsidRPr="00B30C0B" w:rsidRDefault="00173185" w:rsidP="00173185"/>
    <w:p w:rsidR="00173185" w:rsidRDefault="00173185" w:rsidP="00173185">
      <w:r>
        <w:rPr>
          <w:rFonts w:hint="eastAsia"/>
        </w:rPr>
        <w:t xml:space="preserve">　</w:t>
      </w:r>
      <w:r>
        <w:rPr>
          <w:rFonts w:hint="eastAsia"/>
        </w:rPr>
        <w:t>[</w:t>
      </w:r>
      <w:r>
        <w:rPr>
          <w:rFonts w:hint="eastAsia"/>
        </w:rPr>
        <w:t>浅妻</w:t>
      </w:r>
      <w:r>
        <w:rPr>
          <w:rFonts w:hint="eastAsia"/>
        </w:rPr>
        <w:t>]</w:t>
      </w:r>
      <w:r>
        <w:rPr>
          <w:rFonts w:hint="eastAsia"/>
        </w:rPr>
        <w:t>現実には参政権のない者に課税することがある（</w:t>
      </w:r>
      <w:r w:rsidRPr="00E434E2">
        <w:rPr>
          <w:rFonts w:ascii="HG創英角ﾎﾟｯﾌﾟ体" w:eastAsia="HG創英角ﾎﾟｯﾌﾟ体" w:hint="eastAsia"/>
          <w:b/>
          <w:color w:val="FFFFFF"/>
          <w:w w:val="150"/>
        </w:rPr>
        <w:t>未成年</w:t>
      </w:r>
      <w:r>
        <w:rPr>
          <w:rFonts w:hint="eastAsia"/>
        </w:rPr>
        <w:t>、</w:t>
      </w:r>
      <w:r w:rsidRPr="00E434E2">
        <w:rPr>
          <w:rFonts w:ascii="HG創英角ﾎﾟｯﾌﾟ体" w:eastAsia="HG創英角ﾎﾟｯﾌﾟ体" w:hint="eastAsia"/>
          <w:b/>
          <w:color w:val="FFFFFF"/>
          <w:w w:val="150"/>
        </w:rPr>
        <w:t>外国人</w:t>
      </w:r>
      <w:r>
        <w:rPr>
          <w:rFonts w:hint="eastAsia"/>
        </w:rPr>
        <w:t>等）。【課税対象者の同意】【国費自己負担】は貫徹されてない。不公平な課税か否か、という別の考慮要素で補完せざるをえない。</w:t>
      </w:r>
    </w:p>
    <w:p w:rsidR="00173185" w:rsidRDefault="00173185" w:rsidP="00173185">
      <w:r>
        <w:rPr>
          <w:rFonts w:hint="eastAsia"/>
        </w:rPr>
        <w:t xml:space="preserve">　応用問題：参政権のない</w:t>
      </w:r>
      <w:r w:rsidRPr="00E434E2">
        <w:rPr>
          <w:rFonts w:ascii="HG創英角ﾎﾟｯﾌﾟ体" w:eastAsia="HG創英角ﾎﾟｯﾌﾟ体" w:hint="eastAsia"/>
          <w:b/>
          <w:color w:val="FFFFFF"/>
          <w:w w:val="150"/>
        </w:rPr>
        <w:t>法人</w:t>
      </w:r>
      <w:r>
        <w:rPr>
          <w:rFonts w:hint="eastAsia"/>
        </w:rPr>
        <w:t>に課税することは違憲か？</w:t>
      </w:r>
    </w:p>
    <w:p w:rsidR="00173185" w:rsidRPr="00E34BB0" w:rsidRDefault="00173185" w:rsidP="00173185"/>
    <w:p w:rsidR="00173185" w:rsidRDefault="00173185" w:rsidP="00173185">
      <w:r>
        <w:rPr>
          <w:rFonts w:hint="eastAsia"/>
        </w:rPr>
        <w:t xml:space="preserve">　民主主義の問題は</w:t>
      </w:r>
      <w:r w:rsidRPr="00557546">
        <w:rPr>
          <w:rFonts w:hint="eastAsia"/>
          <w:b/>
          <w:color w:val="FFFFFF"/>
          <w:w w:val="150"/>
        </w:rPr>
        <w:t>手続</w:t>
      </w:r>
      <w:r>
        <w:rPr>
          <w:rFonts w:hint="eastAsia"/>
        </w:rPr>
        <w:t>の問題でもある。　どの程度政令に委任することが許されるか（立法府が行政府に委任することが許されるか）、が議論される。</w:t>
      </w:r>
    </w:p>
    <w:p w:rsidR="00173185" w:rsidRDefault="00173185" w:rsidP="00173185">
      <w:r>
        <w:rPr>
          <w:rFonts w:hint="eastAsia"/>
        </w:rPr>
        <w:t xml:space="preserve">　</w:t>
      </w:r>
      <w:r>
        <w:rPr>
          <w:rFonts w:hint="eastAsia"/>
          <w:b/>
          <w:color w:val="FFFFFF"/>
          <w:w w:val="150"/>
        </w:rPr>
        <w:t>具体的・個別的委任</w:t>
      </w:r>
      <w:r>
        <w:rPr>
          <w:rFonts w:hint="eastAsia"/>
        </w:rPr>
        <w:t>は許され、</w:t>
      </w:r>
      <w:r>
        <w:rPr>
          <w:rFonts w:hint="eastAsia"/>
          <w:b/>
          <w:color w:val="FFFFFF"/>
          <w:w w:val="150"/>
        </w:rPr>
        <w:t>一般的・白紙的委任</w:t>
      </w:r>
      <w:r>
        <w:rPr>
          <w:rFonts w:hint="eastAsia"/>
        </w:rPr>
        <w:t>は許されないと解されている。</w:t>
      </w:r>
    </w:p>
    <w:p w:rsidR="00EB73C8" w:rsidRDefault="00EB73C8" w:rsidP="00EB73C8"/>
    <w:p w:rsidR="00EB73C8" w:rsidRDefault="00EB73C8" w:rsidP="00EB73C8">
      <w:pPr>
        <w:pStyle w:val="3"/>
        <w:numPr>
          <w:ilvl w:val="2"/>
          <w:numId w:val="28"/>
        </w:numPr>
      </w:pPr>
      <w:bookmarkStart w:id="54" w:name="_Ref204067626"/>
      <w:bookmarkStart w:id="55" w:name="_Ref204067636"/>
      <w:bookmarkStart w:id="56" w:name="_Ref204067658"/>
      <w:bookmarkStart w:id="57" w:name="_Toc234490729"/>
      <w:bookmarkStart w:id="58" w:name="_Toc294869266"/>
      <w:r>
        <w:rPr>
          <w:rFonts w:hint="eastAsia"/>
        </w:rPr>
        <w:t>課税要件明確主義</w:t>
      </w:r>
      <w:bookmarkEnd w:id="54"/>
      <w:bookmarkEnd w:id="55"/>
      <w:bookmarkEnd w:id="56"/>
      <w:bookmarkEnd w:id="57"/>
      <w:bookmarkEnd w:id="58"/>
    </w:p>
    <w:p w:rsidR="00173185" w:rsidRDefault="00173185" w:rsidP="00173185">
      <w:pPr>
        <w:rPr>
          <w:lang w:eastAsia="zh-TW"/>
        </w:rPr>
      </w:pPr>
      <w:r>
        <w:rPr>
          <w:rFonts w:hint="eastAsia"/>
          <w:b/>
          <w:color w:val="FFFFFF"/>
          <w:w w:val="150"/>
          <w:lang w:eastAsia="zh-TW"/>
        </w:rPr>
        <w:t>自由主義</w:t>
      </w:r>
      <w:r>
        <w:rPr>
          <w:rFonts w:hint="eastAsia"/>
          <w:lang w:eastAsia="zh-TW"/>
        </w:rPr>
        <w:t xml:space="preserve">　→　</w:t>
      </w:r>
      <w:r>
        <w:rPr>
          <w:rFonts w:hint="eastAsia"/>
          <w:b/>
          <w:color w:val="FFFFFF"/>
          <w:w w:val="150"/>
          <w:lang w:eastAsia="zh-TW"/>
        </w:rPr>
        <w:t>予測可能性</w:t>
      </w:r>
    </w:p>
    <w:p w:rsidR="00173185" w:rsidRDefault="00173185" w:rsidP="00173185">
      <w:r>
        <w:rPr>
          <w:rFonts w:hint="eastAsia"/>
        </w:rPr>
        <w:t xml:space="preserve">　課税結果が予測できなければ、</w:t>
      </w:r>
      <w:r>
        <w:rPr>
          <w:rFonts w:hint="eastAsia"/>
          <w:b/>
          <w:color w:val="FFFFFF"/>
          <w:w w:val="150"/>
        </w:rPr>
        <w:t>取引が萎縮する</w:t>
      </w:r>
      <w:r>
        <w:rPr>
          <w:rFonts w:hint="eastAsia"/>
        </w:rPr>
        <w:t>、という説明。</w:t>
      </w:r>
    </w:p>
    <w:p w:rsidR="00173185" w:rsidRDefault="00173185" w:rsidP="00173185">
      <w:r>
        <w:rPr>
          <w:rFonts w:hint="eastAsia"/>
        </w:rPr>
        <w:t xml:space="preserve">　もっとも租税回避やりたい放題にする訳にもいかないという要請もある。（</w:t>
      </w:r>
      <w:r w:rsidR="003D20CF">
        <w:rPr>
          <w:rFonts w:hint="eastAsia"/>
        </w:rPr>
        <w:t>cf.</w:t>
      </w:r>
      <w:r>
        <w:rPr>
          <w:rFonts w:hint="eastAsia"/>
        </w:rPr>
        <w:t>同族会社の行為計算の否認）</w:t>
      </w:r>
    </w:p>
    <w:p w:rsidR="00173185" w:rsidRPr="00E57963" w:rsidRDefault="00173185" w:rsidP="00173185"/>
    <w:p w:rsidR="00173185" w:rsidRDefault="00173185" w:rsidP="00173185">
      <w:r>
        <w:rPr>
          <w:rFonts w:hint="eastAsia"/>
        </w:rPr>
        <w:t>(1)</w:t>
      </w:r>
      <w:r>
        <w:rPr>
          <w:rFonts w:hint="eastAsia"/>
        </w:rPr>
        <w:t>租税法規が不明確だと本当に取引が萎縮するのか？（教科書的説明を一歩超えた考察）</w:t>
      </w:r>
    </w:p>
    <w:p w:rsidR="00173185" w:rsidRDefault="00173185" w:rsidP="00173185">
      <w:r>
        <w:rPr>
          <w:rFonts w:hint="eastAsia"/>
        </w:rPr>
        <w:t>(2)</w:t>
      </w:r>
      <w:r>
        <w:rPr>
          <w:rFonts w:hint="eastAsia"/>
        </w:rPr>
        <w:t>取引が萎縮する</w:t>
      </w:r>
      <w:r w:rsidR="003D20CF">
        <w:rPr>
          <w:rFonts w:hint="eastAsia"/>
        </w:rPr>
        <w:t>と我々は何か困るのか</w:t>
      </w:r>
      <w:r>
        <w:rPr>
          <w:rFonts w:hint="eastAsia"/>
        </w:rPr>
        <w:t>？</w:t>
      </w:r>
      <w:r w:rsidR="003D20CF">
        <w:t xml:space="preserve"> </w:t>
      </w:r>
    </w:p>
    <w:p w:rsidR="00173185" w:rsidRPr="00E0331D" w:rsidRDefault="00173185" w:rsidP="00173185"/>
    <w:p w:rsidR="00173185" w:rsidRDefault="00173185" w:rsidP="00173185">
      <w:r>
        <w:rPr>
          <w:rFonts w:hint="eastAsia"/>
        </w:rPr>
        <w:t>(1)</w:t>
      </w:r>
      <w:r>
        <w:rPr>
          <w:rFonts w:hint="eastAsia"/>
        </w:rPr>
        <w:t>に関し想像しうる反論――合理的経済人は全てのリスクを織り込んで取引等の行動をする筈である。租税負担が不明確であっても、そのリスクを織り込んで合理的経済人は行動する筈である。</w:t>
      </w:r>
    </w:p>
    <w:p w:rsidR="00173185" w:rsidRDefault="00173185" w:rsidP="00173185">
      <w:r>
        <w:rPr>
          <w:rFonts w:hint="eastAsia"/>
        </w:rPr>
        <w:lastRenderedPageBreak/>
        <w:t>この反論に対し再反論を試みる。……多くの人は</w:t>
      </w:r>
      <w:r>
        <w:rPr>
          <w:rFonts w:hint="eastAsia"/>
          <w:b/>
          <w:color w:val="FFFFFF"/>
          <w:w w:val="150"/>
        </w:rPr>
        <w:t>リスク嫌い</w:t>
      </w:r>
      <w:r>
        <w:rPr>
          <w:rFonts w:hint="eastAsia"/>
        </w:rPr>
        <w:t>(risk averse)</w:t>
      </w:r>
      <w:r>
        <w:rPr>
          <w:rFonts w:hint="eastAsia"/>
        </w:rPr>
        <w:t xml:space="preserve">　→　</w:t>
      </w:r>
      <w:r w:rsidRPr="00EE6522">
        <w:rPr>
          <w:rFonts w:hint="eastAsia"/>
        </w:rPr>
        <w:t>取引萎縮</w:t>
      </w:r>
      <w:r>
        <w:rPr>
          <w:rFonts w:hint="eastAsia"/>
        </w:rPr>
        <w:t>。</w:t>
      </w:r>
    </w:p>
    <w:p w:rsidR="00E0331D" w:rsidRDefault="00E0331D" w:rsidP="00E0331D">
      <w:pPr>
        <w:jc w:val="right"/>
      </w:pPr>
      <w:r>
        <w:rPr>
          <w:rFonts w:hint="eastAsia"/>
        </w:rPr>
        <w:t>（註：計量可能か否かでリスクと不確実性とを区別して議論することもあるがここでは深入りしない。）</w:t>
      </w:r>
    </w:p>
    <w:p w:rsidR="00173185" w:rsidRDefault="00173185" w:rsidP="00173185"/>
    <w:p w:rsidR="00173185" w:rsidRDefault="00173185" w:rsidP="00173185">
      <w:r>
        <w:rPr>
          <w:rFonts w:hint="eastAsia"/>
        </w:rPr>
        <w:t>(2)</w:t>
      </w:r>
      <w:r>
        <w:rPr>
          <w:rFonts w:hint="eastAsia"/>
        </w:rPr>
        <w:t>に関し、取引は多い方がよいのか？……取引は社会の</w:t>
      </w:r>
      <w:r>
        <w:rPr>
          <w:rFonts w:hint="eastAsia"/>
          <w:b/>
          <w:color w:val="FFFFFF"/>
          <w:w w:val="150"/>
        </w:rPr>
        <w:t>厚生</w:t>
      </w:r>
      <w:r>
        <w:rPr>
          <w:rFonts w:hint="eastAsia"/>
        </w:rPr>
        <w:t>(welfare)</w:t>
      </w:r>
      <w:r>
        <w:rPr>
          <w:rFonts w:hint="eastAsia"/>
        </w:rPr>
        <w:t>を増大させるものである（例：林檎</w:t>
      </w:r>
      <w:r>
        <w:rPr>
          <w:rFonts w:hint="eastAsia"/>
        </w:rPr>
        <w:t>10</w:t>
      </w:r>
      <w:r>
        <w:rPr>
          <w:rFonts w:hint="eastAsia"/>
        </w:rPr>
        <w:t>個のＡ氏と肉</w:t>
      </w:r>
      <w:r>
        <w:rPr>
          <w:rFonts w:hint="eastAsia"/>
        </w:rPr>
        <w:t>5kg</w:t>
      </w:r>
      <w:r>
        <w:rPr>
          <w:rFonts w:hint="eastAsia"/>
        </w:rPr>
        <w:t>のＢ氏との間の取引）。取引が萎縮すれば、社会に発生した筈の厚生がなくなる。</w:t>
      </w:r>
    </w:p>
    <w:p w:rsidR="00002479" w:rsidRPr="00173185" w:rsidRDefault="00002479"/>
    <w:p w:rsidR="00EB73C8" w:rsidRDefault="00EB73C8">
      <w:r>
        <w:rPr>
          <w:rFonts w:hint="eastAsia"/>
        </w:rPr>
        <w:t>実際のところ規定が未整備の領域は少なからずある。</w:t>
      </w:r>
      <w:r w:rsidR="00E0331D">
        <w:rPr>
          <w:rFonts w:hint="eastAsia"/>
        </w:rPr>
        <w:t>また、規定を作るコストも馬鹿にできない（我々が契約書面を作る時もあらゆる事態を想定した契約書を作成するわけではない）。</w:t>
      </w:r>
      <w:r>
        <w:rPr>
          <w:rFonts w:hint="eastAsia"/>
        </w:rPr>
        <w:t>実務家としては、</w:t>
      </w:r>
      <w:r w:rsidR="00E0331D">
        <w:rPr>
          <w:rFonts w:hint="eastAsia"/>
        </w:rPr>
        <w:t>不明確性に直面した際に、</w:t>
      </w:r>
      <w:r>
        <w:rPr>
          <w:rFonts w:hint="eastAsia"/>
        </w:rPr>
        <w:t>税務署に課税結果について尋ねる（</w:t>
      </w:r>
      <w:r w:rsidRPr="00EB73C8">
        <w:rPr>
          <w:rFonts w:hint="eastAsia"/>
          <w:b/>
          <w:color w:val="FFFFFF"/>
          <w:w w:val="150"/>
        </w:rPr>
        <w:t>事前確認制度</w:t>
      </w:r>
      <w:r>
        <w:rPr>
          <w:rFonts w:hint="eastAsia"/>
        </w:rPr>
        <w:t>）こともある。</w:t>
      </w:r>
    </w:p>
    <w:p w:rsidR="00EB73C8" w:rsidRDefault="00EB73C8" w:rsidP="00EB73C8"/>
    <w:p w:rsidR="00EB73C8" w:rsidRDefault="00EB73C8" w:rsidP="00EB73C8">
      <w:pPr>
        <w:pStyle w:val="3"/>
        <w:numPr>
          <w:ilvl w:val="2"/>
          <w:numId w:val="28"/>
        </w:numPr>
      </w:pPr>
      <w:bookmarkStart w:id="59" w:name="_Ref204067628"/>
      <w:bookmarkStart w:id="60" w:name="_Ref204067634"/>
      <w:bookmarkStart w:id="61" w:name="_Ref204067656"/>
      <w:bookmarkStart w:id="62" w:name="_Toc234490730"/>
      <w:bookmarkStart w:id="63" w:name="_Toc294869267"/>
      <w:r>
        <w:rPr>
          <w:rFonts w:hint="eastAsia"/>
        </w:rPr>
        <w:t>合法性の原則</w:t>
      </w:r>
      <w:bookmarkEnd w:id="59"/>
      <w:bookmarkEnd w:id="60"/>
      <w:bookmarkEnd w:id="61"/>
      <w:bookmarkEnd w:id="62"/>
      <w:bookmarkEnd w:id="63"/>
    </w:p>
    <w:p w:rsidR="00173185" w:rsidRDefault="00173185" w:rsidP="00173185">
      <w:r>
        <w:rPr>
          <w:rFonts w:hint="eastAsia"/>
        </w:rPr>
        <w:t>法律で定められた通り課税しなければならず、課税当局には課税を重くしたり減免したりする</w:t>
      </w:r>
      <w:r>
        <w:rPr>
          <w:rFonts w:hint="eastAsia"/>
          <w:b/>
          <w:color w:val="FFFFFF"/>
          <w:w w:val="150"/>
        </w:rPr>
        <w:t>裁量</w:t>
      </w:r>
      <w:r>
        <w:rPr>
          <w:rFonts w:hint="eastAsia"/>
        </w:rPr>
        <w:t>が認められない。</w:t>
      </w:r>
      <w:r>
        <w:rPr>
          <w:rFonts w:hint="eastAsia"/>
          <w:b/>
          <w:color w:val="FFFFFF"/>
          <w:w w:val="150"/>
        </w:rPr>
        <w:t>和解</w:t>
      </w:r>
      <w:r w:rsidR="003A7019">
        <w:rPr>
          <w:rFonts w:hint="eastAsia"/>
        </w:rPr>
        <w:t>もできない</w:t>
      </w:r>
      <w:r>
        <w:rPr>
          <w:rFonts w:hint="eastAsia"/>
        </w:rPr>
        <w:t>。だが</w:t>
      </w:r>
      <w:r w:rsidRPr="006B76CA">
        <w:rPr>
          <w:rFonts w:ascii="HG創英角ﾎﾟｯﾌﾟ体" w:eastAsia="HG創英角ﾎﾟｯﾌﾟ体" w:hint="eastAsia"/>
          <w:b/>
          <w:color w:val="FFFFFF"/>
          <w:w w:val="150"/>
        </w:rPr>
        <w:t>信義則</w:t>
      </w:r>
      <w:r>
        <w:rPr>
          <w:rFonts w:hint="eastAsia"/>
        </w:rPr>
        <w:t>・</w:t>
      </w:r>
      <w:r w:rsidRPr="006B76CA">
        <w:rPr>
          <w:rFonts w:ascii="HG創英角ﾎﾟｯﾌﾟ体" w:eastAsia="HG創英角ﾎﾟｯﾌﾟ体" w:hint="eastAsia"/>
          <w:b/>
          <w:color w:val="FFFFFF"/>
          <w:w w:val="150"/>
        </w:rPr>
        <w:t>禁反言</w:t>
      </w:r>
      <w:r>
        <w:rPr>
          <w:rFonts w:hint="eastAsia"/>
        </w:rPr>
        <w:t>の法則</w:t>
      </w:r>
      <w:r>
        <w:rPr>
          <w:rFonts w:hint="eastAsia"/>
        </w:rPr>
        <w:t>(</w:t>
      </w:r>
      <w:r>
        <w:rPr>
          <w:rFonts w:hint="eastAsia"/>
        </w:rPr>
        <w:t>法理</w:t>
      </w:r>
      <w:r>
        <w:rPr>
          <w:rFonts w:hint="eastAsia"/>
        </w:rPr>
        <w:t>)</w:t>
      </w:r>
      <w:r>
        <w:rPr>
          <w:rFonts w:hint="eastAsia"/>
        </w:rPr>
        <w:t>と衝突しうる。</w:t>
      </w:r>
    </w:p>
    <w:p w:rsidR="003A7019" w:rsidRDefault="003A7019" w:rsidP="003A7019">
      <w:pPr>
        <w:jc w:val="right"/>
      </w:pPr>
      <w:r>
        <w:rPr>
          <w:rFonts w:hint="eastAsia"/>
        </w:rPr>
        <w:t>cf.</w:t>
      </w:r>
      <w:r>
        <w:rPr>
          <w:rFonts w:hint="eastAsia"/>
        </w:rPr>
        <w:t>東京都の銀行税をめぐり和解に類似することがなされたのでは？</w:t>
      </w:r>
    </w:p>
    <w:p w:rsidR="00EB73C8" w:rsidRPr="00EB73C8" w:rsidRDefault="00EB73C8"/>
    <w:p w:rsidR="00742F61" w:rsidRDefault="00742F61" w:rsidP="00742F61">
      <w:pPr>
        <w:pStyle w:val="2"/>
        <w:numPr>
          <w:ilvl w:val="1"/>
          <w:numId w:val="28"/>
        </w:numPr>
      </w:pPr>
      <w:bookmarkStart w:id="64" w:name="_Toc234490731"/>
      <w:bookmarkStart w:id="65" w:name="_Toc294869268"/>
      <w:r>
        <w:rPr>
          <w:rFonts w:hint="eastAsia"/>
        </w:rPr>
        <w:t>所得税</w:t>
      </w:r>
      <w:bookmarkEnd w:id="64"/>
      <w:bookmarkEnd w:id="65"/>
    </w:p>
    <w:p w:rsidR="008C58D3" w:rsidRDefault="008C58D3" w:rsidP="008C58D3">
      <w:pPr>
        <w:pStyle w:val="3"/>
        <w:numPr>
          <w:ilvl w:val="2"/>
          <w:numId w:val="28"/>
        </w:numPr>
      </w:pPr>
      <w:bookmarkStart w:id="66" w:name="_Ref204067856"/>
      <w:bookmarkStart w:id="67" w:name="_Ref204067868"/>
      <w:bookmarkStart w:id="68" w:name="_Toc234490732"/>
      <w:bookmarkStart w:id="69" w:name="_Toc294869269"/>
      <w:r>
        <w:rPr>
          <w:rFonts w:hint="eastAsia"/>
        </w:rPr>
        <w:t>課税の基本的な仕組み</w:t>
      </w:r>
      <w:bookmarkEnd w:id="66"/>
      <w:bookmarkEnd w:id="67"/>
      <w:bookmarkEnd w:id="68"/>
      <w:bookmarkEnd w:id="69"/>
    </w:p>
    <w:p w:rsidR="0077382C" w:rsidRDefault="0077382C" w:rsidP="0077382C">
      <w:r>
        <w:rPr>
          <w:rFonts w:hint="eastAsia"/>
          <w:b/>
          <w:color w:val="FFFFFF"/>
          <w:w w:val="150"/>
        </w:rPr>
        <w:t>課税要件</w:t>
      </w:r>
      <w:r>
        <w:rPr>
          <w:rFonts w:hint="eastAsia"/>
        </w:rPr>
        <w:t xml:space="preserve">：納税義務の成立要件。　</w:t>
      </w:r>
      <w:r w:rsidRPr="008349CF">
        <w:rPr>
          <w:rFonts w:hint="eastAsia"/>
        </w:rPr>
        <w:t>刑法でいうところの構成要件</w:t>
      </w:r>
      <w:r w:rsidRPr="008349CF">
        <w:rPr>
          <w:rFonts w:hint="eastAsia"/>
        </w:rPr>
        <w:t>Tatbestand</w:t>
      </w:r>
      <w:r w:rsidRPr="008349CF">
        <w:rPr>
          <w:rFonts w:hint="eastAsia"/>
        </w:rPr>
        <w:t>。</w:t>
      </w:r>
    </w:p>
    <w:p w:rsidR="0077382C" w:rsidRDefault="0077382C" w:rsidP="0077382C">
      <w:r>
        <w:rPr>
          <w:rFonts w:hint="eastAsia"/>
          <w:b/>
          <w:color w:val="FFFFFF"/>
          <w:w w:val="150"/>
        </w:rPr>
        <w:t>納税義務者</w:t>
      </w:r>
      <w:r>
        <w:rPr>
          <w:rFonts w:hint="eastAsia"/>
        </w:rPr>
        <w:t>：租税法律関係において租税債務を負担する者。</w:t>
      </w:r>
    </w:p>
    <w:p w:rsidR="0077382C" w:rsidRDefault="0077382C" w:rsidP="0077382C">
      <w:pPr>
        <w:ind w:left="420" w:hangingChars="200" w:hanging="420"/>
      </w:pPr>
      <w:r>
        <w:rPr>
          <w:rFonts w:hint="eastAsia"/>
        </w:rPr>
        <w:t xml:space="preserve">　　　経済的に租税を負担する者と一致するとは限らない。法人税、消費税等。　　</w:t>
      </w:r>
    </w:p>
    <w:p w:rsidR="0077382C" w:rsidRDefault="0077382C" w:rsidP="0077382C">
      <w:r>
        <w:rPr>
          <w:rFonts w:hint="eastAsia"/>
          <w:b/>
          <w:color w:val="FFFFFF"/>
          <w:w w:val="150"/>
        </w:rPr>
        <w:t>課税物件</w:t>
      </w:r>
      <w:r w:rsidRPr="00023DC2">
        <w:rPr>
          <w:rFonts w:hint="eastAsia"/>
        </w:rPr>
        <w:t>・課税客体</w:t>
      </w:r>
      <w:r>
        <w:rPr>
          <w:rFonts w:hint="eastAsia"/>
        </w:rPr>
        <w:t>：課税の対象とされる物・行為又は事実。所得税については所得、相続税については相続によって取得した財産、消費税については資産の譲渡等、印紙税については課税文書の作成。</w:t>
      </w:r>
    </w:p>
    <w:p w:rsidR="0077382C" w:rsidRDefault="0077382C" w:rsidP="0077382C">
      <w:r>
        <w:rPr>
          <w:rFonts w:hint="eastAsia"/>
          <w:b/>
          <w:color w:val="FFFFFF"/>
          <w:w w:val="150"/>
        </w:rPr>
        <w:t>課税標準</w:t>
      </w:r>
      <w:r>
        <w:rPr>
          <w:rFonts w:hint="eastAsia"/>
        </w:rPr>
        <w:t>：課税物件たる物・行為又は事実を表す金額・価額・数量等のこと。所得税について、課税物件は所得であり、課税標準は所得金額</w:t>
      </w:r>
      <w:r w:rsidR="00023DC2">
        <w:rPr>
          <w:rFonts w:hint="eastAsia"/>
        </w:rPr>
        <w:t>（所税</w:t>
      </w:r>
      <w:r w:rsidR="00023DC2">
        <w:rPr>
          <w:rFonts w:hint="eastAsia"/>
        </w:rPr>
        <w:t>22</w:t>
      </w:r>
      <w:r w:rsidR="00023DC2">
        <w:rPr>
          <w:rFonts w:hint="eastAsia"/>
        </w:rPr>
        <w:t>条）</w:t>
      </w:r>
      <w:r>
        <w:rPr>
          <w:rFonts w:hint="eastAsia"/>
        </w:rPr>
        <w:t>。</w:t>
      </w:r>
    </w:p>
    <w:p w:rsidR="0077382C" w:rsidRDefault="0077382C" w:rsidP="0077382C">
      <w:pPr>
        <w:ind w:left="420" w:hangingChars="200" w:hanging="420"/>
      </w:pPr>
      <w:r>
        <w:rPr>
          <w:rFonts w:hint="eastAsia"/>
        </w:rPr>
        <w:t xml:space="preserve">　　従価税：金額を課税標準として課される租税。所得税、消費税等。</w:t>
      </w:r>
    </w:p>
    <w:p w:rsidR="0077382C" w:rsidRDefault="0077382C" w:rsidP="0077382C">
      <w:pPr>
        <w:ind w:left="420" w:hangingChars="200" w:hanging="420"/>
      </w:pPr>
      <w:r>
        <w:rPr>
          <w:rFonts w:hint="eastAsia"/>
        </w:rPr>
        <w:t xml:space="preserve">　　従量税：数量を課税標準として課される租税。酒税等。</w:t>
      </w:r>
    </w:p>
    <w:p w:rsidR="0077382C" w:rsidRDefault="0077382C" w:rsidP="0077382C"/>
    <w:tbl>
      <w:tblPr>
        <w:tblStyle w:val="ab"/>
        <w:tblW w:w="0" w:type="auto"/>
        <w:tblLook w:val="01E0"/>
      </w:tblPr>
      <w:tblGrid>
        <w:gridCol w:w="3661"/>
        <w:gridCol w:w="1325"/>
        <w:gridCol w:w="1612"/>
      </w:tblGrid>
      <w:tr w:rsidR="00023DC2" w:rsidTr="00CE5A83">
        <w:tc>
          <w:tcPr>
            <w:tcW w:w="0" w:type="auto"/>
            <w:vAlign w:val="center"/>
          </w:tcPr>
          <w:p w:rsidR="00023DC2" w:rsidRDefault="00023DC2" w:rsidP="00E435D3">
            <w:pPr>
              <w:jc w:val="both"/>
            </w:pPr>
            <w:r>
              <w:rPr>
                <w:rFonts w:hint="eastAsia"/>
              </w:rPr>
              <w:t>195</w:t>
            </w:r>
            <w:r>
              <w:rPr>
                <w:rFonts w:hint="eastAsia"/>
              </w:rPr>
              <w:t>万円以下の金額</w:t>
            </w:r>
          </w:p>
        </w:tc>
        <w:tc>
          <w:tcPr>
            <w:tcW w:w="0" w:type="auto"/>
            <w:vAlign w:val="center"/>
          </w:tcPr>
          <w:p w:rsidR="00023DC2" w:rsidRDefault="00023DC2" w:rsidP="00E435D3">
            <w:pPr>
              <w:jc w:val="both"/>
            </w:pPr>
            <w:r>
              <w:rPr>
                <w:rFonts w:hint="eastAsia"/>
              </w:rPr>
              <w:t>100</w:t>
            </w:r>
            <w:r>
              <w:rPr>
                <w:rFonts w:hint="eastAsia"/>
              </w:rPr>
              <w:t>分の</w:t>
            </w:r>
            <w:r>
              <w:rPr>
                <w:rFonts w:hint="eastAsia"/>
              </w:rPr>
              <w:t>5</w:t>
            </w:r>
          </w:p>
        </w:tc>
        <w:tc>
          <w:tcPr>
            <w:tcW w:w="0" w:type="auto"/>
            <w:vAlign w:val="center"/>
          </w:tcPr>
          <w:p w:rsidR="00023DC2" w:rsidRPr="00E81151" w:rsidRDefault="00023DC2" w:rsidP="00CE5A83">
            <w:pPr>
              <w:jc w:val="right"/>
            </w:pPr>
            <w:r w:rsidRPr="00E81151">
              <w:rPr>
                <w:rFonts w:hint="eastAsia"/>
              </w:rPr>
              <w:t>0</w:t>
            </w:r>
            <w:r w:rsidRPr="00E81151">
              <w:rPr>
                <w:rFonts w:hint="eastAsia"/>
              </w:rPr>
              <w:t>円</w:t>
            </w:r>
          </w:p>
        </w:tc>
      </w:tr>
      <w:tr w:rsidR="00023DC2" w:rsidTr="00CE5A83">
        <w:tc>
          <w:tcPr>
            <w:tcW w:w="0" w:type="auto"/>
            <w:vAlign w:val="center"/>
          </w:tcPr>
          <w:p w:rsidR="00023DC2" w:rsidRDefault="00023DC2" w:rsidP="00E435D3">
            <w:pPr>
              <w:jc w:val="both"/>
            </w:pPr>
            <w:r w:rsidRPr="0069149A">
              <w:rPr>
                <w:rFonts w:hint="eastAsia"/>
              </w:rPr>
              <w:t>195</w:t>
            </w:r>
            <w:r>
              <w:rPr>
                <w:rFonts w:hint="eastAsia"/>
              </w:rPr>
              <w:t>万円を超え</w:t>
            </w:r>
            <w:r w:rsidRPr="0069149A">
              <w:rPr>
                <w:rFonts w:hint="eastAsia"/>
              </w:rPr>
              <w:t>330</w:t>
            </w:r>
            <w:r>
              <w:rPr>
                <w:rFonts w:hint="eastAsia"/>
              </w:rPr>
              <w:t>万円以下の金額</w:t>
            </w:r>
          </w:p>
        </w:tc>
        <w:tc>
          <w:tcPr>
            <w:tcW w:w="0" w:type="auto"/>
            <w:vAlign w:val="center"/>
          </w:tcPr>
          <w:p w:rsidR="00023DC2" w:rsidRDefault="00023DC2" w:rsidP="00E435D3">
            <w:pPr>
              <w:jc w:val="both"/>
            </w:pPr>
            <w:r>
              <w:rPr>
                <w:rFonts w:hint="eastAsia"/>
              </w:rPr>
              <w:t>100</w:t>
            </w:r>
            <w:r>
              <w:rPr>
                <w:rFonts w:hint="eastAsia"/>
              </w:rPr>
              <w:t>分の</w:t>
            </w:r>
            <w:r>
              <w:rPr>
                <w:rFonts w:hint="eastAsia"/>
              </w:rPr>
              <w:t>10</w:t>
            </w:r>
          </w:p>
        </w:tc>
        <w:tc>
          <w:tcPr>
            <w:tcW w:w="0" w:type="auto"/>
            <w:vAlign w:val="center"/>
          </w:tcPr>
          <w:p w:rsidR="00023DC2" w:rsidRPr="00E81151" w:rsidRDefault="00023DC2" w:rsidP="00CE5A83">
            <w:pPr>
              <w:jc w:val="right"/>
            </w:pPr>
            <w:r w:rsidRPr="00E81151">
              <w:rPr>
                <w:rFonts w:hint="eastAsia"/>
              </w:rPr>
              <w:t>9</w:t>
            </w:r>
            <w:r w:rsidRPr="00E81151">
              <w:rPr>
                <w:rFonts w:hint="eastAsia"/>
              </w:rPr>
              <w:t>万</w:t>
            </w:r>
            <w:r w:rsidRPr="00E81151">
              <w:rPr>
                <w:rFonts w:hint="eastAsia"/>
              </w:rPr>
              <w:t>7500</w:t>
            </w:r>
            <w:r w:rsidRPr="00E81151">
              <w:rPr>
                <w:rFonts w:hint="eastAsia"/>
              </w:rPr>
              <w:t>円</w:t>
            </w:r>
          </w:p>
        </w:tc>
      </w:tr>
      <w:tr w:rsidR="00023DC2" w:rsidTr="00CE5A83">
        <w:tc>
          <w:tcPr>
            <w:tcW w:w="0" w:type="auto"/>
            <w:vAlign w:val="center"/>
          </w:tcPr>
          <w:p w:rsidR="00023DC2" w:rsidRDefault="00023DC2" w:rsidP="00E435D3">
            <w:pPr>
              <w:jc w:val="both"/>
            </w:pPr>
            <w:r>
              <w:rPr>
                <w:rFonts w:hint="eastAsia"/>
              </w:rPr>
              <w:t>330</w:t>
            </w:r>
            <w:r>
              <w:rPr>
                <w:rFonts w:hint="eastAsia"/>
              </w:rPr>
              <w:t>万円を超え</w:t>
            </w:r>
            <w:r>
              <w:rPr>
                <w:rFonts w:hint="eastAsia"/>
              </w:rPr>
              <w:t>695</w:t>
            </w:r>
            <w:r>
              <w:rPr>
                <w:rFonts w:hint="eastAsia"/>
              </w:rPr>
              <w:t>万円以下の金額</w:t>
            </w:r>
          </w:p>
        </w:tc>
        <w:tc>
          <w:tcPr>
            <w:tcW w:w="0" w:type="auto"/>
            <w:vAlign w:val="center"/>
          </w:tcPr>
          <w:p w:rsidR="00023DC2" w:rsidRDefault="00023DC2" w:rsidP="00E435D3">
            <w:pPr>
              <w:jc w:val="both"/>
            </w:pPr>
            <w:r>
              <w:rPr>
                <w:rFonts w:hint="eastAsia"/>
              </w:rPr>
              <w:t>100</w:t>
            </w:r>
            <w:r>
              <w:rPr>
                <w:rFonts w:hint="eastAsia"/>
              </w:rPr>
              <w:t>分の</w:t>
            </w:r>
            <w:r>
              <w:rPr>
                <w:rFonts w:hint="eastAsia"/>
              </w:rPr>
              <w:t>20</w:t>
            </w:r>
          </w:p>
        </w:tc>
        <w:tc>
          <w:tcPr>
            <w:tcW w:w="0" w:type="auto"/>
            <w:vAlign w:val="center"/>
          </w:tcPr>
          <w:p w:rsidR="00023DC2" w:rsidRPr="00E81151" w:rsidRDefault="00023DC2" w:rsidP="00CE5A83">
            <w:pPr>
              <w:jc w:val="right"/>
            </w:pPr>
            <w:r w:rsidRPr="00E81151">
              <w:rPr>
                <w:rFonts w:hint="eastAsia"/>
              </w:rPr>
              <w:t>42</w:t>
            </w:r>
            <w:r w:rsidRPr="00E81151">
              <w:rPr>
                <w:rFonts w:hint="eastAsia"/>
              </w:rPr>
              <w:t>万</w:t>
            </w:r>
            <w:r w:rsidRPr="00E81151">
              <w:rPr>
                <w:rFonts w:hint="eastAsia"/>
              </w:rPr>
              <w:t>7500</w:t>
            </w:r>
            <w:r w:rsidRPr="00E81151">
              <w:rPr>
                <w:rFonts w:hint="eastAsia"/>
              </w:rPr>
              <w:t>円</w:t>
            </w:r>
          </w:p>
        </w:tc>
      </w:tr>
      <w:tr w:rsidR="00023DC2" w:rsidTr="00CE5A83">
        <w:tc>
          <w:tcPr>
            <w:tcW w:w="0" w:type="auto"/>
            <w:vAlign w:val="center"/>
          </w:tcPr>
          <w:p w:rsidR="00023DC2" w:rsidRDefault="00023DC2" w:rsidP="00E435D3">
            <w:pPr>
              <w:jc w:val="both"/>
            </w:pPr>
            <w:r>
              <w:rPr>
                <w:rFonts w:hint="eastAsia"/>
              </w:rPr>
              <w:t>695</w:t>
            </w:r>
            <w:r>
              <w:rPr>
                <w:rFonts w:hint="eastAsia"/>
              </w:rPr>
              <w:t>万円を超え</w:t>
            </w:r>
            <w:r>
              <w:rPr>
                <w:rFonts w:hint="eastAsia"/>
              </w:rPr>
              <w:t>900</w:t>
            </w:r>
            <w:r>
              <w:rPr>
                <w:rFonts w:hint="eastAsia"/>
              </w:rPr>
              <w:t>万円以下の金額</w:t>
            </w:r>
          </w:p>
        </w:tc>
        <w:tc>
          <w:tcPr>
            <w:tcW w:w="0" w:type="auto"/>
            <w:vAlign w:val="center"/>
          </w:tcPr>
          <w:p w:rsidR="00023DC2" w:rsidRDefault="00023DC2" w:rsidP="00E435D3">
            <w:pPr>
              <w:jc w:val="both"/>
            </w:pPr>
            <w:r>
              <w:rPr>
                <w:rFonts w:hint="eastAsia"/>
              </w:rPr>
              <w:t>100</w:t>
            </w:r>
            <w:r>
              <w:rPr>
                <w:rFonts w:hint="eastAsia"/>
              </w:rPr>
              <w:t>分の</w:t>
            </w:r>
            <w:r>
              <w:rPr>
                <w:rFonts w:hint="eastAsia"/>
              </w:rPr>
              <w:t>23</w:t>
            </w:r>
          </w:p>
        </w:tc>
        <w:tc>
          <w:tcPr>
            <w:tcW w:w="0" w:type="auto"/>
            <w:vAlign w:val="center"/>
          </w:tcPr>
          <w:p w:rsidR="00023DC2" w:rsidRPr="00E81151" w:rsidRDefault="00023DC2" w:rsidP="00CE5A83">
            <w:pPr>
              <w:jc w:val="right"/>
            </w:pPr>
            <w:r w:rsidRPr="00E81151">
              <w:rPr>
                <w:rFonts w:hint="eastAsia"/>
              </w:rPr>
              <w:t>63</w:t>
            </w:r>
            <w:r w:rsidRPr="00E81151">
              <w:rPr>
                <w:rFonts w:hint="eastAsia"/>
              </w:rPr>
              <w:t>万</w:t>
            </w:r>
            <w:r w:rsidRPr="00E81151">
              <w:rPr>
                <w:rFonts w:hint="eastAsia"/>
              </w:rPr>
              <w:t>6000</w:t>
            </w:r>
            <w:r w:rsidRPr="00E81151">
              <w:rPr>
                <w:rFonts w:hint="eastAsia"/>
              </w:rPr>
              <w:t>円</w:t>
            </w:r>
          </w:p>
        </w:tc>
      </w:tr>
      <w:tr w:rsidR="00023DC2" w:rsidTr="00CE5A83">
        <w:tc>
          <w:tcPr>
            <w:tcW w:w="0" w:type="auto"/>
            <w:vAlign w:val="center"/>
          </w:tcPr>
          <w:p w:rsidR="00023DC2" w:rsidRDefault="00023DC2" w:rsidP="00E435D3">
            <w:pPr>
              <w:jc w:val="both"/>
            </w:pPr>
            <w:r>
              <w:rPr>
                <w:rFonts w:hint="eastAsia"/>
              </w:rPr>
              <w:t>900</w:t>
            </w:r>
            <w:r>
              <w:rPr>
                <w:rFonts w:hint="eastAsia"/>
              </w:rPr>
              <w:t>万円を超え</w:t>
            </w:r>
            <w:r>
              <w:rPr>
                <w:rFonts w:hint="eastAsia"/>
              </w:rPr>
              <w:t>1800</w:t>
            </w:r>
            <w:r>
              <w:rPr>
                <w:rFonts w:hint="eastAsia"/>
              </w:rPr>
              <w:t>万円以下の金額</w:t>
            </w:r>
          </w:p>
        </w:tc>
        <w:tc>
          <w:tcPr>
            <w:tcW w:w="0" w:type="auto"/>
            <w:vAlign w:val="center"/>
          </w:tcPr>
          <w:p w:rsidR="00023DC2" w:rsidRDefault="00023DC2" w:rsidP="00E435D3">
            <w:pPr>
              <w:jc w:val="both"/>
            </w:pPr>
            <w:r>
              <w:rPr>
                <w:rFonts w:hint="eastAsia"/>
              </w:rPr>
              <w:t>100</w:t>
            </w:r>
            <w:r>
              <w:rPr>
                <w:rFonts w:hint="eastAsia"/>
              </w:rPr>
              <w:t>分の</w:t>
            </w:r>
            <w:r>
              <w:rPr>
                <w:rFonts w:hint="eastAsia"/>
              </w:rPr>
              <w:t>33</w:t>
            </w:r>
          </w:p>
        </w:tc>
        <w:tc>
          <w:tcPr>
            <w:tcW w:w="0" w:type="auto"/>
            <w:vAlign w:val="center"/>
          </w:tcPr>
          <w:p w:rsidR="00023DC2" w:rsidRPr="00E81151" w:rsidRDefault="00023DC2" w:rsidP="00CE5A83">
            <w:pPr>
              <w:jc w:val="right"/>
            </w:pPr>
            <w:r w:rsidRPr="00E81151">
              <w:rPr>
                <w:rFonts w:hint="eastAsia"/>
              </w:rPr>
              <w:t>153</w:t>
            </w:r>
            <w:r w:rsidRPr="00E81151">
              <w:rPr>
                <w:rFonts w:hint="eastAsia"/>
              </w:rPr>
              <w:t>万</w:t>
            </w:r>
            <w:r w:rsidRPr="00E81151">
              <w:rPr>
                <w:rFonts w:hint="eastAsia"/>
              </w:rPr>
              <w:t>6000</w:t>
            </w:r>
            <w:r w:rsidRPr="00E81151">
              <w:rPr>
                <w:rFonts w:hint="eastAsia"/>
              </w:rPr>
              <w:t>円</w:t>
            </w:r>
          </w:p>
        </w:tc>
      </w:tr>
      <w:tr w:rsidR="00023DC2" w:rsidTr="00CE5A83">
        <w:tc>
          <w:tcPr>
            <w:tcW w:w="0" w:type="auto"/>
            <w:vAlign w:val="center"/>
          </w:tcPr>
          <w:p w:rsidR="00023DC2" w:rsidRDefault="00023DC2" w:rsidP="00E435D3">
            <w:pPr>
              <w:jc w:val="both"/>
            </w:pPr>
            <w:r>
              <w:rPr>
                <w:rFonts w:hint="eastAsia"/>
              </w:rPr>
              <w:t>1800</w:t>
            </w:r>
            <w:r>
              <w:rPr>
                <w:rFonts w:hint="eastAsia"/>
              </w:rPr>
              <w:t>万円を超える金額</w:t>
            </w:r>
          </w:p>
        </w:tc>
        <w:tc>
          <w:tcPr>
            <w:tcW w:w="0" w:type="auto"/>
            <w:vAlign w:val="center"/>
          </w:tcPr>
          <w:p w:rsidR="00023DC2" w:rsidRDefault="00023DC2" w:rsidP="00E435D3">
            <w:pPr>
              <w:jc w:val="both"/>
            </w:pPr>
            <w:r>
              <w:rPr>
                <w:rFonts w:hint="eastAsia"/>
              </w:rPr>
              <w:t>100</w:t>
            </w:r>
            <w:r>
              <w:rPr>
                <w:rFonts w:hint="eastAsia"/>
              </w:rPr>
              <w:t>分の</w:t>
            </w:r>
            <w:r>
              <w:rPr>
                <w:rFonts w:hint="eastAsia"/>
              </w:rPr>
              <w:t>40</w:t>
            </w:r>
          </w:p>
        </w:tc>
        <w:tc>
          <w:tcPr>
            <w:tcW w:w="0" w:type="auto"/>
            <w:vAlign w:val="center"/>
          </w:tcPr>
          <w:p w:rsidR="00023DC2" w:rsidRPr="00E81151" w:rsidRDefault="00023DC2" w:rsidP="00CE5A83">
            <w:pPr>
              <w:jc w:val="right"/>
            </w:pPr>
            <w:r w:rsidRPr="00E81151">
              <w:rPr>
                <w:rFonts w:hint="eastAsia"/>
              </w:rPr>
              <w:t>279</w:t>
            </w:r>
            <w:r w:rsidRPr="00E81151">
              <w:rPr>
                <w:rFonts w:hint="eastAsia"/>
              </w:rPr>
              <w:t>万</w:t>
            </w:r>
            <w:r w:rsidRPr="00E81151">
              <w:rPr>
                <w:rFonts w:hint="eastAsia"/>
              </w:rPr>
              <w:t>6000</w:t>
            </w:r>
            <w:r w:rsidRPr="00E81151">
              <w:rPr>
                <w:rFonts w:hint="eastAsia"/>
              </w:rPr>
              <w:t>円</w:t>
            </w:r>
          </w:p>
        </w:tc>
      </w:tr>
    </w:tbl>
    <w:p w:rsidR="0077382C" w:rsidRDefault="0077382C" w:rsidP="0077382C">
      <w:r>
        <w:rPr>
          <w:rFonts w:hint="eastAsia"/>
        </w:rPr>
        <w:t>日本の所得課税は原則・理想として…</w:t>
      </w:r>
      <w:r>
        <w:rPr>
          <w:rFonts w:hint="eastAsia"/>
          <w:b/>
          <w:color w:val="FFFFFF"/>
          <w:w w:val="150"/>
        </w:rPr>
        <w:t>総合累進課税</w:t>
      </w:r>
      <w:r>
        <w:rPr>
          <w:rFonts w:hint="eastAsia"/>
        </w:rPr>
        <w:t>（現実には後述の所得分類がある）</w:t>
      </w:r>
    </w:p>
    <w:p w:rsidR="0077382C" w:rsidRDefault="0077382C" w:rsidP="0077382C">
      <w:r>
        <w:rPr>
          <w:rFonts w:hint="eastAsia"/>
        </w:rPr>
        <w:t>税率：課税標準に税率を乗じて税額が算出される。</w:t>
      </w:r>
    </w:p>
    <w:p w:rsidR="0077382C" w:rsidRDefault="0077382C" w:rsidP="0077382C">
      <w:r>
        <w:rPr>
          <w:rFonts w:hint="eastAsia"/>
        </w:rPr>
        <w:t>所税</w:t>
      </w:r>
      <w:r>
        <w:rPr>
          <w:rFonts w:hint="eastAsia"/>
        </w:rPr>
        <w:t>89</w:t>
      </w:r>
      <w:r>
        <w:rPr>
          <w:rFonts w:hint="eastAsia"/>
        </w:rPr>
        <w:t>条</w:t>
      </w:r>
      <w:r>
        <w:rPr>
          <w:rFonts w:hint="eastAsia"/>
        </w:rPr>
        <w:t>1</w:t>
      </w:r>
      <w:r>
        <w:rPr>
          <w:rFonts w:hint="eastAsia"/>
        </w:rPr>
        <w:t>項（</w:t>
      </w:r>
      <w:r>
        <w:rPr>
          <w:rFonts w:hint="eastAsia"/>
          <w:b/>
          <w:color w:val="FFFFFF"/>
          <w:w w:val="150"/>
        </w:rPr>
        <w:t>超過累進税率</w:t>
      </w:r>
      <w:r>
        <w:rPr>
          <w:rFonts w:hint="eastAsia"/>
        </w:rPr>
        <w:t>表）　各段階を</w:t>
      </w:r>
      <w:r>
        <w:rPr>
          <w:rFonts w:hint="eastAsia"/>
          <w:b/>
          <w:color w:val="FFFFFF"/>
          <w:w w:val="150"/>
        </w:rPr>
        <w:t>課税段階</w:t>
      </w:r>
      <w:r>
        <w:rPr>
          <w:rFonts w:hint="eastAsia"/>
        </w:rPr>
        <w:t>(</w:t>
      </w:r>
      <w:r>
        <w:rPr>
          <w:rFonts w:hint="eastAsia"/>
          <w:b/>
        </w:rPr>
        <w:t>bracket</w:t>
      </w:r>
      <w:r w:rsidR="00790D84" w:rsidRPr="00790D84">
        <w:rPr>
          <w:rFonts w:hint="eastAsia"/>
        </w:rPr>
        <w:t>ブラケット</w:t>
      </w:r>
      <w:r>
        <w:rPr>
          <w:rFonts w:hint="eastAsia"/>
        </w:rPr>
        <w:t>)</w:t>
      </w:r>
      <w:r>
        <w:rPr>
          <w:rFonts w:hint="eastAsia"/>
        </w:rPr>
        <w:t>（所得段階）という。</w:t>
      </w:r>
    </w:p>
    <w:p w:rsidR="0077382C" w:rsidRDefault="0077382C" w:rsidP="0077382C">
      <w:r>
        <w:rPr>
          <w:rFonts w:hint="eastAsia"/>
        </w:rPr>
        <w:t>例：</w:t>
      </w:r>
      <w:r>
        <w:rPr>
          <w:rFonts w:hint="eastAsia"/>
        </w:rPr>
        <w:t>195</w:t>
      </w:r>
      <w:r>
        <w:rPr>
          <w:rFonts w:hint="eastAsia"/>
        </w:rPr>
        <w:t>万円を超える所得を有する者の所得全体に</w:t>
      </w:r>
      <w:r>
        <w:rPr>
          <w:rFonts w:hint="eastAsia"/>
        </w:rPr>
        <w:t>10</w:t>
      </w:r>
      <w:r>
        <w:rPr>
          <w:rFonts w:hint="eastAsia"/>
        </w:rPr>
        <w:t xml:space="preserve">％の税を課す（単純累進税率）とどうなるか？　　</w:t>
      </w:r>
    </w:p>
    <w:p w:rsidR="0077382C" w:rsidRDefault="0077382C" w:rsidP="0077382C">
      <w:r>
        <w:rPr>
          <w:rFonts w:hint="eastAsia"/>
        </w:rPr>
        <w:t>税引前所得</w:t>
      </w:r>
      <w:r>
        <w:rPr>
          <w:rFonts w:hint="eastAsia"/>
        </w:rPr>
        <w:t>195</w:t>
      </w:r>
      <w:r>
        <w:rPr>
          <w:rFonts w:hint="eastAsia"/>
        </w:rPr>
        <w:t>万円の場合、税額は</w:t>
      </w:r>
      <w:r w:rsidRPr="0053469D">
        <w:rPr>
          <w:rFonts w:ascii="HG創英角ﾎﾟｯﾌﾟ体" w:eastAsia="HG創英角ﾎﾟｯﾌﾟ体" w:hint="eastAsia"/>
          <w:b/>
          <w:color w:val="FFFFFF"/>
          <w:w w:val="150"/>
        </w:rPr>
        <w:t>9万7500</w:t>
      </w:r>
      <w:r>
        <w:rPr>
          <w:rFonts w:hint="eastAsia"/>
        </w:rPr>
        <w:t>円、税引後所得は</w:t>
      </w:r>
      <w:r w:rsidRPr="0053469D">
        <w:rPr>
          <w:rFonts w:ascii="HG創英角ﾎﾟｯﾌﾟ体" w:eastAsia="HG創英角ﾎﾟｯﾌﾟ体" w:hint="eastAsia"/>
          <w:b/>
          <w:color w:val="FFFFFF"/>
          <w:w w:val="150"/>
        </w:rPr>
        <w:t>185万2500</w:t>
      </w:r>
      <w:r>
        <w:rPr>
          <w:rFonts w:hint="eastAsia"/>
        </w:rPr>
        <w:t xml:space="preserve">円。　</w:t>
      </w:r>
    </w:p>
    <w:p w:rsidR="0077382C" w:rsidRDefault="0077382C" w:rsidP="0077382C">
      <w:r>
        <w:rPr>
          <w:rFonts w:hint="eastAsia"/>
        </w:rPr>
        <w:t>税引前所得</w:t>
      </w:r>
      <w:r>
        <w:rPr>
          <w:rFonts w:hint="eastAsia"/>
        </w:rPr>
        <w:t>200</w:t>
      </w:r>
      <w:r>
        <w:rPr>
          <w:rFonts w:hint="eastAsia"/>
        </w:rPr>
        <w:t>万円の場合、税額は</w:t>
      </w:r>
      <w:r w:rsidRPr="0053469D">
        <w:rPr>
          <w:rFonts w:ascii="HG創英角ﾎﾟｯﾌﾟ体" w:eastAsia="HG創英角ﾎﾟｯﾌﾟ体" w:hint="eastAsia"/>
          <w:b/>
          <w:color w:val="FFFFFF"/>
          <w:w w:val="150"/>
        </w:rPr>
        <w:t>20万</w:t>
      </w:r>
      <w:r>
        <w:rPr>
          <w:rFonts w:hint="eastAsia"/>
        </w:rPr>
        <w:t>円、税引後所得は</w:t>
      </w:r>
      <w:r w:rsidRPr="0053469D">
        <w:rPr>
          <w:rFonts w:ascii="HG創英角ﾎﾟｯﾌﾟ体" w:eastAsia="HG創英角ﾎﾟｯﾌﾟ体" w:hint="eastAsia"/>
          <w:b/>
          <w:color w:val="FFFFFF"/>
          <w:w w:val="150"/>
        </w:rPr>
        <w:t>180万</w:t>
      </w:r>
      <w:r>
        <w:rPr>
          <w:rFonts w:hint="eastAsia"/>
        </w:rPr>
        <w:t xml:space="preserve">円。　　</w:t>
      </w:r>
    </w:p>
    <w:p w:rsidR="0077382C" w:rsidRDefault="0077382C" w:rsidP="0077382C">
      <w:pPr>
        <w:ind w:left="420" w:hangingChars="200" w:hanging="420"/>
      </w:pPr>
      <w:r>
        <w:rPr>
          <w:rFonts w:hint="eastAsia"/>
        </w:rPr>
        <w:t>こうした逆転現象を防ぐために、単純累進税率ではなく超過累進税率となっている</w:t>
      </w:r>
      <w:bookmarkStart w:id="70" w:name="十0423"/>
      <w:bookmarkEnd w:id="70"/>
      <w:r>
        <w:rPr>
          <w:rFonts w:hint="eastAsia"/>
        </w:rPr>
        <w:t>。</w:t>
      </w:r>
    </w:p>
    <w:p w:rsidR="0077382C" w:rsidRDefault="0077382C" w:rsidP="0077382C"/>
    <w:p w:rsidR="0077382C" w:rsidRDefault="0077382C" w:rsidP="0077382C">
      <w:r>
        <w:rPr>
          <w:rFonts w:hint="eastAsia"/>
        </w:rPr>
        <w:t>例：</w:t>
      </w:r>
      <w:r>
        <w:rPr>
          <w:rFonts w:hint="eastAsia"/>
        </w:rPr>
        <w:t>338</w:t>
      </w:r>
      <w:r>
        <w:rPr>
          <w:rFonts w:hint="eastAsia"/>
        </w:rPr>
        <w:t>万円の収入があって、</w:t>
      </w:r>
      <w:r>
        <w:rPr>
          <w:rFonts w:hint="eastAsia"/>
        </w:rPr>
        <w:t>38</w:t>
      </w:r>
      <w:r>
        <w:rPr>
          <w:rFonts w:hint="eastAsia"/>
        </w:rPr>
        <w:t>万円の基礎控除のみ適用される場合</w:t>
      </w:r>
    </w:p>
    <w:p w:rsidR="0077382C" w:rsidRDefault="0077382C" w:rsidP="0077382C">
      <w:r>
        <w:rPr>
          <w:rFonts w:hint="eastAsia"/>
        </w:rPr>
        <w:t>控除後の</w:t>
      </w:r>
      <w:r w:rsidRPr="0053469D">
        <w:rPr>
          <w:rFonts w:ascii="HG創英角ﾎﾟｯﾌﾟ体" w:eastAsia="HG創英角ﾎﾟｯﾌﾟ体" w:hint="eastAsia"/>
          <w:b/>
          <w:color w:val="FFFFFF"/>
          <w:w w:val="150"/>
        </w:rPr>
        <w:t>300</w:t>
      </w:r>
      <w:r>
        <w:rPr>
          <w:rFonts w:hint="eastAsia"/>
        </w:rPr>
        <w:t>万円についてのみ課税対象となり、</w:t>
      </w:r>
    </w:p>
    <w:p w:rsidR="0077382C" w:rsidRDefault="0077382C" w:rsidP="0077382C">
      <w:r w:rsidRPr="0053469D">
        <w:rPr>
          <w:rFonts w:ascii="HG創英角ﾎﾟｯﾌﾟ体" w:eastAsia="HG創英角ﾎﾟｯﾌﾟ体" w:hint="eastAsia"/>
          <w:b/>
          <w:color w:val="FFFFFF"/>
          <w:w w:val="150"/>
        </w:rPr>
        <w:t>195万×5%＋105万×10%</w:t>
      </w:r>
      <w:r>
        <w:rPr>
          <w:rFonts w:hint="eastAsia"/>
        </w:rPr>
        <w:t>＝</w:t>
      </w:r>
      <w:r w:rsidRPr="0053469D">
        <w:rPr>
          <w:rFonts w:ascii="HG創英角ﾎﾟｯﾌﾟ体" w:eastAsia="HG創英角ﾎﾟｯﾌﾟ体" w:hint="eastAsia"/>
          <w:b/>
          <w:color w:val="FFFFFF"/>
          <w:w w:val="150"/>
        </w:rPr>
        <w:t>20万2500</w:t>
      </w:r>
      <w:r>
        <w:rPr>
          <w:rFonts w:hint="eastAsia"/>
        </w:rPr>
        <w:t>円が税額となる。</w:t>
      </w:r>
    </w:p>
    <w:p w:rsidR="0077382C" w:rsidRDefault="0077382C" w:rsidP="0077382C">
      <w:r>
        <w:rPr>
          <w:rFonts w:hint="eastAsia"/>
          <w:b/>
          <w:color w:val="FFFFFF"/>
          <w:w w:val="150"/>
        </w:rPr>
        <w:t>限界税率</w:t>
      </w:r>
      <w:r>
        <w:rPr>
          <w:rFonts w:hint="eastAsia"/>
        </w:rPr>
        <w:t>（又は</w:t>
      </w:r>
      <w:r w:rsidRPr="0053469D">
        <w:rPr>
          <w:rFonts w:hint="eastAsia"/>
        </w:rPr>
        <w:t>段階税率</w:t>
      </w:r>
      <w:r>
        <w:rPr>
          <w:rFonts w:hint="eastAsia"/>
        </w:rPr>
        <w:t>）</w:t>
      </w:r>
      <w:r>
        <w:rPr>
          <w:rFonts w:hint="eastAsia"/>
        </w:rPr>
        <w:t>(marginal rate)</w:t>
      </w:r>
      <w:r>
        <w:rPr>
          <w:rFonts w:hint="eastAsia"/>
        </w:rPr>
        <w:t>は</w:t>
      </w:r>
      <w:r>
        <w:rPr>
          <w:rFonts w:hint="eastAsia"/>
          <w:b/>
          <w:color w:val="FFFFFF"/>
          <w:w w:val="150"/>
        </w:rPr>
        <w:t>10</w:t>
      </w:r>
      <w:r>
        <w:rPr>
          <w:rFonts w:hint="eastAsia"/>
        </w:rPr>
        <w:t>%</w:t>
      </w:r>
      <w:r>
        <w:rPr>
          <w:rFonts w:hint="eastAsia"/>
        </w:rPr>
        <w:t>である（追加的な</w:t>
      </w:r>
      <w:r>
        <w:rPr>
          <w:rFonts w:hint="eastAsia"/>
        </w:rPr>
        <w:t>1</w:t>
      </w:r>
      <w:r>
        <w:rPr>
          <w:rFonts w:hint="eastAsia"/>
        </w:rPr>
        <w:t>万円に対し</w:t>
      </w:r>
      <w:r w:rsidRPr="0053469D">
        <w:rPr>
          <w:rFonts w:ascii="HG創英角ﾎﾟｯﾌﾟ体" w:eastAsia="HG創英角ﾎﾟｯﾌﾟ体" w:hint="eastAsia"/>
          <w:b/>
          <w:color w:val="FFFFFF"/>
          <w:w w:val="150"/>
        </w:rPr>
        <w:t>1000</w:t>
      </w:r>
      <w:r>
        <w:rPr>
          <w:rFonts w:hint="eastAsia"/>
        </w:rPr>
        <w:t>円の税）。</w:t>
      </w:r>
    </w:p>
    <w:p w:rsidR="0077382C" w:rsidRPr="00AB277D" w:rsidRDefault="0077382C" w:rsidP="0077382C">
      <w:pPr>
        <w:rPr>
          <w:b/>
          <w:color w:val="FFFFFF"/>
          <w:w w:val="150"/>
        </w:rPr>
      </w:pPr>
      <w:r w:rsidRPr="00023DC2">
        <w:rPr>
          <w:rFonts w:hint="eastAsia"/>
          <w:b/>
          <w:color w:val="FFFFFF"/>
          <w:w w:val="150"/>
        </w:rPr>
        <w:t>平均税率</w:t>
      </w:r>
      <w:r>
        <w:rPr>
          <w:rFonts w:hint="eastAsia"/>
        </w:rPr>
        <w:t>(average rate)</w:t>
      </w:r>
      <w:r>
        <w:rPr>
          <w:rFonts w:hint="eastAsia"/>
        </w:rPr>
        <w:t>は</w:t>
      </w:r>
      <w:r w:rsidRPr="00023DC2">
        <w:rPr>
          <w:rFonts w:hint="eastAsia"/>
          <w:b/>
          <w:color w:val="FFFFFF"/>
          <w:w w:val="150"/>
        </w:rPr>
        <w:t>20.25/300</w:t>
      </w:r>
      <w:r>
        <w:rPr>
          <w:rFonts w:hint="eastAsia"/>
        </w:rPr>
        <w:t>＝</w:t>
      </w:r>
      <w:r w:rsidRPr="00023DC2">
        <w:rPr>
          <w:rFonts w:hint="eastAsia"/>
          <w:b/>
          <w:color w:val="FFFFFF"/>
          <w:w w:val="150"/>
        </w:rPr>
        <w:t>6.75</w:t>
      </w:r>
      <w:r>
        <w:rPr>
          <w:rFonts w:hint="eastAsia"/>
        </w:rPr>
        <w:t>%</w:t>
      </w:r>
      <w:r>
        <w:rPr>
          <w:rFonts w:hint="eastAsia"/>
        </w:rPr>
        <w:t>である。</w:t>
      </w:r>
      <w:r w:rsidR="00023DC2">
        <w:rPr>
          <w:rFonts w:hint="eastAsia"/>
        </w:rPr>
        <w:t>（経済分析などで使われる）</w:t>
      </w:r>
    </w:p>
    <w:p w:rsidR="0077382C" w:rsidRDefault="0077382C" w:rsidP="0077382C">
      <w:r>
        <w:rPr>
          <w:rFonts w:hint="eastAsia"/>
          <w:b/>
          <w:color w:val="FFFFFF"/>
          <w:w w:val="150"/>
        </w:rPr>
        <w:t>実効税率</w:t>
      </w:r>
      <w:r>
        <w:rPr>
          <w:rFonts w:hint="eastAsia"/>
        </w:rPr>
        <w:t>(effective rate)</w:t>
      </w:r>
      <w:r>
        <w:rPr>
          <w:rFonts w:hint="eastAsia"/>
        </w:rPr>
        <w:t>は</w:t>
      </w:r>
      <w:r>
        <w:rPr>
          <w:rFonts w:hint="eastAsia"/>
          <w:b/>
          <w:color w:val="FFFFFF"/>
          <w:w w:val="150"/>
        </w:rPr>
        <w:t>20.25/338</w:t>
      </w:r>
      <w:r>
        <w:rPr>
          <w:rFonts w:hint="eastAsia"/>
        </w:rPr>
        <w:t>＝</w:t>
      </w:r>
      <w:r>
        <w:rPr>
          <w:rFonts w:hint="eastAsia"/>
          <w:b/>
          <w:color w:val="FFFFFF"/>
          <w:w w:val="150"/>
        </w:rPr>
        <w:t>5.99</w:t>
      </w:r>
      <w:r>
        <w:rPr>
          <w:rFonts w:hint="eastAsia"/>
        </w:rPr>
        <w:t>%</w:t>
      </w:r>
      <w:r>
        <w:rPr>
          <w:rFonts w:hint="eastAsia"/>
        </w:rPr>
        <w:t>である。（国際比較などで使われる）</w:t>
      </w:r>
    </w:p>
    <w:p w:rsidR="0077382C" w:rsidRDefault="0077382C" w:rsidP="0077382C"/>
    <w:p w:rsidR="0077382C" w:rsidRDefault="0077382C" w:rsidP="0077382C">
      <w:r>
        <w:rPr>
          <w:rFonts w:hint="eastAsia"/>
        </w:rPr>
        <w:t>累進の反対は</w:t>
      </w:r>
      <w:r>
        <w:rPr>
          <w:rFonts w:hint="eastAsia"/>
          <w:b/>
          <w:color w:val="FFFFFF"/>
          <w:w w:val="150"/>
        </w:rPr>
        <w:t>逆進</w:t>
      </w:r>
      <w:r>
        <w:rPr>
          <w:rFonts w:hint="eastAsia"/>
        </w:rPr>
        <w:t>（又は</w:t>
      </w:r>
      <w:r>
        <w:rPr>
          <w:rFonts w:hint="eastAsia"/>
          <w:b/>
        </w:rPr>
        <w:t>累退</w:t>
      </w:r>
      <w:r>
        <w:rPr>
          <w:rFonts w:hint="eastAsia"/>
        </w:rPr>
        <w:t>）という。</w:t>
      </w:r>
    </w:p>
    <w:p w:rsidR="0077382C" w:rsidRDefault="0077382C" w:rsidP="0077382C">
      <w:r>
        <w:rPr>
          <w:rFonts w:hint="eastAsia"/>
        </w:rPr>
        <w:t>累進税率の方が効率的だと考える者もいれば（金持ちにとっての</w:t>
      </w:r>
      <w:r>
        <w:rPr>
          <w:rFonts w:hint="eastAsia"/>
        </w:rPr>
        <w:t>100</w:t>
      </w:r>
      <w:r>
        <w:rPr>
          <w:rFonts w:hint="eastAsia"/>
        </w:rPr>
        <w:t>円より貧乏人にとっての</w:t>
      </w:r>
      <w:r>
        <w:rPr>
          <w:rFonts w:hint="eastAsia"/>
        </w:rPr>
        <w:t>100</w:t>
      </w:r>
      <w:r>
        <w:rPr>
          <w:rFonts w:hint="eastAsia"/>
        </w:rPr>
        <w:t>円の方が満足度が高い）、累退税率の方が効率的と考える者もいる（有能な労働者がばりばり働く方が国が豊かになる）。</w:t>
      </w:r>
    </w:p>
    <w:p w:rsidR="0077382C" w:rsidRPr="00E435D3" w:rsidRDefault="0077382C" w:rsidP="0077382C"/>
    <w:p w:rsidR="0077382C" w:rsidRDefault="0077382C" w:rsidP="0077382C">
      <w:r w:rsidRPr="0019127C">
        <w:rPr>
          <w:rFonts w:hint="eastAsia"/>
          <w:b/>
          <w:color w:val="FFFFFF"/>
          <w:w w:val="150"/>
        </w:rPr>
        <w:t>所得分類</w:t>
      </w:r>
      <w:r>
        <w:rPr>
          <w:rFonts w:hint="eastAsia"/>
        </w:rPr>
        <w:t>……利子、配当、不動産、事業、給与、退職、山林、譲渡、一時、雑の</w:t>
      </w:r>
      <w:r>
        <w:rPr>
          <w:rFonts w:hint="eastAsia"/>
        </w:rPr>
        <w:t>10</w:t>
      </w:r>
      <w:r>
        <w:rPr>
          <w:rFonts w:hint="eastAsia"/>
        </w:rPr>
        <w:t>種</w:t>
      </w:r>
    </w:p>
    <w:p w:rsidR="0077382C" w:rsidRDefault="0077382C" w:rsidP="0077382C">
      <w:r>
        <w:rPr>
          <w:rFonts w:hint="eastAsia"/>
        </w:rPr>
        <w:lastRenderedPageBreak/>
        <w:t>所得の性質に応じて、より精緻に担税力に応じた課税を実現するための制度、という説明。</w:t>
      </w:r>
    </w:p>
    <w:p w:rsidR="0077382C" w:rsidRDefault="0077382C" w:rsidP="0077382C"/>
    <w:p w:rsidR="0077382C" w:rsidRPr="0019127C" w:rsidRDefault="0077382C" w:rsidP="0077382C">
      <w:r>
        <w:rPr>
          <w:rFonts w:hint="eastAsia"/>
          <w:b/>
          <w:color w:val="FFFFFF"/>
          <w:w w:val="150"/>
        </w:rPr>
        <w:t>損益通算</w:t>
      </w:r>
      <w:r>
        <w:rPr>
          <w:rFonts w:hint="eastAsia"/>
        </w:rPr>
        <w:t xml:space="preserve">……或るプラスの利益と或るマイナスの損失とを通算（相殺）すること。だが、時々制限がある。　</w:t>
      </w:r>
    </w:p>
    <w:p w:rsidR="0077382C" w:rsidRDefault="0077382C" w:rsidP="0077382C">
      <w:r>
        <w:rPr>
          <w:rFonts w:hint="eastAsia"/>
        </w:rPr>
        <w:t xml:space="preserve">　また、所得分類をまたいだ通算だけでなく、年度をまたいだ通算もある（</w:t>
      </w:r>
      <w:r>
        <w:rPr>
          <w:rFonts w:hint="eastAsia"/>
          <w:b/>
          <w:color w:val="FFFFFF"/>
          <w:w w:val="150"/>
        </w:rPr>
        <w:t>損失の繰越控除</w:t>
      </w:r>
      <w:r w:rsidRPr="0053194E">
        <w:rPr>
          <w:rFonts w:hint="eastAsia"/>
        </w:rPr>
        <w:t>等</w:t>
      </w:r>
      <w:r>
        <w:rPr>
          <w:rFonts w:hint="eastAsia"/>
        </w:rPr>
        <w:t>）。</w:t>
      </w:r>
    </w:p>
    <w:p w:rsidR="0077382C" w:rsidRDefault="0077382C" w:rsidP="0077382C"/>
    <w:p w:rsidR="008C58D3" w:rsidRDefault="0077382C" w:rsidP="0077382C">
      <w:r>
        <w:rPr>
          <w:rFonts w:hint="eastAsia"/>
          <w:b/>
          <w:color w:val="FFFFFF"/>
          <w:w w:val="150"/>
        </w:rPr>
        <w:t>所得控除</w:t>
      </w:r>
      <w:r>
        <w:rPr>
          <w:rFonts w:hint="eastAsia"/>
        </w:rPr>
        <w:t>(deduction)</w:t>
      </w:r>
      <w:r>
        <w:rPr>
          <w:rFonts w:hint="eastAsia"/>
        </w:rPr>
        <w:t>・</w:t>
      </w:r>
      <w:r>
        <w:rPr>
          <w:rFonts w:hint="eastAsia"/>
          <w:b/>
          <w:color w:val="FFFFFF"/>
          <w:w w:val="150"/>
        </w:rPr>
        <w:t>税額控除</w:t>
      </w:r>
      <w:r>
        <w:rPr>
          <w:rFonts w:hint="eastAsia"/>
        </w:rPr>
        <w:t>(credit)</w:t>
      </w:r>
      <w:r>
        <w:rPr>
          <w:rFonts w:hint="eastAsia"/>
        </w:rPr>
        <w:t>：所得控除（所税</w:t>
      </w:r>
      <w:r>
        <w:rPr>
          <w:rFonts w:hint="eastAsia"/>
        </w:rPr>
        <w:t>72</w:t>
      </w:r>
      <w:r>
        <w:rPr>
          <w:rFonts w:hint="eastAsia"/>
        </w:rPr>
        <w:t>～</w:t>
      </w:r>
      <w:r>
        <w:rPr>
          <w:rFonts w:hint="eastAsia"/>
        </w:rPr>
        <w:t>87</w:t>
      </w:r>
      <w:r>
        <w:rPr>
          <w:rFonts w:hint="eastAsia"/>
        </w:rPr>
        <w:t>条）は、所得額から減額される。例えば所税</w:t>
      </w:r>
      <w:r>
        <w:rPr>
          <w:rFonts w:hint="eastAsia"/>
        </w:rPr>
        <w:t>86</w:t>
      </w:r>
      <w:r>
        <w:rPr>
          <w:rFonts w:hint="eastAsia"/>
        </w:rPr>
        <w:t>条は</w:t>
      </w:r>
      <w:r>
        <w:rPr>
          <w:rFonts w:hint="eastAsia"/>
        </w:rPr>
        <w:t>38</w:t>
      </w:r>
      <w:r>
        <w:rPr>
          <w:rFonts w:hint="eastAsia"/>
        </w:rPr>
        <w:t>万円の基礎控除を定めている。税額控除（所税</w:t>
      </w:r>
      <w:r>
        <w:rPr>
          <w:rFonts w:hint="eastAsia"/>
        </w:rPr>
        <w:t>92</w:t>
      </w:r>
      <w:r>
        <w:rPr>
          <w:rFonts w:hint="eastAsia"/>
        </w:rPr>
        <w:t>条・</w:t>
      </w:r>
      <w:r>
        <w:rPr>
          <w:rFonts w:hint="eastAsia"/>
        </w:rPr>
        <w:t>95</w:t>
      </w:r>
      <w:r>
        <w:rPr>
          <w:rFonts w:hint="eastAsia"/>
        </w:rPr>
        <w:t>条）は、税額から減額される</w:t>
      </w:r>
      <w:bookmarkStart w:id="71" w:name="十一0422"/>
      <w:bookmarkEnd w:id="71"/>
      <w:r w:rsidR="008C58D3">
        <w:rPr>
          <w:rFonts w:hint="eastAsia"/>
        </w:rPr>
        <w:t>。</w:t>
      </w:r>
    </w:p>
    <w:p w:rsidR="00FB382D" w:rsidRDefault="00FB382D" w:rsidP="008C58D3"/>
    <w:p w:rsidR="00FB382D" w:rsidRDefault="00FB382D" w:rsidP="00FB382D">
      <w:pPr>
        <w:pStyle w:val="3"/>
        <w:numPr>
          <w:ilvl w:val="2"/>
          <w:numId w:val="28"/>
        </w:numPr>
      </w:pPr>
      <w:bookmarkStart w:id="72" w:name="_Ref204067857"/>
      <w:bookmarkStart w:id="73" w:name="_Ref204067867"/>
      <w:bookmarkStart w:id="74" w:name="_Toc234490733"/>
      <w:bookmarkStart w:id="75" w:name="_Toc294869270"/>
      <w:r>
        <w:rPr>
          <w:rFonts w:hint="eastAsia"/>
        </w:rPr>
        <w:t>所得概念</w:t>
      </w:r>
      <w:bookmarkEnd w:id="72"/>
      <w:bookmarkEnd w:id="73"/>
      <w:bookmarkEnd w:id="74"/>
      <w:bookmarkEnd w:id="75"/>
    </w:p>
    <w:p w:rsidR="00FB382D" w:rsidRDefault="00FB382D" w:rsidP="008C58D3">
      <w:r w:rsidRPr="00FB382D">
        <w:rPr>
          <w:rFonts w:hint="eastAsia"/>
          <w:b/>
          <w:color w:val="FFFFFF"/>
          <w:w w:val="150"/>
        </w:rPr>
        <w:t>包括的所得概念</w:t>
      </w:r>
      <w:r>
        <w:rPr>
          <w:rFonts w:hint="eastAsia"/>
        </w:rPr>
        <w:t xml:space="preserve">　定義：</w:t>
      </w:r>
      <w:r w:rsidRPr="00FB382D">
        <w:rPr>
          <w:rFonts w:hint="eastAsia"/>
          <w:b/>
          <w:color w:val="FFFFFF"/>
          <w:w w:val="150"/>
        </w:rPr>
        <w:t>所得＝消費＋純資産増加</w:t>
      </w:r>
      <w:r>
        <w:rPr>
          <w:rFonts w:hint="eastAsia"/>
          <w:b/>
          <w:color w:val="FFFFFF"/>
          <w:w w:val="150"/>
        </w:rPr>
        <w:t xml:space="preserve">　　</w:t>
      </w:r>
      <w:r>
        <w:rPr>
          <w:rFonts w:hint="eastAsia"/>
          <w:b/>
          <w:color w:val="FFFFFF"/>
          <w:w w:val="150"/>
        </w:rPr>
        <w:t>I</w:t>
      </w:r>
      <w:r>
        <w:rPr>
          <w:rFonts w:hint="eastAsia"/>
          <w:b/>
          <w:color w:val="FFFFFF"/>
          <w:w w:val="150"/>
        </w:rPr>
        <w:t>＝</w:t>
      </w:r>
      <w:r>
        <w:rPr>
          <w:rFonts w:hint="eastAsia"/>
          <w:b/>
          <w:color w:val="FFFFFF"/>
          <w:w w:val="150"/>
        </w:rPr>
        <w:t>C</w:t>
      </w:r>
      <w:r>
        <w:rPr>
          <w:rFonts w:hint="eastAsia"/>
          <w:b/>
          <w:color w:val="FFFFFF"/>
          <w:w w:val="150"/>
        </w:rPr>
        <w:t>＋Δ</w:t>
      </w:r>
      <w:r>
        <w:rPr>
          <w:rFonts w:hint="eastAsia"/>
          <w:b/>
          <w:color w:val="FFFFFF"/>
          <w:w w:val="150"/>
        </w:rPr>
        <w:t>W</w:t>
      </w:r>
    </w:p>
    <w:p w:rsidR="00FB382D" w:rsidRDefault="00FB382D" w:rsidP="008C58D3">
      <w:r>
        <w:rPr>
          <w:rFonts w:hint="eastAsia"/>
        </w:rPr>
        <w:t>経済学説では、消費のみを課税対象とすべき（貯蓄部分を課税対象から除外すべき）という議論が有力。</w:t>
      </w:r>
    </w:p>
    <w:p w:rsidR="00FB382D" w:rsidRDefault="00FB382D" w:rsidP="008C58D3">
      <w:r>
        <w:rPr>
          <w:rFonts w:hint="eastAsia"/>
        </w:rPr>
        <w:t>しかし現行法は原則として貯蓄部分を課税対象から除外しない。</w:t>
      </w:r>
    </w:p>
    <w:p w:rsidR="00FB382D" w:rsidRDefault="00FB382D" w:rsidP="008C58D3">
      <w:r>
        <w:rPr>
          <w:rFonts w:hint="eastAsia"/>
        </w:rPr>
        <w:t>保有資産の値上がり益についても課税するのが理想であるが、次に見るように制限がある。</w:t>
      </w:r>
    </w:p>
    <w:p w:rsidR="00B66EEF" w:rsidRDefault="00B66EEF" w:rsidP="00B66EEF"/>
    <w:p w:rsidR="00B66EEF" w:rsidRDefault="007425F7" w:rsidP="00B66EEF">
      <w:pPr>
        <w:pStyle w:val="3"/>
        <w:numPr>
          <w:ilvl w:val="2"/>
          <w:numId w:val="28"/>
        </w:numPr>
      </w:pPr>
      <w:bookmarkStart w:id="76" w:name="_Ref204067858"/>
      <w:bookmarkStart w:id="77" w:name="_Ref204067866"/>
      <w:bookmarkStart w:id="78" w:name="_Toc234490734"/>
      <w:bookmarkStart w:id="79" w:name="_Toc294869271"/>
      <w:r>
        <w:rPr>
          <w:rFonts w:hint="eastAsia"/>
        </w:rPr>
        <w:t>所得の年度帰属</w:t>
      </w:r>
      <w:bookmarkEnd w:id="76"/>
      <w:bookmarkEnd w:id="77"/>
      <w:bookmarkEnd w:id="78"/>
      <w:bookmarkEnd w:id="79"/>
    </w:p>
    <w:p w:rsidR="007425F7" w:rsidRDefault="007425F7" w:rsidP="007425F7">
      <w:pPr>
        <w:rPr>
          <w:lang w:eastAsia="zh-CN"/>
        </w:rPr>
      </w:pPr>
      <w:r>
        <w:rPr>
          <w:rFonts w:hint="eastAsia"/>
          <w:lang w:eastAsia="zh-CN"/>
        </w:rPr>
        <w:t>所得税法</w:t>
      </w:r>
      <w:r>
        <w:rPr>
          <w:rFonts w:hint="eastAsia"/>
          <w:lang w:eastAsia="zh-CN"/>
        </w:rPr>
        <w:tab/>
        <w:t>36</w:t>
      </w:r>
      <w:r>
        <w:rPr>
          <w:rFonts w:hint="eastAsia"/>
          <w:lang w:eastAsia="zh-CN"/>
        </w:rPr>
        <w:t>条：</w:t>
      </w:r>
      <w:r>
        <w:rPr>
          <w:rFonts w:hint="eastAsia"/>
          <w:b/>
          <w:color w:val="FFFFFF"/>
          <w:w w:val="150"/>
          <w:lang w:eastAsia="zh-CN"/>
        </w:rPr>
        <w:t>収入</w:t>
      </w:r>
      <w:r>
        <w:rPr>
          <w:rFonts w:hint="eastAsia"/>
          <w:lang w:eastAsia="zh-CN"/>
        </w:rPr>
        <w:t>金額</w:t>
      </w:r>
      <w:r>
        <w:rPr>
          <w:rFonts w:hint="eastAsia"/>
          <w:lang w:eastAsia="zh-CN"/>
        </w:rPr>
        <w:tab/>
      </w:r>
      <w:r>
        <w:rPr>
          <w:rFonts w:hint="eastAsia"/>
          <w:lang w:eastAsia="zh-CN"/>
        </w:rPr>
        <w:tab/>
      </w:r>
      <w:r>
        <w:rPr>
          <w:rFonts w:hint="eastAsia"/>
          <w:lang w:eastAsia="zh-CN"/>
        </w:rPr>
        <w:tab/>
      </w:r>
      <w:r>
        <w:rPr>
          <w:rFonts w:hint="eastAsia"/>
          <w:lang w:eastAsia="zh-CN"/>
        </w:rPr>
        <w:t>法人税法</w:t>
      </w:r>
      <w:r>
        <w:rPr>
          <w:rFonts w:hint="eastAsia"/>
          <w:lang w:eastAsia="zh-CN"/>
        </w:rPr>
        <w:tab/>
        <w:t>22</w:t>
      </w:r>
      <w:r>
        <w:rPr>
          <w:rFonts w:hint="eastAsia"/>
          <w:lang w:eastAsia="zh-CN"/>
        </w:rPr>
        <w:t>条</w:t>
      </w:r>
      <w:r>
        <w:rPr>
          <w:rFonts w:hint="eastAsia"/>
          <w:lang w:eastAsia="zh-CN"/>
        </w:rPr>
        <w:t>2</w:t>
      </w:r>
      <w:r>
        <w:rPr>
          <w:rFonts w:hint="eastAsia"/>
          <w:lang w:eastAsia="zh-CN"/>
        </w:rPr>
        <w:t>項：</w:t>
      </w:r>
      <w:r>
        <w:rPr>
          <w:rFonts w:hint="eastAsia"/>
          <w:b/>
          <w:color w:val="FFFFFF"/>
          <w:w w:val="150"/>
          <w:lang w:eastAsia="zh-CN"/>
        </w:rPr>
        <w:t>益金</w:t>
      </w:r>
    </w:p>
    <w:p w:rsidR="007425F7" w:rsidRDefault="007425F7" w:rsidP="007425F7">
      <w:pPr>
        <w:rPr>
          <w:lang w:eastAsia="zh-TW"/>
        </w:rPr>
      </w:pPr>
      <w:r>
        <w:rPr>
          <w:rFonts w:ascii="ＭＳ 明朝" w:eastAsia="ＭＳ 明朝" w:hAnsi="ＭＳ 明朝" w:hint="eastAsia"/>
          <w:lang w:eastAsia="zh-CN"/>
        </w:rPr>
        <w:t xml:space="preserve">　　　　</w:t>
      </w:r>
      <w:r>
        <w:rPr>
          <w:rFonts w:hint="eastAsia"/>
          <w:lang w:eastAsia="zh-TW"/>
        </w:rPr>
        <w:t>37</w:t>
      </w:r>
      <w:r>
        <w:rPr>
          <w:rFonts w:hint="eastAsia"/>
          <w:lang w:eastAsia="zh-TW"/>
        </w:rPr>
        <w:t>条：</w:t>
      </w:r>
      <w:r>
        <w:rPr>
          <w:rFonts w:hint="eastAsia"/>
          <w:b/>
          <w:color w:val="FFFFFF"/>
          <w:w w:val="150"/>
          <w:lang w:eastAsia="zh-TW"/>
        </w:rPr>
        <w:t>費用</w:t>
      </w:r>
      <w:r>
        <w:rPr>
          <w:rFonts w:hint="eastAsia"/>
          <w:lang w:eastAsia="zh-TW"/>
        </w:rPr>
        <w:t>（</w:t>
      </w:r>
      <w:r>
        <w:rPr>
          <w:rFonts w:hint="eastAsia"/>
          <w:b/>
          <w:color w:val="FFFFFF"/>
          <w:w w:val="150"/>
          <w:lang w:eastAsia="zh-TW"/>
        </w:rPr>
        <w:t>必要経費</w:t>
      </w:r>
      <w:r>
        <w:rPr>
          <w:rFonts w:hint="eastAsia"/>
          <w:lang w:eastAsia="zh-TW"/>
        </w:rPr>
        <w:t>）</w:t>
      </w:r>
      <w:r>
        <w:rPr>
          <w:rFonts w:hint="eastAsia"/>
          <w:lang w:eastAsia="zh-TW"/>
        </w:rPr>
        <w:tab/>
      </w:r>
      <w:r>
        <w:rPr>
          <w:rFonts w:ascii="ＭＳ 明朝" w:eastAsia="ＭＳ 明朝" w:hAnsi="ＭＳ 明朝" w:hint="eastAsia"/>
          <w:lang w:eastAsia="zh-TW"/>
        </w:rPr>
        <w:t xml:space="preserve">　　　　</w:t>
      </w:r>
      <w:r>
        <w:rPr>
          <w:rFonts w:hint="eastAsia"/>
          <w:lang w:eastAsia="zh-TW"/>
        </w:rPr>
        <w:t>22</w:t>
      </w:r>
      <w:r>
        <w:rPr>
          <w:rFonts w:hint="eastAsia"/>
          <w:lang w:eastAsia="zh-TW"/>
        </w:rPr>
        <w:t>条</w:t>
      </w:r>
      <w:r>
        <w:rPr>
          <w:rFonts w:hint="eastAsia"/>
          <w:lang w:eastAsia="zh-TW"/>
        </w:rPr>
        <w:t>3</w:t>
      </w:r>
      <w:r>
        <w:rPr>
          <w:rFonts w:hint="eastAsia"/>
          <w:lang w:eastAsia="zh-TW"/>
        </w:rPr>
        <w:t>項：</w:t>
      </w:r>
      <w:r>
        <w:rPr>
          <w:rFonts w:hint="eastAsia"/>
          <w:b/>
          <w:color w:val="FFFFFF"/>
          <w:w w:val="150"/>
          <w:lang w:eastAsia="zh-TW"/>
        </w:rPr>
        <w:t>損金</w:t>
      </w:r>
    </w:p>
    <w:p w:rsidR="007425F7" w:rsidRPr="007425F7" w:rsidRDefault="007425F7" w:rsidP="007425F7">
      <w:pPr>
        <w:rPr>
          <w:lang w:eastAsia="zh-CN"/>
        </w:rPr>
      </w:pPr>
    </w:p>
    <w:p w:rsidR="007425F7" w:rsidRDefault="007425F7" w:rsidP="007425F7">
      <w:r w:rsidRPr="007425F7">
        <w:rPr>
          <w:rFonts w:hint="eastAsia"/>
          <w:lang w:eastAsia="zh-CN"/>
        </w:rPr>
        <w:t>個人</w:t>
      </w:r>
      <w:r>
        <w:rPr>
          <w:rFonts w:hint="eastAsia"/>
        </w:rPr>
        <w:t>所得税の計算期間は暦年</w:t>
      </w:r>
      <w:r>
        <w:rPr>
          <w:rFonts w:hint="eastAsia"/>
        </w:rPr>
        <w:t>(1</w:t>
      </w:r>
      <w:r>
        <w:rPr>
          <w:rFonts w:hint="eastAsia"/>
        </w:rPr>
        <w:t>月</w:t>
      </w:r>
      <w:r>
        <w:rPr>
          <w:rFonts w:hint="eastAsia"/>
        </w:rPr>
        <w:t>1</w:t>
      </w:r>
      <w:r>
        <w:rPr>
          <w:rFonts w:hint="eastAsia"/>
        </w:rPr>
        <w:t>日～</w:t>
      </w:r>
      <w:r>
        <w:rPr>
          <w:rFonts w:hint="eastAsia"/>
        </w:rPr>
        <w:t>12</w:t>
      </w:r>
      <w:r>
        <w:rPr>
          <w:rFonts w:hint="eastAsia"/>
        </w:rPr>
        <w:t>月</w:t>
      </w:r>
      <w:r>
        <w:rPr>
          <w:rFonts w:hint="eastAsia"/>
        </w:rPr>
        <w:t>31</w:t>
      </w:r>
      <w:r>
        <w:rPr>
          <w:rFonts w:hint="eastAsia"/>
        </w:rPr>
        <w:t>日</w:t>
      </w:r>
      <w:r>
        <w:rPr>
          <w:rFonts w:hint="eastAsia"/>
        </w:rPr>
        <w:t>)</w:t>
      </w:r>
      <w:r>
        <w:rPr>
          <w:rFonts w:hint="eastAsia"/>
        </w:rPr>
        <w:t>。</w:t>
      </w:r>
    </w:p>
    <w:p w:rsidR="007425F7" w:rsidRDefault="007425F7" w:rsidP="007425F7">
      <w:r>
        <w:rPr>
          <w:rFonts w:hint="eastAsia"/>
        </w:rPr>
        <w:t>法人税の計算期間は事業年度（各法人が勝手に決める。</w:t>
      </w:r>
      <w:r>
        <w:rPr>
          <w:rFonts w:hint="eastAsia"/>
        </w:rPr>
        <w:t>4</w:t>
      </w:r>
      <w:r>
        <w:rPr>
          <w:rFonts w:hint="eastAsia"/>
        </w:rPr>
        <w:t>月</w:t>
      </w:r>
      <w:r>
        <w:rPr>
          <w:rFonts w:hint="eastAsia"/>
        </w:rPr>
        <w:t>1</w:t>
      </w:r>
      <w:r>
        <w:rPr>
          <w:rFonts w:hint="eastAsia"/>
        </w:rPr>
        <w:t>日～</w:t>
      </w:r>
      <w:r>
        <w:rPr>
          <w:rFonts w:hint="eastAsia"/>
        </w:rPr>
        <w:t>3</w:t>
      </w:r>
      <w:r>
        <w:rPr>
          <w:rFonts w:hint="eastAsia"/>
        </w:rPr>
        <w:t>月</w:t>
      </w:r>
      <w:r>
        <w:rPr>
          <w:rFonts w:hint="eastAsia"/>
        </w:rPr>
        <w:t>31</w:t>
      </w:r>
      <w:r>
        <w:rPr>
          <w:rFonts w:hint="eastAsia"/>
        </w:rPr>
        <w:t>日など）による。</w:t>
      </w:r>
    </w:p>
    <w:p w:rsidR="007425F7" w:rsidRDefault="007425F7" w:rsidP="007425F7"/>
    <w:p w:rsidR="007425F7" w:rsidRDefault="007425F7" w:rsidP="007425F7">
      <w:r w:rsidRPr="00A10E27">
        <w:rPr>
          <w:rFonts w:hint="eastAsia"/>
          <w:b/>
          <w:color w:val="FFFFFF"/>
          <w:w w:val="150"/>
        </w:rPr>
        <w:t>現金主義</w:t>
      </w:r>
      <w:r>
        <w:rPr>
          <w:rFonts w:hint="eastAsia"/>
        </w:rPr>
        <w:t>――実際に現金の収受が行なわれた時点で、収入・費用を計上する基準・考え方。</w:t>
      </w:r>
    </w:p>
    <w:p w:rsidR="007425F7" w:rsidRDefault="007425F7" w:rsidP="007425F7">
      <w:r>
        <w:rPr>
          <w:rFonts w:hint="eastAsia"/>
          <w:b/>
          <w:color w:val="FFFFFF"/>
          <w:w w:val="150"/>
        </w:rPr>
        <w:t>発生主義</w:t>
      </w:r>
      <w:r>
        <w:rPr>
          <w:rFonts w:hint="eastAsia"/>
        </w:rPr>
        <w:t>――収入及び費用の発生の事実に基づいて認識する基準・考え方。</w:t>
      </w:r>
    </w:p>
    <w:p w:rsidR="007425F7" w:rsidRDefault="007425F7" w:rsidP="007425F7">
      <w:r>
        <w:rPr>
          <w:rFonts w:hint="eastAsia"/>
        </w:rPr>
        <w:t xml:space="preserve">　↓何を以って収入・費用が発生したものとして取扱うか？</w:t>
      </w:r>
    </w:p>
    <w:p w:rsidR="007425F7" w:rsidRDefault="007425F7" w:rsidP="007425F7">
      <w:r>
        <w:rPr>
          <w:rFonts w:hint="eastAsia"/>
        </w:rPr>
        <w:t>所得税法</w:t>
      </w:r>
      <w:r>
        <w:rPr>
          <w:rFonts w:hint="eastAsia"/>
        </w:rPr>
        <w:t>36</w:t>
      </w:r>
      <w:r>
        <w:rPr>
          <w:rFonts w:hint="eastAsia"/>
        </w:rPr>
        <w:t>条</w:t>
      </w:r>
      <w:r>
        <w:rPr>
          <w:rFonts w:hint="eastAsia"/>
        </w:rPr>
        <w:t>1</w:t>
      </w:r>
      <w:r>
        <w:rPr>
          <w:rFonts w:hint="eastAsia"/>
        </w:rPr>
        <w:t>項「その年において収入すべき金額」→</w:t>
      </w:r>
      <w:r>
        <w:rPr>
          <w:rFonts w:hint="eastAsia"/>
          <w:b/>
          <w:color w:val="FFFFFF"/>
          <w:w w:val="150"/>
        </w:rPr>
        <w:t>権利確定主義</w:t>
      </w:r>
      <w:r>
        <w:rPr>
          <w:rFonts w:hint="eastAsia"/>
        </w:rPr>
        <w:t>を採用。</w:t>
      </w:r>
    </w:p>
    <w:p w:rsidR="007425F7" w:rsidRDefault="007425F7" w:rsidP="007425F7">
      <w:r>
        <w:rPr>
          <w:rFonts w:hint="eastAsia"/>
        </w:rPr>
        <w:t>法人税法</w:t>
      </w:r>
      <w:r>
        <w:rPr>
          <w:rFonts w:hint="eastAsia"/>
        </w:rPr>
        <w:t>22</w:t>
      </w:r>
      <w:r>
        <w:rPr>
          <w:rFonts w:hint="eastAsia"/>
        </w:rPr>
        <w:t>条</w:t>
      </w:r>
      <w:r>
        <w:rPr>
          <w:rFonts w:hint="eastAsia"/>
        </w:rPr>
        <w:t>2</w:t>
      </w:r>
      <w:r>
        <w:rPr>
          <w:rFonts w:hint="eastAsia"/>
        </w:rPr>
        <w:t>項「益金の額に算入すべき金額は…</w:t>
      </w:r>
      <w:r>
        <w:rPr>
          <w:rFonts w:ascii="ＭＳ Ｐゴシック" w:hAnsi="ＭＳ Ｐゴシック" w:hint="eastAsia"/>
          <w:b/>
        </w:rPr>
        <w:t>取引</w:t>
      </w:r>
      <w:r>
        <w:rPr>
          <w:rFonts w:hint="eastAsia"/>
        </w:rPr>
        <w:t>…に係る当該事業年度の収益の額とする。」</w:t>
      </w:r>
    </w:p>
    <w:p w:rsidR="007425F7" w:rsidRDefault="007425F7" w:rsidP="007425F7"/>
    <w:p w:rsidR="007425F7" w:rsidRDefault="007425F7" w:rsidP="007425F7">
      <w:r>
        <w:rPr>
          <w:rFonts w:hint="eastAsia"/>
        </w:rPr>
        <w:t>例えば、今年資産を譲渡する契約を締結し、今年資産の所有権が相手方に移転して相手方に対する代金債権が成立した場合、たとえ代金を回収するのが来年であるとしても、所得は今年発生したとして税務上扱われる。現金主義は、所税</w:t>
      </w:r>
      <w:r>
        <w:rPr>
          <w:rFonts w:hint="eastAsia"/>
        </w:rPr>
        <w:t>67</w:t>
      </w:r>
      <w:r>
        <w:rPr>
          <w:rFonts w:hint="eastAsia"/>
        </w:rPr>
        <w:t>条</w:t>
      </w:r>
      <w:r w:rsidR="00CC7C62">
        <w:rPr>
          <w:rFonts w:hint="eastAsia"/>
        </w:rPr>
        <w:t>等</w:t>
      </w:r>
      <w:r>
        <w:rPr>
          <w:rFonts w:hint="eastAsia"/>
        </w:rPr>
        <w:t>が小規模事業者について例外的に認めるだけ。</w:t>
      </w:r>
    </w:p>
    <w:p w:rsidR="00263416" w:rsidRDefault="00263416" w:rsidP="00B14EBE"/>
    <w:p w:rsidR="00263416" w:rsidRPr="007425F7" w:rsidRDefault="00844DFC" w:rsidP="00844DFC">
      <w:pPr>
        <w:pStyle w:val="3"/>
        <w:numPr>
          <w:ilvl w:val="2"/>
          <w:numId w:val="28"/>
        </w:numPr>
      </w:pPr>
      <w:bookmarkStart w:id="80" w:name="_Toc234490736"/>
      <w:bookmarkStart w:id="81" w:name="_Toc294869272"/>
      <w:r>
        <w:rPr>
          <w:rFonts w:hint="eastAsia"/>
        </w:rPr>
        <w:t>時価主義と実現主義</w:t>
      </w:r>
      <w:bookmarkEnd w:id="80"/>
      <w:bookmarkEnd w:id="81"/>
    </w:p>
    <w:p w:rsidR="00B66EEF" w:rsidRDefault="00B66EEF" w:rsidP="00B66EEF">
      <w:r>
        <w:rPr>
          <w:rFonts w:hint="eastAsia"/>
          <w:b/>
          <w:color w:val="FFFFFF"/>
          <w:w w:val="150"/>
        </w:rPr>
        <w:t>時価主義</w:t>
      </w:r>
      <w:r>
        <w:rPr>
          <w:rFonts w:hint="eastAsia"/>
        </w:rPr>
        <w:t>(mark-to-market method)</w:t>
      </w:r>
      <w:r>
        <w:rPr>
          <w:rFonts w:hint="eastAsia"/>
        </w:rPr>
        <w:t>と</w:t>
      </w:r>
      <w:r>
        <w:rPr>
          <w:rFonts w:hint="eastAsia"/>
          <w:b/>
          <w:color w:val="FFFFFF"/>
          <w:w w:val="150"/>
        </w:rPr>
        <w:t>実現主義</w:t>
      </w:r>
      <w:r>
        <w:rPr>
          <w:rFonts w:hint="eastAsia"/>
        </w:rPr>
        <w:t>(realization method)</w:t>
      </w:r>
      <w:r>
        <w:rPr>
          <w:rFonts w:hint="eastAsia"/>
        </w:rPr>
        <w:t>との違い</w:t>
      </w:r>
    </w:p>
    <w:p w:rsidR="00120D17" w:rsidRPr="00782F7D" w:rsidRDefault="00120D17" w:rsidP="00120D17">
      <w:r>
        <w:rPr>
          <w:rFonts w:hint="eastAsia"/>
        </w:rPr>
        <w:t>利子率・割引率が年</w:t>
      </w:r>
      <w:r>
        <w:rPr>
          <w:rFonts w:hint="eastAsia"/>
        </w:rPr>
        <w:t>10</w:t>
      </w:r>
      <w:r>
        <w:rPr>
          <w:rFonts w:hint="eastAsia"/>
        </w:rPr>
        <w:t>％、税率一律</w:t>
      </w:r>
      <w:r>
        <w:rPr>
          <w:rFonts w:hint="eastAsia"/>
        </w:rPr>
        <w:t>40</w:t>
      </w:r>
      <w:r>
        <w:rPr>
          <w:rFonts w:hint="eastAsia"/>
        </w:rPr>
        <w:t>％。第</w:t>
      </w:r>
      <w:r>
        <w:rPr>
          <w:rFonts w:hint="eastAsia"/>
        </w:rPr>
        <w:t>0</w:t>
      </w:r>
      <w:r>
        <w:rPr>
          <w:rFonts w:hint="eastAsia"/>
        </w:rPr>
        <w:t>年度に</w:t>
      </w:r>
      <w:r>
        <w:rPr>
          <w:rFonts w:hint="eastAsia"/>
        </w:rPr>
        <w:t>500</w:t>
      </w:r>
      <w:r>
        <w:rPr>
          <w:rFonts w:hint="eastAsia"/>
        </w:rPr>
        <w:t>で購入した土地が第</w:t>
      </w:r>
      <w:r>
        <w:rPr>
          <w:rFonts w:hint="eastAsia"/>
        </w:rPr>
        <w:t>1</w:t>
      </w:r>
      <w:r>
        <w:rPr>
          <w:rFonts w:hint="eastAsia"/>
        </w:rPr>
        <w:t>年度に</w:t>
      </w:r>
      <w:r>
        <w:rPr>
          <w:rFonts w:hint="eastAsia"/>
        </w:rPr>
        <w:t>600</w:t>
      </w:r>
      <w:r>
        <w:rPr>
          <w:rFonts w:hint="eastAsia"/>
        </w:rPr>
        <w:t>に値上がりし、第</w:t>
      </w:r>
      <w:r>
        <w:rPr>
          <w:rFonts w:hint="eastAsia"/>
        </w:rPr>
        <w:t>2</w:t>
      </w:r>
      <w:r>
        <w:rPr>
          <w:rFonts w:hint="eastAsia"/>
        </w:rPr>
        <w:t>年度に</w:t>
      </w:r>
      <w:r>
        <w:rPr>
          <w:rFonts w:hint="eastAsia"/>
        </w:rPr>
        <w:t>600</w:t>
      </w:r>
      <w:r>
        <w:rPr>
          <w:rFonts w:hint="eastAsia"/>
        </w:rPr>
        <w:t>で売却したとする。時価主義と実現主義の所得の認識及び税額を表にする。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1276"/>
        <w:gridCol w:w="1275"/>
      </w:tblGrid>
      <w:tr w:rsidR="00120D17" w:rsidTr="00CE5A83">
        <w:tc>
          <w:tcPr>
            <w:tcW w:w="1526" w:type="dxa"/>
            <w:vAlign w:val="center"/>
          </w:tcPr>
          <w:p w:rsidR="00120D17" w:rsidRDefault="00120D17" w:rsidP="00CE5A83">
            <w:pPr>
              <w:jc w:val="center"/>
            </w:pPr>
            <w:r>
              <w:rPr>
                <w:rFonts w:hint="eastAsia"/>
              </w:rPr>
              <w:t>年度</w:t>
            </w:r>
          </w:p>
        </w:tc>
        <w:tc>
          <w:tcPr>
            <w:tcW w:w="1276" w:type="dxa"/>
            <w:vAlign w:val="center"/>
          </w:tcPr>
          <w:p w:rsidR="00120D17" w:rsidRDefault="00120D17" w:rsidP="00CE5A83">
            <w:pPr>
              <w:jc w:val="center"/>
            </w:pPr>
            <w:r w:rsidRPr="00397FBB">
              <w:rPr>
                <w:rFonts w:hint="eastAsia"/>
              </w:rPr>
              <w:t>時価主義</w:t>
            </w:r>
            <w:r>
              <w:br/>
            </w:r>
            <w:r>
              <w:rPr>
                <w:rFonts w:hint="eastAsia"/>
              </w:rPr>
              <w:t>所得・税</w:t>
            </w:r>
          </w:p>
        </w:tc>
        <w:tc>
          <w:tcPr>
            <w:tcW w:w="1275" w:type="dxa"/>
            <w:vAlign w:val="center"/>
          </w:tcPr>
          <w:p w:rsidR="00120D17" w:rsidRDefault="00120D17" w:rsidP="00CE5A83">
            <w:pPr>
              <w:jc w:val="center"/>
            </w:pPr>
            <w:r w:rsidRPr="00397FBB">
              <w:rPr>
                <w:rFonts w:hint="eastAsia"/>
              </w:rPr>
              <w:t>実現主義</w:t>
            </w:r>
            <w:r>
              <w:br/>
            </w:r>
            <w:r>
              <w:rPr>
                <w:rFonts w:hint="eastAsia"/>
              </w:rPr>
              <w:t>所得・税</w:t>
            </w:r>
          </w:p>
        </w:tc>
      </w:tr>
      <w:tr w:rsidR="00120D17" w:rsidTr="00CE5A83">
        <w:tc>
          <w:tcPr>
            <w:tcW w:w="1526" w:type="dxa"/>
            <w:vAlign w:val="center"/>
          </w:tcPr>
          <w:p w:rsidR="00120D17" w:rsidRDefault="00120D17" w:rsidP="00CE5A83">
            <w:pPr>
              <w:jc w:val="center"/>
            </w:pPr>
            <w:r>
              <w:rPr>
                <w:rFonts w:hint="eastAsia"/>
              </w:rPr>
              <w:t>第</w:t>
            </w:r>
            <w:r>
              <w:rPr>
                <w:rFonts w:hint="eastAsia"/>
              </w:rPr>
              <w:t>1</w:t>
            </w:r>
            <w:r>
              <w:rPr>
                <w:rFonts w:hint="eastAsia"/>
              </w:rPr>
              <w:t>年度</w:t>
            </w:r>
          </w:p>
        </w:tc>
        <w:tc>
          <w:tcPr>
            <w:tcW w:w="1276" w:type="dxa"/>
            <w:vAlign w:val="center"/>
          </w:tcPr>
          <w:p w:rsidR="00120D17" w:rsidRPr="00397FBB" w:rsidRDefault="00120D17" w:rsidP="00CE5A83">
            <w:pPr>
              <w:jc w:val="center"/>
            </w:pPr>
            <w:r>
              <w:rPr>
                <w:rFonts w:hint="eastAsia"/>
              </w:rPr>
              <w:t>1</w:t>
            </w:r>
            <w:r w:rsidRPr="00397FBB">
              <w:rPr>
                <w:rFonts w:hint="eastAsia"/>
              </w:rPr>
              <w:t>00</w:t>
            </w:r>
            <w:r>
              <w:rPr>
                <w:rFonts w:hint="eastAsia"/>
              </w:rPr>
              <w:t>・</w:t>
            </w:r>
            <w:r>
              <w:rPr>
                <w:rFonts w:hint="eastAsia"/>
              </w:rPr>
              <w:t>4</w:t>
            </w:r>
            <w:r w:rsidRPr="00397FBB">
              <w:rPr>
                <w:rFonts w:hint="eastAsia"/>
              </w:rPr>
              <w:t>0</w:t>
            </w:r>
          </w:p>
        </w:tc>
        <w:tc>
          <w:tcPr>
            <w:tcW w:w="1275" w:type="dxa"/>
            <w:vAlign w:val="center"/>
          </w:tcPr>
          <w:p w:rsidR="00120D17" w:rsidRPr="00397FBB" w:rsidRDefault="00120D17" w:rsidP="00CE5A83">
            <w:pPr>
              <w:jc w:val="center"/>
            </w:pPr>
            <w:r w:rsidRPr="00397FBB">
              <w:rPr>
                <w:rFonts w:hint="eastAsia"/>
              </w:rPr>
              <w:t>0</w:t>
            </w:r>
            <w:r>
              <w:rPr>
                <w:rFonts w:hint="eastAsia"/>
              </w:rPr>
              <w:t xml:space="preserve"> </w:t>
            </w:r>
            <w:r>
              <w:rPr>
                <w:rFonts w:hint="eastAsia"/>
              </w:rPr>
              <w:t>・</w:t>
            </w:r>
            <w:r>
              <w:rPr>
                <w:rFonts w:hint="eastAsia"/>
              </w:rPr>
              <w:t xml:space="preserve"> </w:t>
            </w:r>
            <w:r w:rsidRPr="00397FBB">
              <w:rPr>
                <w:rFonts w:hint="eastAsia"/>
              </w:rPr>
              <w:t>0</w:t>
            </w:r>
          </w:p>
        </w:tc>
      </w:tr>
      <w:tr w:rsidR="00120D17" w:rsidTr="00CE5A83">
        <w:tc>
          <w:tcPr>
            <w:tcW w:w="1526" w:type="dxa"/>
            <w:vAlign w:val="center"/>
          </w:tcPr>
          <w:p w:rsidR="00120D17" w:rsidRDefault="00120D17" w:rsidP="00CE5A83">
            <w:pPr>
              <w:jc w:val="center"/>
            </w:pPr>
            <w:r>
              <w:rPr>
                <w:rFonts w:hint="eastAsia"/>
              </w:rPr>
              <w:t>第</w:t>
            </w:r>
            <w:r>
              <w:rPr>
                <w:rFonts w:hint="eastAsia"/>
              </w:rPr>
              <w:t>2</w:t>
            </w:r>
            <w:r>
              <w:rPr>
                <w:rFonts w:hint="eastAsia"/>
              </w:rPr>
              <w:t>年度</w:t>
            </w:r>
          </w:p>
        </w:tc>
        <w:tc>
          <w:tcPr>
            <w:tcW w:w="1276" w:type="dxa"/>
            <w:vAlign w:val="center"/>
          </w:tcPr>
          <w:p w:rsidR="00120D17" w:rsidRPr="00397FBB" w:rsidRDefault="00120D17" w:rsidP="00CE5A83">
            <w:pPr>
              <w:jc w:val="center"/>
            </w:pPr>
            <w:r w:rsidRPr="00397FBB">
              <w:rPr>
                <w:rFonts w:hint="eastAsia"/>
              </w:rPr>
              <w:t>0</w:t>
            </w:r>
            <w:r>
              <w:rPr>
                <w:rFonts w:hint="eastAsia"/>
              </w:rPr>
              <w:t xml:space="preserve"> </w:t>
            </w:r>
            <w:r>
              <w:rPr>
                <w:rFonts w:hint="eastAsia"/>
              </w:rPr>
              <w:t>・</w:t>
            </w:r>
            <w:r>
              <w:rPr>
                <w:rFonts w:hint="eastAsia"/>
              </w:rPr>
              <w:t xml:space="preserve"> </w:t>
            </w:r>
            <w:r w:rsidRPr="00397FBB">
              <w:rPr>
                <w:rFonts w:hint="eastAsia"/>
              </w:rPr>
              <w:t>0</w:t>
            </w:r>
          </w:p>
        </w:tc>
        <w:tc>
          <w:tcPr>
            <w:tcW w:w="1275" w:type="dxa"/>
            <w:vAlign w:val="center"/>
          </w:tcPr>
          <w:p w:rsidR="00120D17" w:rsidRPr="00397FBB" w:rsidRDefault="00120D17" w:rsidP="00CE5A83">
            <w:pPr>
              <w:jc w:val="center"/>
            </w:pPr>
            <w:r w:rsidRPr="00397FBB">
              <w:rPr>
                <w:rFonts w:hint="eastAsia"/>
              </w:rPr>
              <w:t>100</w:t>
            </w:r>
            <w:r>
              <w:rPr>
                <w:rFonts w:hint="eastAsia"/>
              </w:rPr>
              <w:t>・</w:t>
            </w:r>
            <w:r w:rsidRPr="00397FBB">
              <w:rPr>
                <w:rFonts w:hint="eastAsia"/>
              </w:rPr>
              <w:t>40</w:t>
            </w:r>
          </w:p>
        </w:tc>
      </w:tr>
      <w:tr w:rsidR="00120D17" w:rsidTr="00CE5A83">
        <w:tc>
          <w:tcPr>
            <w:tcW w:w="1526" w:type="dxa"/>
            <w:vAlign w:val="center"/>
          </w:tcPr>
          <w:p w:rsidR="00120D17" w:rsidRDefault="00120D17" w:rsidP="00CE5A83">
            <w:pPr>
              <w:jc w:val="center"/>
            </w:pPr>
            <w:r>
              <w:rPr>
                <w:rFonts w:hint="eastAsia"/>
              </w:rPr>
              <w:t>名目値合計</w:t>
            </w:r>
          </w:p>
        </w:tc>
        <w:tc>
          <w:tcPr>
            <w:tcW w:w="1276" w:type="dxa"/>
            <w:vAlign w:val="center"/>
          </w:tcPr>
          <w:p w:rsidR="00120D17" w:rsidRPr="00397FBB" w:rsidRDefault="00120D17" w:rsidP="00CE5A83">
            <w:pPr>
              <w:jc w:val="center"/>
            </w:pPr>
            <w:r>
              <w:rPr>
                <w:rFonts w:hint="eastAsia"/>
              </w:rPr>
              <w:t>1</w:t>
            </w:r>
            <w:r w:rsidRPr="00397FBB">
              <w:rPr>
                <w:rFonts w:hint="eastAsia"/>
              </w:rPr>
              <w:t>00</w:t>
            </w:r>
            <w:r>
              <w:rPr>
                <w:rFonts w:hint="eastAsia"/>
              </w:rPr>
              <w:t>・</w:t>
            </w:r>
            <w:r>
              <w:rPr>
                <w:rFonts w:hint="eastAsia"/>
              </w:rPr>
              <w:t>4</w:t>
            </w:r>
            <w:r w:rsidRPr="00397FBB">
              <w:rPr>
                <w:rFonts w:hint="eastAsia"/>
              </w:rPr>
              <w:t>0</w:t>
            </w:r>
          </w:p>
        </w:tc>
        <w:tc>
          <w:tcPr>
            <w:tcW w:w="1275" w:type="dxa"/>
            <w:vAlign w:val="center"/>
          </w:tcPr>
          <w:p w:rsidR="00120D17" w:rsidRPr="00397FBB" w:rsidRDefault="00120D17" w:rsidP="00CE5A83">
            <w:pPr>
              <w:jc w:val="center"/>
            </w:pPr>
            <w:r w:rsidRPr="00397FBB">
              <w:rPr>
                <w:rFonts w:hint="eastAsia"/>
              </w:rPr>
              <w:t>100</w:t>
            </w:r>
            <w:r>
              <w:rPr>
                <w:rFonts w:hint="eastAsia"/>
              </w:rPr>
              <w:t>・</w:t>
            </w:r>
            <w:r w:rsidRPr="00397FBB">
              <w:rPr>
                <w:rFonts w:hint="eastAsia"/>
              </w:rPr>
              <w:t>40</w:t>
            </w:r>
          </w:p>
        </w:tc>
      </w:tr>
      <w:tr w:rsidR="00120D17" w:rsidTr="00CE5A83">
        <w:tc>
          <w:tcPr>
            <w:tcW w:w="1526" w:type="dxa"/>
            <w:vAlign w:val="center"/>
          </w:tcPr>
          <w:p w:rsidR="00120D17" w:rsidRDefault="00120D17" w:rsidP="00CE5A83">
            <w:pPr>
              <w:jc w:val="center"/>
            </w:pPr>
            <w:r>
              <w:rPr>
                <w:rFonts w:hint="eastAsia"/>
              </w:rPr>
              <w:t>第</w:t>
            </w:r>
            <w:r>
              <w:rPr>
                <w:rFonts w:hint="eastAsia"/>
              </w:rPr>
              <w:t>2</w:t>
            </w:r>
            <w:r>
              <w:rPr>
                <w:rFonts w:hint="eastAsia"/>
              </w:rPr>
              <w:t>年度換算</w:t>
            </w:r>
          </w:p>
        </w:tc>
        <w:tc>
          <w:tcPr>
            <w:tcW w:w="1276" w:type="dxa"/>
            <w:vAlign w:val="center"/>
          </w:tcPr>
          <w:p w:rsidR="00120D17" w:rsidRPr="00397FBB" w:rsidRDefault="00120D17" w:rsidP="00CE5A83">
            <w:pPr>
              <w:jc w:val="center"/>
            </w:pPr>
            <w:r w:rsidRPr="00397FBB">
              <w:rPr>
                <w:rFonts w:hint="eastAsia"/>
              </w:rPr>
              <w:t>110</w:t>
            </w:r>
            <w:r>
              <w:rPr>
                <w:rFonts w:hint="eastAsia"/>
              </w:rPr>
              <w:t>・</w:t>
            </w:r>
            <w:r w:rsidRPr="00397FBB">
              <w:rPr>
                <w:rFonts w:hint="eastAsia"/>
              </w:rPr>
              <w:t>44</w:t>
            </w:r>
          </w:p>
        </w:tc>
        <w:tc>
          <w:tcPr>
            <w:tcW w:w="1275" w:type="dxa"/>
            <w:vAlign w:val="center"/>
          </w:tcPr>
          <w:p w:rsidR="00120D17" w:rsidRPr="00397FBB" w:rsidRDefault="00120D17" w:rsidP="00CE5A83">
            <w:pPr>
              <w:jc w:val="center"/>
            </w:pPr>
            <w:r w:rsidRPr="00397FBB">
              <w:rPr>
                <w:rFonts w:hint="eastAsia"/>
              </w:rPr>
              <w:t>100</w:t>
            </w:r>
            <w:r>
              <w:rPr>
                <w:rFonts w:hint="eastAsia"/>
              </w:rPr>
              <w:t>・</w:t>
            </w:r>
            <w:r w:rsidRPr="00397FBB">
              <w:rPr>
                <w:rFonts w:hint="eastAsia"/>
              </w:rPr>
              <w:t>40</w:t>
            </w:r>
          </w:p>
        </w:tc>
      </w:tr>
    </w:tbl>
    <w:p w:rsidR="00120D17" w:rsidRDefault="00120D17" w:rsidP="00120D17">
      <w:r>
        <w:rPr>
          <w:rFonts w:hint="eastAsia"/>
        </w:rPr>
        <w:t xml:space="preserve">　実現主義下で第</w:t>
      </w:r>
      <w:r>
        <w:rPr>
          <w:rFonts w:hint="eastAsia"/>
        </w:rPr>
        <w:t>1</w:t>
      </w:r>
      <w:r>
        <w:rPr>
          <w:rFonts w:hint="eastAsia"/>
        </w:rPr>
        <w:t>年度の税額が</w:t>
      </w:r>
      <w:r>
        <w:rPr>
          <w:rFonts w:hint="eastAsia"/>
        </w:rPr>
        <w:t>0</w:t>
      </w:r>
      <w:r>
        <w:rPr>
          <w:rFonts w:hint="eastAsia"/>
        </w:rPr>
        <w:t>であるが、包括的所得概念を前提とした場合に納めるべき</w:t>
      </w:r>
      <w:r>
        <w:rPr>
          <w:rFonts w:hint="eastAsia"/>
        </w:rPr>
        <w:t>40</w:t>
      </w:r>
      <w:r>
        <w:rPr>
          <w:rFonts w:hint="eastAsia"/>
        </w:rPr>
        <w:t>の税について、実現時点まで繰り延べられている、と表現する。これを</w:t>
      </w:r>
      <w:r w:rsidRPr="00120D17">
        <w:rPr>
          <w:rFonts w:hint="eastAsia"/>
          <w:b/>
          <w:color w:val="FFFFFF"/>
          <w:w w:val="150"/>
        </w:rPr>
        <w:t>課税繰延べ</w:t>
      </w:r>
      <w:r>
        <w:rPr>
          <w:rFonts w:hint="eastAsia"/>
        </w:rPr>
        <w:t>という。</w:t>
      </w:r>
    </w:p>
    <w:p w:rsidR="00120D17" w:rsidRDefault="00120D17" w:rsidP="00120D17">
      <w:r>
        <w:rPr>
          <w:rFonts w:hint="eastAsia"/>
        </w:rPr>
        <w:t xml:space="preserve">　名目値で単純に合計した値（表の下から</w:t>
      </w:r>
      <w:r>
        <w:rPr>
          <w:rFonts w:hint="eastAsia"/>
        </w:rPr>
        <w:t>2</w:t>
      </w:r>
      <w:r>
        <w:rPr>
          <w:rFonts w:hint="eastAsia"/>
        </w:rPr>
        <w:t>行目）はどちらも同じである。しかし</w:t>
      </w:r>
      <w:r w:rsidR="008A75F1">
        <w:rPr>
          <w:rFonts w:hint="eastAsia"/>
        </w:rPr>
        <w:t>負担は同じでない</w:t>
      </w:r>
      <w:r>
        <w:rPr>
          <w:rFonts w:hint="eastAsia"/>
        </w:rPr>
        <w:t>。</w:t>
      </w:r>
    </w:p>
    <w:p w:rsidR="00120D17" w:rsidRDefault="00120D17" w:rsidP="00120D17">
      <w:r>
        <w:rPr>
          <w:rFonts w:hint="eastAsia"/>
        </w:rPr>
        <w:t xml:space="preserve">　第</w:t>
      </w:r>
      <w:r>
        <w:rPr>
          <w:rFonts w:hint="eastAsia"/>
        </w:rPr>
        <w:t>1</w:t>
      </w:r>
      <w:r>
        <w:rPr>
          <w:rFonts w:hint="eastAsia"/>
        </w:rPr>
        <w:t>年度に</w:t>
      </w:r>
      <w:r>
        <w:rPr>
          <w:rFonts w:hint="eastAsia"/>
        </w:rPr>
        <w:t>40</w:t>
      </w:r>
      <w:r>
        <w:rPr>
          <w:rFonts w:hint="eastAsia"/>
        </w:rPr>
        <w:t>の税負担が課されることの実質的な負担を第</w:t>
      </w:r>
      <w:r>
        <w:rPr>
          <w:rFonts w:hint="eastAsia"/>
        </w:rPr>
        <w:t>2</w:t>
      </w:r>
      <w:r>
        <w:rPr>
          <w:rFonts w:hint="eastAsia"/>
        </w:rPr>
        <w:t>年度時点に換算しなおすと、</w:t>
      </w:r>
      <w:r>
        <w:rPr>
          <w:rFonts w:hint="eastAsia"/>
        </w:rPr>
        <w:t>40</w:t>
      </w:r>
      <w:r>
        <w:rPr>
          <w:rFonts w:hint="eastAsia"/>
        </w:rPr>
        <w:t>ではなく</w:t>
      </w:r>
      <w:r>
        <w:rPr>
          <w:rFonts w:hint="eastAsia"/>
        </w:rPr>
        <w:t>440</w:t>
      </w:r>
      <w:r>
        <w:rPr>
          <w:rFonts w:hint="eastAsia"/>
        </w:rPr>
        <w:t>である（表の最下行）。仮に時価主義の下で</w:t>
      </w:r>
      <w:r>
        <w:rPr>
          <w:rFonts w:hint="eastAsia"/>
        </w:rPr>
        <w:t>40</w:t>
      </w:r>
      <w:r>
        <w:rPr>
          <w:rFonts w:hint="eastAsia"/>
        </w:rPr>
        <w:t>の税負担を求められ、銀行から</w:t>
      </w:r>
      <w:r>
        <w:rPr>
          <w:rFonts w:hint="eastAsia"/>
        </w:rPr>
        <w:t>40</w:t>
      </w:r>
      <w:r>
        <w:rPr>
          <w:rFonts w:hint="eastAsia"/>
        </w:rPr>
        <w:t>を借金すれば、第</w:t>
      </w:r>
      <w:r>
        <w:rPr>
          <w:rFonts w:hint="eastAsia"/>
        </w:rPr>
        <w:t>2</w:t>
      </w:r>
      <w:r>
        <w:rPr>
          <w:rFonts w:hint="eastAsia"/>
        </w:rPr>
        <w:t>年度に土地を売却して得た現金収入から、銀行に対して元利合計</w:t>
      </w:r>
      <w:r>
        <w:rPr>
          <w:rFonts w:hint="eastAsia"/>
        </w:rPr>
        <w:t>44</w:t>
      </w:r>
      <w:r>
        <w:rPr>
          <w:rFonts w:hint="eastAsia"/>
        </w:rPr>
        <w:t>を返済することとなろう。</w:t>
      </w:r>
    </w:p>
    <w:p w:rsidR="00120D17" w:rsidRDefault="00120D17" w:rsidP="00120D17">
      <w:r>
        <w:rPr>
          <w:rFonts w:hint="eastAsia"/>
        </w:rPr>
        <w:t xml:space="preserve">　以上の考察から、課税繰延は原則として納税者にとって有利である。一般化すると、所得（収入）は遅く認識してもらい損失（費用）は早く認識してもらうこと、が納税者にとって有利である。</w:t>
      </w:r>
    </w:p>
    <w:p w:rsidR="00120D17" w:rsidRDefault="00120D17" w:rsidP="00120D17">
      <w:r>
        <w:rPr>
          <w:rFonts w:hint="eastAsia"/>
        </w:rPr>
        <w:t xml:space="preserve">　表の実現主義下では時価主義と比べて</w:t>
      </w:r>
      <w:r>
        <w:rPr>
          <w:rFonts w:hint="eastAsia"/>
        </w:rPr>
        <w:t>40</w:t>
      </w:r>
      <w:r>
        <w:rPr>
          <w:rFonts w:hint="eastAsia"/>
        </w:rPr>
        <w:t>の課税が一年繰り延べられている。その結果、実現主義によって税額の</w:t>
      </w:r>
      <w:r>
        <w:rPr>
          <w:rFonts w:hint="eastAsia"/>
        </w:rPr>
        <w:t>1</w:t>
      </w:r>
      <w:r>
        <w:rPr>
          <w:rFonts w:hint="eastAsia"/>
        </w:rPr>
        <w:t>年分の利子に相当する有利さ（</w:t>
      </w:r>
      <w:r>
        <w:rPr>
          <w:rFonts w:hint="eastAsia"/>
        </w:rPr>
        <w:t>44</w:t>
      </w:r>
      <w:r>
        <w:rPr>
          <w:rFonts w:hint="eastAsia"/>
        </w:rPr>
        <w:t>と</w:t>
      </w:r>
      <w:r>
        <w:rPr>
          <w:rFonts w:hint="eastAsia"/>
        </w:rPr>
        <w:t>40</w:t>
      </w:r>
      <w:r>
        <w:rPr>
          <w:rFonts w:hint="eastAsia"/>
        </w:rPr>
        <w:t>の差額）が納税者にもたらされている。</w:t>
      </w:r>
      <w:r w:rsidRPr="00115EC1">
        <w:rPr>
          <w:rFonts w:hint="eastAsia"/>
          <w:b/>
        </w:rPr>
        <w:t>課税繰延の利益は、繰延期間だけ国から繰延税額分の</w:t>
      </w:r>
      <w:r w:rsidRPr="00120D17">
        <w:rPr>
          <w:rFonts w:hint="eastAsia"/>
          <w:b/>
          <w:color w:val="FFFFFF"/>
          <w:w w:val="150"/>
        </w:rPr>
        <w:t>無利息融資</w:t>
      </w:r>
      <w:r w:rsidRPr="00115EC1">
        <w:rPr>
          <w:rFonts w:hint="eastAsia"/>
          <w:b/>
        </w:rPr>
        <w:t>を受けるのと同じである</w:t>
      </w:r>
      <w:r>
        <w:rPr>
          <w:rFonts w:hint="eastAsia"/>
        </w:rPr>
        <w:t>、と整理される。</w:t>
      </w:r>
    </w:p>
    <w:p w:rsidR="0077382C" w:rsidRDefault="0077382C" w:rsidP="00B66EEF"/>
    <w:p w:rsidR="00B66EEF" w:rsidRDefault="00B66EEF" w:rsidP="00B66EEF">
      <w:r>
        <w:rPr>
          <w:rFonts w:hint="eastAsia"/>
        </w:rPr>
        <w:lastRenderedPageBreak/>
        <w:t>未実現利得を認識しない理由</w:t>
      </w:r>
    </w:p>
    <w:p w:rsidR="00B66EEF" w:rsidRDefault="00B66EEF" w:rsidP="0077382C">
      <w:pPr>
        <w:jc w:val="right"/>
      </w:pPr>
      <w:r>
        <w:rPr>
          <w:rFonts w:hint="eastAsia"/>
        </w:rPr>
        <w:t xml:space="preserve">　　</w:t>
      </w:r>
      <w:r>
        <w:t>C</w:t>
      </w:r>
      <w:r>
        <w:rPr>
          <w:rFonts w:hint="eastAsia"/>
        </w:rPr>
        <w:t xml:space="preserve">f. </w:t>
      </w:r>
      <w:r>
        <w:rPr>
          <w:rFonts w:hint="eastAsia"/>
        </w:rPr>
        <w:t>商法（会社法）における考慮、企業会計における考慮</w:t>
      </w:r>
    </w:p>
    <w:p w:rsidR="00B66EEF" w:rsidRDefault="00B66EEF" w:rsidP="00B66EEF">
      <w:r>
        <w:rPr>
          <w:rFonts w:hint="eastAsia"/>
        </w:rPr>
        <w:t xml:space="preserve">(1) </w:t>
      </w:r>
      <w:r>
        <w:rPr>
          <w:rFonts w:hint="eastAsia"/>
        </w:rPr>
        <w:t>評価・捕捉の困難……土地を毎年値洗いするのは面倒。閉鎖会社株式等の評価は尚更。</w:t>
      </w:r>
    </w:p>
    <w:p w:rsidR="00B66EEF" w:rsidRDefault="00B66EEF" w:rsidP="00B66EEF">
      <w:r>
        <w:rPr>
          <w:rFonts w:hint="eastAsia"/>
        </w:rPr>
        <w:t xml:space="preserve">(2) </w:t>
      </w:r>
      <w:r>
        <w:rPr>
          <w:rFonts w:hint="eastAsia"/>
        </w:rPr>
        <w:t>納税のための資金調達の困難……不動産が値上がりしても、売り払っていなければ現金がないから納税できない。納税のために借金すると余計な利子負担を負う。</w:t>
      </w:r>
    </w:p>
    <w:p w:rsidR="00284C7B" w:rsidRDefault="00284C7B" w:rsidP="00B66EEF"/>
    <w:p w:rsidR="006023D2" w:rsidRDefault="006023D2" w:rsidP="006023D2">
      <w:r w:rsidRPr="006023D2">
        <w:rPr>
          <w:rFonts w:hint="eastAsia"/>
          <w:b/>
          <w:color w:val="FFFFFF"/>
          <w:w w:val="150"/>
        </w:rPr>
        <w:t>金銭の時間的価値</w:t>
      </w:r>
      <w:r w:rsidRPr="007C2A91">
        <w:rPr>
          <w:rFonts w:hint="eastAsia"/>
        </w:rPr>
        <w:t>(</w:t>
      </w:r>
      <w:r>
        <w:rPr>
          <w:rFonts w:hint="eastAsia"/>
        </w:rPr>
        <w:t>time value of money</w:t>
      </w:r>
      <w:r w:rsidRPr="007C2A91">
        <w:rPr>
          <w:rFonts w:hint="eastAsia"/>
        </w:rPr>
        <w:t>)</w:t>
      </w:r>
      <w:r>
        <w:rPr>
          <w:rFonts w:hint="eastAsia"/>
        </w:rPr>
        <w:t>について</w:t>
      </w:r>
    </w:p>
    <w:p w:rsidR="006023D2" w:rsidRDefault="006023D2" w:rsidP="006023D2">
      <w:r>
        <w:rPr>
          <w:rFonts w:hint="eastAsia"/>
        </w:rPr>
        <w:t>利子率年</w:t>
      </w:r>
      <w:r>
        <w:rPr>
          <w:rFonts w:hint="eastAsia"/>
        </w:rPr>
        <w:t>10%</w:t>
      </w:r>
      <w:r>
        <w:rPr>
          <w:rFonts w:hint="eastAsia"/>
        </w:rPr>
        <w:t>の世界において、今年</w:t>
      </w:r>
      <w:r>
        <w:rPr>
          <w:rFonts w:hint="eastAsia"/>
        </w:rPr>
        <w:t>1000</w:t>
      </w:r>
      <w:r>
        <w:rPr>
          <w:rFonts w:hint="eastAsia"/>
        </w:rPr>
        <w:t>預けると、翌年</w:t>
      </w:r>
      <w:r>
        <w:rPr>
          <w:rFonts w:hint="eastAsia"/>
        </w:rPr>
        <w:t>1100</w:t>
      </w:r>
      <w:r>
        <w:rPr>
          <w:rFonts w:hint="eastAsia"/>
        </w:rPr>
        <w:t>となる。今年の</w:t>
      </w:r>
      <w:r>
        <w:rPr>
          <w:rFonts w:hint="eastAsia"/>
        </w:rPr>
        <w:t>1000</w:t>
      </w:r>
      <w:r>
        <w:rPr>
          <w:rFonts w:hint="eastAsia"/>
        </w:rPr>
        <w:t>と翌年の</w:t>
      </w:r>
      <w:r>
        <w:rPr>
          <w:rFonts w:hint="eastAsia"/>
        </w:rPr>
        <w:t>1100</w:t>
      </w:r>
      <w:r>
        <w:rPr>
          <w:rFonts w:hint="eastAsia"/>
        </w:rPr>
        <w:t>は等価ということである。今年の</w:t>
      </w:r>
      <w:r>
        <w:rPr>
          <w:rFonts w:hint="eastAsia"/>
        </w:rPr>
        <w:t>1000</w:t>
      </w:r>
      <w:r>
        <w:rPr>
          <w:rFonts w:hint="eastAsia"/>
        </w:rPr>
        <w:t>と翌年の</w:t>
      </w:r>
      <w:r>
        <w:rPr>
          <w:rFonts w:hint="eastAsia"/>
        </w:rPr>
        <w:t>1100</w:t>
      </w:r>
      <w:r>
        <w:rPr>
          <w:rFonts w:hint="eastAsia"/>
        </w:rPr>
        <w:t>の差額である利子</w:t>
      </w:r>
      <w:r>
        <w:rPr>
          <w:rFonts w:hint="eastAsia"/>
        </w:rPr>
        <w:t>100</w:t>
      </w:r>
      <w:r>
        <w:rPr>
          <w:rFonts w:hint="eastAsia"/>
        </w:rPr>
        <w:t>は一年間という時間を調整しているものであり、金銭の時間的価値という。翌年の</w:t>
      </w:r>
      <w:r>
        <w:rPr>
          <w:rFonts w:hint="eastAsia"/>
        </w:rPr>
        <w:t>1100</w:t>
      </w:r>
      <w:r>
        <w:rPr>
          <w:rFonts w:hint="eastAsia"/>
        </w:rPr>
        <w:t>を今年に割り引いた価値（</w:t>
      </w:r>
      <w:r w:rsidRPr="006023D2">
        <w:rPr>
          <w:rFonts w:hint="eastAsia"/>
          <w:b/>
          <w:color w:val="FFFFFF"/>
          <w:w w:val="150"/>
        </w:rPr>
        <w:t>割引現在価値</w:t>
      </w:r>
      <w:r>
        <w:rPr>
          <w:rFonts w:hint="eastAsia"/>
        </w:rPr>
        <w:t>）は</w:t>
      </w:r>
      <w:r>
        <w:rPr>
          <w:rFonts w:hint="eastAsia"/>
        </w:rPr>
        <w:t>1000</w:t>
      </w:r>
      <w:r>
        <w:rPr>
          <w:rFonts w:hint="eastAsia"/>
        </w:rPr>
        <w:t>である、という言い方もする。今年</w:t>
      </w:r>
      <w:r>
        <w:rPr>
          <w:rFonts w:hint="eastAsia"/>
        </w:rPr>
        <w:t>1000</w:t>
      </w:r>
      <w:r>
        <w:rPr>
          <w:rFonts w:hint="eastAsia"/>
        </w:rPr>
        <w:t>預けたものが翌年</w:t>
      </w:r>
      <w:r>
        <w:rPr>
          <w:rFonts w:hint="eastAsia"/>
        </w:rPr>
        <w:t>1100</w:t>
      </w:r>
      <w:r>
        <w:rPr>
          <w:rFonts w:hint="eastAsia"/>
        </w:rPr>
        <w:t>になり、そのまま預けっぱなしであると、（年複利ならば）翌々年には</w:t>
      </w:r>
      <w:r w:rsidRPr="00175BDA">
        <w:rPr>
          <w:rFonts w:hint="eastAsia"/>
          <w:u w:val="wave"/>
        </w:rPr>
        <w:t>1000</w:t>
      </w:r>
      <w:r w:rsidRPr="00175BDA">
        <w:rPr>
          <w:rFonts w:hint="eastAsia"/>
          <w:u w:val="wave"/>
        </w:rPr>
        <w:t>×</w:t>
      </w:r>
      <w:r w:rsidRPr="00175BDA">
        <w:rPr>
          <w:rFonts w:hint="eastAsia"/>
          <w:u w:val="wave"/>
        </w:rPr>
        <w:t>1.1</w:t>
      </w:r>
      <w:r w:rsidRPr="00175BDA">
        <w:rPr>
          <w:rFonts w:hint="eastAsia"/>
          <w:u w:val="wave"/>
          <w:vertAlign w:val="superscript"/>
        </w:rPr>
        <w:t>2</w:t>
      </w:r>
      <w:r w:rsidRPr="00175BDA">
        <w:rPr>
          <w:rFonts w:hint="eastAsia"/>
          <w:u w:val="wave"/>
        </w:rPr>
        <w:t>＝</w:t>
      </w:r>
      <w:r w:rsidRPr="00175BDA">
        <w:rPr>
          <w:rFonts w:hint="eastAsia"/>
          <w:u w:val="wave"/>
        </w:rPr>
        <w:t>1210</w:t>
      </w:r>
      <w:r>
        <w:rPr>
          <w:rFonts w:hint="eastAsia"/>
        </w:rPr>
        <w:t>になる。　（利子率と割引率とは異なるが、ここでは詳細割愛）</w:t>
      </w:r>
    </w:p>
    <w:p w:rsidR="006023D2" w:rsidRDefault="006023D2" w:rsidP="006023D2"/>
    <w:p w:rsidR="006023D2" w:rsidRDefault="006023D2" w:rsidP="006023D2">
      <w:r>
        <w:rPr>
          <w:rFonts w:hint="eastAsia"/>
        </w:rPr>
        <w:t>翌年だけ</w:t>
      </w:r>
      <w:r>
        <w:rPr>
          <w:rFonts w:hint="eastAsia"/>
        </w:rPr>
        <w:t>1000</w:t>
      </w:r>
      <w:r>
        <w:rPr>
          <w:rFonts w:hint="eastAsia"/>
        </w:rPr>
        <w:t>の利益をもたらす機械の今年における割引現在価値は</w:t>
      </w:r>
      <w:r w:rsidRPr="00175BDA">
        <w:rPr>
          <w:rFonts w:hint="eastAsia"/>
          <w:u w:val="wave"/>
        </w:rPr>
        <w:t>1000</w:t>
      </w:r>
      <w:r w:rsidRPr="00175BDA">
        <w:rPr>
          <w:rFonts w:hint="eastAsia"/>
          <w:u w:val="wave"/>
        </w:rPr>
        <w:t>÷</w:t>
      </w:r>
      <w:r w:rsidRPr="00175BDA">
        <w:rPr>
          <w:rFonts w:hint="eastAsia"/>
          <w:u w:val="wave"/>
        </w:rPr>
        <w:t>1.1</w:t>
      </w:r>
      <w:r w:rsidRPr="00175BDA">
        <w:rPr>
          <w:rFonts w:hint="eastAsia"/>
          <w:u w:val="wave"/>
        </w:rPr>
        <w:t>＝</w:t>
      </w:r>
      <w:r w:rsidRPr="00175BDA">
        <w:rPr>
          <w:rFonts w:hint="eastAsia"/>
          <w:u w:val="wave"/>
        </w:rPr>
        <w:t>909</w:t>
      </w:r>
      <w:r>
        <w:rPr>
          <w:rFonts w:hint="eastAsia"/>
        </w:rPr>
        <w:t>である。</w:t>
      </w:r>
    </w:p>
    <w:p w:rsidR="006023D2" w:rsidRDefault="006023D2" w:rsidP="006023D2">
      <w:r>
        <w:rPr>
          <w:rFonts w:hint="eastAsia"/>
        </w:rPr>
        <w:t>翌々年だけ</w:t>
      </w:r>
      <w:r>
        <w:rPr>
          <w:rFonts w:hint="eastAsia"/>
        </w:rPr>
        <w:t>1000</w:t>
      </w:r>
      <w:r>
        <w:rPr>
          <w:rFonts w:hint="eastAsia"/>
        </w:rPr>
        <w:t>の利益をもたらす機械の今年における割引現在価値は</w:t>
      </w:r>
      <w:r w:rsidRPr="00175BDA">
        <w:rPr>
          <w:rFonts w:hint="eastAsia"/>
          <w:u w:val="wave"/>
        </w:rPr>
        <w:t>100</w:t>
      </w:r>
      <w:r w:rsidRPr="00175BDA">
        <w:rPr>
          <w:rFonts w:hint="eastAsia"/>
          <w:u w:val="wave"/>
        </w:rPr>
        <w:t>÷</w:t>
      </w:r>
      <w:r w:rsidRPr="00175BDA">
        <w:rPr>
          <w:rFonts w:hint="eastAsia"/>
          <w:u w:val="wave"/>
        </w:rPr>
        <w:t>1.1</w:t>
      </w:r>
      <w:r w:rsidRPr="00175BDA">
        <w:rPr>
          <w:rFonts w:hint="eastAsia"/>
          <w:u w:val="wave"/>
          <w:vertAlign w:val="superscript"/>
        </w:rPr>
        <w:t>2</w:t>
      </w:r>
      <w:r w:rsidRPr="00175BDA">
        <w:rPr>
          <w:rFonts w:hint="eastAsia"/>
          <w:u w:val="wave"/>
        </w:rPr>
        <w:t>＝</w:t>
      </w:r>
      <w:r w:rsidRPr="00175BDA">
        <w:rPr>
          <w:rFonts w:hint="eastAsia"/>
          <w:u w:val="wave"/>
        </w:rPr>
        <w:t>826</w:t>
      </w:r>
      <w:r>
        <w:rPr>
          <w:rFonts w:hint="eastAsia"/>
        </w:rPr>
        <w:t>である。</w:t>
      </w:r>
    </w:p>
    <w:p w:rsidR="006023D2" w:rsidRDefault="006023D2" w:rsidP="006023D2">
      <w:r>
        <w:rPr>
          <w:rFonts w:hint="eastAsia"/>
        </w:rPr>
        <w:t>翌年及び翌々年に</w:t>
      </w:r>
      <w:r>
        <w:rPr>
          <w:rFonts w:hint="eastAsia"/>
        </w:rPr>
        <w:t>1000</w:t>
      </w:r>
      <w:r>
        <w:rPr>
          <w:rFonts w:hint="eastAsia"/>
        </w:rPr>
        <w:t>ずつ利益をもたらす機械の今年における割引現在価値は</w:t>
      </w:r>
      <w:r w:rsidRPr="00366F59">
        <w:rPr>
          <w:rFonts w:hint="eastAsia"/>
        </w:rPr>
        <w:t>909</w:t>
      </w:r>
      <w:r w:rsidRPr="00366F59">
        <w:rPr>
          <w:rFonts w:hint="eastAsia"/>
        </w:rPr>
        <w:t>＋</w:t>
      </w:r>
      <w:r w:rsidRPr="00366F59">
        <w:rPr>
          <w:rFonts w:hint="eastAsia"/>
        </w:rPr>
        <w:t>826</w:t>
      </w:r>
      <w:r w:rsidRPr="00366F59">
        <w:rPr>
          <w:rFonts w:hint="eastAsia"/>
        </w:rPr>
        <w:t>＝</w:t>
      </w:r>
      <w:r w:rsidRPr="00366F59">
        <w:rPr>
          <w:rFonts w:hint="eastAsia"/>
        </w:rPr>
        <w:t>1735</w:t>
      </w:r>
      <w:r>
        <w:rPr>
          <w:rFonts w:hint="eastAsia"/>
        </w:rPr>
        <w:t>である。</w:t>
      </w:r>
    </w:p>
    <w:p w:rsidR="006023D2" w:rsidRDefault="006023D2" w:rsidP="006023D2"/>
    <w:p w:rsidR="006023D2" w:rsidRDefault="006023D2" w:rsidP="006023D2">
      <w:r>
        <w:rPr>
          <w:rFonts w:hint="eastAsia"/>
        </w:rPr>
        <w:t>利子率年</w:t>
      </w:r>
      <w:r>
        <w:rPr>
          <w:rFonts w:hint="eastAsia"/>
        </w:rPr>
        <w:t>10</w:t>
      </w:r>
      <w:r>
        <w:rPr>
          <w:rFonts w:hint="eastAsia"/>
        </w:rPr>
        <w:t>％。</w:t>
      </w:r>
      <w:r>
        <w:rPr>
          <w:rFonts w:hint="eastAsia"/>
        </w:rPr>
        <w:t>200</w:t>
      </w:r>
      <w:r w:rsidR="00CD6030">
        <w:rPr>
          <w:rFonts w:hint="eastAsia"/>
        </w:rPr>
        <w:t>2</w:t>
      </w:r>
      <w:r>
        <w:rPr>
          <w:rFonts w:hint="eastAsia"/>
        </w:rPr>
        <w:t>年～</w:t>
      </w:r>
      <w:r>
        <w:rPr>
          <w:rFonts w:hint="eastAsia"/>
        </w:rPr>
        <w:t>200</w:t>
      </w:r>
      <w:r w:rsidR="00CD6030">
        <w:rPr>
          <w:rFonts w:hint="eastAsia"/>
        </w:rPr>
        <w:t>3</w:t>
      </w:r>
      <w:r>
        <w:rPr>
          <w:rFonts w:hint="eastAsia"/>
        </w:rPr>
        <w:t>年にかけて毎年</w:t>
      </w:r>
      <w:r>
        <w:rPr>
          <w:rFonts w:hint="eastAsia"/>
        </w:rPr>
        <w:t>1000</w:t>
      </w:r>
      <w:r>
        <w:rPr>
          <w:rFonts w:hint="eastAsia"/>
        </w:rPr>
        <w:t>のキャッシュ・フローをもたらす機械を</w:t>
      </w:r>
      <w:r>
        <w:rPr>
          <w:rFonts w:hint="eastAsia"/>
        </w:rPr>
        <w:t>200</w:t>
      </w:r>
      <w:r w:rsidR="00CD6030">
        <w:rPr>
          <w:rFonts w:hint="eastAsia"/>
        </w:rPr>
        <w:t>1</w:t>
      </w:r>
      <w:r>
        <w:rPr>
          <w:rFonts w:hint="eastAsia"/>
        </w:rPr>
        <w:t>年末に購入。</w:t>
      </w:r>
      <w:r>
        <w:rPr>
          <w:rFonts w:hint="eastAsia"/>
        </w:rPr>
        <w:t>200</w:t>
      </w:r>
      <w:r w:rsidR="00CD6030">
        <w:rPr>
          <w:rFonts w:hint="eastAsia"/>
        </w:rPr>
        <w:t>3</w:t>
      </w:r>
      <w:r>
        <w:rPr>
          <w:rFonts w:hint="eastAsia"/>
        </w:rPr>
        <w:t>年末にその機械はスクラップとなり無価値となるとする。</w:t>
      </w:r>
      <w:r w:rsidR="00CD6030">
        <w:rPr>
          <w:rFonts w:hint="eastAsia"/>
        </w:rPr>
        <w:t>本来の</w:t>
      </w:r>
      <w:r w:rsidR="00CD6030" w:rsidRPr="00CD6030">
        <w:rPr>
          <w:rFonts w:hint="eastAsia"/>
          <w:b/>
          <w:color w:val="FFFFFF"/>
          <w:w w:val="150"/>
        </w:rPr>
        <w:t>減価償却</w:t>
      </w:r>
      <w:r w:rsidR="00CD6030">
        <w:rPr>
          <w:rFonts w:hint="eastAsia"/>
        </w:rPr>
        <w:t>は</w:t>
      </w:r>
      <w:r>
        <w:rPr>
          <w:rFonts w:hint="eastAsia"/>
        </w:rPr>
        <w:t>2</w:t>
      </w:r>
      <w:r>
        <w:rPr>
          <w:rFonts w:hint="eastAsia"/>
        </w:rPr>
        <w:t>年</w:t>
      </w:r>
      <w:r w:rsidR="00CD6030">
        <w:rPr>
          <w:rFonts w:hint="eastAsia"/>
        </w:rPr>
        <w:t>かけてなされるべき</w:t>
      </w:r>
      <w:r>
        <w:rPr>
          <w:rFonts w:hint="eastAsia"/>
        </w:rPr>
        <w:t>ところ、加速度償却のために</w:t>
      </w:r>
      <w:r>
        <w:rPr>
          <w:rFonts w:hint="eastAsia"/>
        </w:rPr>
        <w:t>1</w:t>
      </w:r>
      <w:r>
        <w:rPr>
          <w:rFonts w:hint="eastAsia"/>
        </w:rPr>
        <w:t>年</w:t>
      </w:r>
      <w:r w:rsidR="00CD6030">
        <w:rPr>
          <w:rFonts w:hint="eastAsia"/>
        </w:rPr>
        <w:t>後に全て償却される</w:t>
      </w:r>
      <w:r>
        <w:rPr>
          <w:rFonts w:hint="eastAsia"/>
        </w:rPr>
        <w:t>とする。</w:t>
      </w:r>
      <w:r w:rsidR="00CD6030">
        <w:rPr>
          <w:rFonts w:hint="eastAsia"/>
        </w:rPr>
        <w:t>なお、</w:t>
      </w:r>
      <w:r>
        <w:rPr>
          <w:rFonts w:hint="eastAsia"/>
        </w:rPr>
        <w:t>200</w:t>
      </w:r>
      <w:r w:rsidR="00CD6030">
        <w:rPr>
          <w:rFonts w:hint="eastAsia"/>
        </w:rPr>
        <w:t>2</w:t>
      </w:r>
      <w:r>
        <w:rPr>
          <w:rFonts w:hint="eastAsia"/>
        </w:rPr>
        <w:t>年にはその機械</w:t>
      </w:r>
      <w:r w:rsidR="00CD6030">
        <w:rPr>
          <w:rFonts w:hint="eastAsia"/>
        </w:rPr>
        <w:t>を用いた事業と</w:t>
      </w:r>
      <w:r>
        <w:rPr>
          <w:rFonts w:hint="eastAsia"/>
        </w:rPr>
        <w:t>全く別筋で</w:t>
      </w:r>
      <w:r>
        <w:rPr>
          <w:rFonts w:hint="eastAsia"/>
        </w:rPr>
        <w:t>3000</w:t>
      </w:r>
      <w:r>
        <w:rPr>
          <w:rFonts w:hint="eastAsia"/>
        </w:rPr>
        <w:t>のキャッシュ・フローが入ってきていた</w:t>
      </w:r>
      <w:r w:rsidR="00CD6030">
        <w:rPr>
          <w:rFonts w:hint="eastAsia"/>
        </w:rPr>
        <w:t>とする</w:t>
      </w:r>
      <w:r>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
        <w:gridCol w:w="933"/>
        <w:gridCol w:w="839"/>
        <w:gridCol w:w="684"/>
        <w:gridCol w:w="839"/>
        <w:gridCol w:w="839"/>
        <w:gridCol w:w="839"/>
        <w:gridCol w:w="839"/>
        <w:gridCol w:w="839"/>
        <w:gridCol w:w="839"/>
        <w:gridCol w:w="839"/>
      </w:tblGrid>
      <w:tr w:rsidR="006023D2" w:rsidTr="00CD6030">
        <w:tc>
          <w:tcPr>
            <w:tcW w:w="0" w:type="auto"/>
            <w:vAlign w:val="center"/>
          </w:tcPr>
          <w:p w:rsidR="006023D2" w:rsidRPr="00CD6030" w:rsidRDefault="006023D2" w:rsidP="006023D2">
            <w:pPr>
              <w:jc w:val="center"/>
            </w:pPr>
          </w:p>
        </w:tc>
        <w:tc>
          <w:tcPr>
            <w:tcW w:w="0" w:type="auto"/>
            <w:vAlign w:val="center"/>
          </w:tcPr>
          <w:p w:rsidR="006023D2" w:rsidRDefault="006023D2" w:rsidP="006023D2">
            <w:pPr>
              <w:jc w:val="center"/>
            </w:pPr>
            <w:r>
              <w:rPr>
                <w:rFonts w:hint="eastAsia"/>
              </w:rPr>
              <w:t>お金</w:t>
            </w:r>
          </w:p>
        </w:tc>
        <w:tc>
          <w:tcPr>
            <w:tcW w:w="0" w:type="auto"/>
            <w:tcBorders>
              <w:right w:val="double" w:sz="4" w:space="0" w:color="auto"/>
            </w:tcBorders>
            <w:vAlign w:val="center"/>
          </w:tcPr>
          <w:p w:rsidR="006023D2" w:rsidRDefault="006023D2" w:rsidP="006023D2">
            <w:pPr>
              <w:jc w:val="center"/>
            </w:pPr>
            <w:r>
              <w:rPr>
                <w:rFonts w:hint="eastAsia"/>
              </w:rPr>
              <w:t>機械</w:t>
            </w:r>
          </w:p>
        </w:tc>
        <w:tc>
          <w:tcPr>
            <w:tcW w:w="0" w:type="auto"/>
            <w:tcBorders>
              <w:left w:val="double" w:sz="4" w:space="0" w:color="auto"/>
            </w:tcBorders>
            <w:vAlign w:val="center"/>
          </w:tcPr>
          <w:p w:rsidR="006023D2" w:rsidRDefault="006023D2" w:rsidP="006023D2">
            <w:pPr>
              <w:jc w:val="center"/>
            </w:pPr>
            <w:r>
              <w:rPr>
                <w:rFonts w:hint="eastAsia"/>
              </w:rPr>
              <w:t>償却</w:t>
            </w:r>
          </w:p>
        </w:tc>
        <w:tc>
          <w:tcPr>
            <w:tcW w:w="0" w:type="auto"/>
            <w:vAlign w:val="center"/>
          </w:tcPr>
          <w:p w:rsidR="006023D2" w:rsidRDefault="006023D2" w:rsidP="006023D2">
            <w:pPr>
              <w:jc w:val="center"/>
            </w:pPr>
            <w:r>
              <w:rPr>
                <w:rFonts w:hint="eastAsia"/>
              </w:rPr>
              <w:t>所得</w:t>
            </w:r>
          </w:p>
        </w:tc>
        <w:tc>
          <w:tcPr>
            <w:tcW w:w="0" w:type="auto"/>
            <w:vAlign w:val="center"/>
          </w:tcPr>
          <w:p w:rsidR="006023D2" w:rsidRDefault="006023D2" w:rsidP="006023D2">
            <w:pPr>
              <w:jc w:val="center"/>
            </w:pPr>
            <w:r>
              <w:rPr>
                <w:rFonts w:hint="eastAsia"/>
              </w:rPr>
              <w:t>税</w:t>
            </w:r>
          </w:p>
        </w:tc>
        <w:tc>
          <w:tcPr>
            <w:tcW w:w="0" w:type="auto"/>
            <w:tcBorders>
              <w:right w:val="double" w:sz="4" w:space="0" w:color="auto"/>
            </w:tcBorders>
            <w:vAlign w:val="center"/>
          </w:tcPr>
          <w:p w:rsidR="006023D2" w:rsidRDefault="006023D2" w:rsidP="006023D2">
            <w:pPr>
              <w:jc w:val="center"/>
            </w:pPr>
            <w:r>
              <w:rPr>
                <w:rFonts w:hint="eastAsia"/>
              </w:rPr>
              <w:t>消費</w:t>
            </w:r>
          </w:p>
        </w:tc>
        <w:tc>
          <w:tcPr>
            <w:tcW w:w="0" w:type="auto"/>
            <w:tcBorders>
              <w:left w:val="double" w:sz="4" w:space="0" w:color="auto"/>
            </w:tcBorders>
            <w:vAlign w:val="center"/>
          </w:tcPr>
          <w:p w:rsidR="006023D2" w:rsidRDefault="006023D2" w:rsidP="00CD6030">
            <w:pPr>
              <w:jc w:val="center"/>
            </w:pPr>
            <w:r>
              <w:rPr>
                <w:rFonts w:hint="eastAsia"/>
              </w:rPr>
              <w:t>加速</w:t>
            </w:r>
          </w:p>
        </w:tc>
        <w:tc>
          <w:tcPr>
            <w:tcW w:w="0" w:type="auto"/>
            <w:vAlign w:val="center"/>
          </w:tcPr>
          <w:p w:rsidR="006023D2" w:rsidRDefault="006023D2" w:rsidP="006023D2">
            <w:pPr>
              <w:jc w:val="center"/>
            </w:pPr>
            <w:r>
              <w:rPr>
                <w:rFonts w:hint="eastAsia"/>
              </w:rPr>
              <w:t>所得</w:t>
            </w:r>
          </w:p>
        </w:tc>
        <w:tc>
          <w:tcPr>
            <w:tcW w:w="0" w:type="auto"/>
            <w:vAlign w:val="center"/>
          </w:tcPr>
          <w:p w:rsidR="006023D2" w:rsidRDefault="006023D2" w:rsidP="006023D2">
            <w:pPr>
              <w:jc w:val="center"/>
            </w:pPr>
            <w:r>
              <w:rPr>
                <w:rFonts w:hint="eastAsia"/>
              </w:rPr>
              <w:t>税</w:t>
            </w:r>
          </w:p>
        </w:tc>
        <w:tc>
          <w:tcPr>
            <w:tcW w:w="0" w:type="auto"/>
            <w:vAlign w:val="center"/>
          </w:tcPr>
          <w:p w:rsidR="006023D2" w:rsidRDefault="006023D2" w:rsidP="006023D2">
            <w:pPr>
              <w:jc w:val="center"/>
            </w:pPr>
            <w:r>
              <w:rPr>
                <w:rFonts w:hint="eastAsia"/>
              </w:rPr>
              <w:t>消費</w:t>
            </w:r>
          </w:p>
        </w:tc>
      </w:tr>
      <w:tr w:rsidR="006023D2" w:rsidTr="00CD6030">
        <w:tc>
          <w:tcPr>
            <w:tcW w:w="0" w:type="auto"/>
            <w:vAlign w:val="center"/>
          </w:tcPr>
          <w:p w:rsidR="006023D2" w:rsidRDefault="006023D2" w:rsidP="00CD6030">
            <w:pPr>
              <w:jc w:val="center"/>
            </w:pPr>
            <w:r>
              <w:rPr>
                <w:rFonts w:hint="eastAsia"/>
              </w:rPr>
              <w:t>200</w:t>
            </w:r>
            <w:r w:rsidR="00CD6030">
              <w:rPr>
                <w:rFonts w:hint="eastAsia"/>
              </w:rPr>
              <w:t>1</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-1735</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1735</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r>
      <w:tr w:rsidR="006023D2" w:rsidTr="00CD6030">
        <w:tc>
          <w:tcPr>
            <w:tcW w:w="0" w:type="auto"/>
            <w:vAlign w:val="center"/>
          </w:tcPr>
          <w:p w:rsidR="006023D2" w:rsidRDefault="006023D2" w:rsidP="00CD6030">
            <w:pPr>
              <w:jc w:val="center"/>
            </w:pPr>
            <w:r>
              <w:rPr>
                <w:rFonts w:hint="eastAsia"/>
              </w:rPr>
              <w:t>200</w:t>
            </w:r>
            <w:r w:rsidR="00CD6030">
              <w:rPr>
                <w:rFonts w:hint="eastAsia"/>
              </w:rPr>
              <w:t>2</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4000</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909</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826</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3174</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1270</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2730</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1735</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2265</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906</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3094</w:t>
            </w:r>
          </w:p>
        </w:tc>
      </w:tr>
      <w:tr w:rsidR="006023D2" w:rsidTr="00CD6030">
        <w:tc>
          <w:tcPr>
            <w:tcW w:w="0" w:type="auto"/>
            <w:vAlign w:val="center"/>
          </w:tcPr>
          <w:p w:rsidR="006023D2" w:rsidRDefault="006023D2" w:rsidP="00CD6030">
            <w:pPr>
              <w:jc w:val="center"/>
            </w:pPr>
            <w:r>
              <w:rPr>
                <w:rFonts w:hint="eastAsia"/>
              </w:rPr>
              <w:t>200</w:t>
            </w:r>
            <w:r w:rsidR="00CD6030">
              <w:rPr>
                <w:rFonts w:hint="eastAsia"/>
              </w:rPr>
              <w:t>3</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1000</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0</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909</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91</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36</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964</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0</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1000</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400</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600</w:t>
            </w:r>
          </w:p>
        </w:tc>
      </w:tr>
      <w:tr w:rsidR="006023D2" w:rsidTr="00CD6030">
        <w:tc>
          <w:tcPr>
            <w:tcW w:w="0" w:type="auto"/>
            <w:vAlign w:val="center"/>
          </w:tcPr>
          <w:p w:rsidR="006023D2" w:rsidRDefault="006023D2" w:rsidP="00CD6030">
            <w:pPr>
              <w:jc w:val="center"/>
            </w:pPr>
            <w:r>
              <w:rPr>
                <w:rFonts w:hint="eastAsia"/>
              </w:rPr>
              <w:t>名目値</w:t>
            </w:r>
            <w:r>
              <w:br/>
            </w:r>
            <w:r w:rsidR="00CD6030">
              <w:rPr>
                <w:rFonts w:hint="eastAsia"/>
              </w:rPr>
              <w:t>2003PV</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3265</w:t>
            </w:r>
            <w:r w:rsidRPr="006023D2">
              <w:rPr>
                <w:color w:val="FFFFFF"/>
                <w:sz w:val="28"/>
                <w:szCs w:val="28"/>
              </w:rPr>
              <w:br/>
            </w:r>
            <w:r w:rsidRPr="006023D2">
              <w:rPr>
                <w:rFonts w:hint="eastAsia"/>
                <w:color w:val="FFFFFF"/>
                <w:sz w:val="28"/>
                <w:szCs w:val="28"/>
              </w:rPr>
              <w:t>3582</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1306</w:t>
            </w:r>
            <w:r w:rsidRPr="006023D2">
              <w:rPr>
                <w:color w:val="FFFFFF"/>
                <w:sz w:val="28"/>
                <w:szCs w:val="28"/>
              </w:rPr>
              <w:br/>
            </w:r>
            <w:r w:rsidRPr="006023D2">
              <w:rPr>
                <w:rFonts w:hint="eastAsia"/>
                <w:color w:val="FFFFFF"/>
                <w:sz w:val="28"/>
                <w:szCs w:val="28"/>
              </w:rPr>
              <w:t>1433</w:t>
            </w:r>
          </w:p>
        </w:tc>
        <w:tc>
          <w:tcPr>
            <w:tcW w:w="0" w:type="auto"/>
            <w:tcBorders>
              <w:righ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3694</w:t>
            </w:r>
            <w:r w:rsidRPr="006023D2">
              <w:rPr>
                <w:color w:val="FFFFFF"/>
                <w:sz w:val="28"/>
                <w:szCs w:val="28"/>
              </w:rPr>
              <w:br/>
            </w:r>
            <w:r w:rsidRPr="006023D2">
              <w:rPr>
                <w:rFonts w:hint="eastAsia"/>
                <w:color w:val="FFFFFF"/>
                <w:sz w:val="28"/>
                <w:szCs w:val="28"/>
              </w:rPr>
              <w:t>3967</w:t>
            </w:r>
          </w:p>
        </w:tc>
        <w:tc>
          <w:tcPr>
            <w:tcW w:w="0" w:type="auto"/>
            <w:tcBorders>
              <w:left w:val="double" w:sz="4" w:space="0" w:color="auto"/>
            </w:tcBorders>
            <w:vAlign w:val="center"/>
          </w:tcPr>
          <w:p w:rsidR="006023D2" w:rsidRPr="006023D2" w:rsidRDefault="006023D2" w:rsidP="006023D2">
            <w:pPr>
              <w:jc w:val="center"/>
              <w:rPr>
                <w:color w:val="FFFFFF"/>
                <w:sz w:val="28"/>
                <w:szCs w:val="28"/>
              </w:rPr>
            </w:pPr>
            <w:r w:rsidRPr="006023D2">
              <w:rPr>
                <w:rFonts w:hint="eastAsia"/>
                <w:color w:val="FFFFFF"/>
                <w:sz w:val="28"/>
                <w:szCs w:val="28"/>
              </w:rPr>
              <w:t>－</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3265</w:t>
            </w:r>
            <w:r w:rsidRPr="006023D2">
              <w:rPr>
                <w:color w:val="FFFFFF"/>
                <w:sz w:val="28"/>
                <w:szCs w:val="28"/>
              </w:rPr>
              <w:br/>
            </w:r>
            <w:r w:rsidRPr="006023D2">
              <w:rPr>
                <w:rFonts w:hint="eastAsia"/>
                <w:color w:val="FFFFFF"/>
                <w:sz w:val="28"/>
                <w:szCs w:val="28"/>
              </w:rPr>
              <w:t>3492</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1306</w:t>
            </w:r>
            <w:r w:rsidRPr="006023D2">
              <w:rPr>
                <w:color w:val="FFFFFF"/>
                <w:sz w:val="28"/>
                <w:szCs w:val="28"/>
              </w:rPr>
              <w:br/>
            </w:r>
            <w:r w:rsidRPr="006023D2">
              <w:rPr>
                <w:rFonts w:hint="eastAsia"/>
                <w:color w:val="FFFFFF"/>
                <w:sz w:val="28"/>
                <w:szCs w:val="28"/>
              </w:rPr>
              <w:t>1397</w:t>
            </w:r>
          </w:p>
        </w:tc>
        <w:tc>
          <w:tcPr>
            <w:tcW w:w="0" w:type="auto"/>
            <w:vAlign w:val="center"/>
          </w:tcPr>
          <w:p w:rsidR="006023D2" w:rsidRPr="006023D2" w:rsidRDefault="006023D2" w:rsidP="006023D2">
            <w:pPr>
              <w:jc w:val="center"/>
              <w:rPr>
                <w:color w:val="FFFFFF"/>
                <w:sz w:val="28"/>
                <w:szCs w:val="28"/>
              </w:rPr>
            </w:pPr>
            <w:r w:rsidRPr="006023D2">
              <w:rPr>
                <w:rFonts w:hint="eastAsia"/>
                <w:color w:val="FFFFFF"/>
                <w:sz w:val="28"/>
                <w:szCs w:val="28"/>
              </w:rPr>
              <w:t>3694</w:t>
            </w:r>
            <w:r w:rsidRPr="006023D2">
              <w:rPr>
                <w:color w:val="FFFFFF"/>
                <w:sz w:val="28"/>
                <w:szCs w:val="28"/>
              </w:rPr>
              <w:br/>
            </w:r>
            <w:r w:rsidRPr="006023D2">
              <w:rPr>
                <w:rFonts w:hint="eastAsia"/>
                <w:color w:val="FFFFFF"/>
                <w:sz w:val="28"/>
                <w:szCs w:val="28"/>
              </w:rPr>
              <w:t>4003</w:t>
            </w:r>
          </w:p>
        </w:tc>
      </w:tr>
    </w:tbl>
    <w:p w:rsidR="006023D2" w:rsidRPr="006023D2" w:rsidRDefault="006023D2" w:rsidP="006023D2">
      <w:pPr>
        <w:jc w:val="right"/>
        <w:rPr>
          <w:color w:val="FFFFFF"/>
        </w:rPr>
      </w:pPr>
      <w:r w:rsidRPr="006023D2">
        <w:rPr>
          <w:rFonts w:hint="eastAsia"/>
          <w:color w:val="FFFFFF"/>
        </w:rPr>
        <w:t>注意：</w:t>
      </w:r>
      <w:r w:rsidRPr="006023D2">
        <w:rPr>
          <w:rFonts w:hint="eastAsia"/>
          <w:color w:val="FFFFFF"/>
        </w:rPr>
        <w:t>3174</w:t>
      </w:r>
      <w:r w:rsidRPr="006023D2">
        <w:rPr>
          <w:rFonts w:hint="eastAsia"/>
          <w:color w:val="FFFFFF"/>
        </w:rPr>
        <w:t>×</w:t>
      </w:r>
      <w:r w:rsidRPr="006023D2">
        <w:rPr>
          <w:rFonts w:hint="eastAsia"/>
          <w:color w:val="FFFFFF"/>
        </w:rPr>
        <w:t>1.1</w:t>
      </w:r>
      <w:r w:rsidRPr="006023D2">
        <w:rPr>
          <w:rFonts w:hint="eastAsia"/>
          <w:color w:val="FFFFFF"/>
        </w:rPr>
        <w:t>＝</w:t>
      </w:r>
      <w:r w:rsidRPr="006023D2">
        <w:rPr>
          <w:rFonts w:hint="eastAsia"/>
          <w:color w:val="FFFFFF"/>
        </w:rPr>
        <w:t>3491.4  2265</w:t>
      </w:r>
      <w:r w:rsidRPr="006023D2">
        <w:rPr>
          <w:rFonts w:hint="eastAsia"/>
          <w:color w:val="FFFFFF"/>
        </w:rPr>
        <w:t>×</w:t>
      </w:r>
      <w:r w:rsidRPr="006023D2">
        <w:rPr>
          <w:rFonts w:hint="eastAsia"/>
          <w:color w:val="FFFFFF"/>
        </w:rPr>
        <w:t>1.1</w:t>
      </w:r>
      <w:r w:rsidRPr="006023D2">
        <w:rPr>
          <w:rFonts w:hint="eastAsia"/>
          <w:color w:val="FFFFFF"/>
        </w:rPr>
        <w:t>＝</w:t>
      </w:r>
      <w:r w:rsidRPr="006023D2">
        <w:rPr>
          <w:rFonts w:hint="eastAsia"/>
          <w:color w:val="FFFFFF"/>
        </w:rPr>
        <w:t>2491.5  3582.4</w:t>
      </w:r>
      <w:r w:rsidRPr="006023D2">
        <w:rPr>
          <w:rFonts w:hint="eastAsia"/>
          <w:color w:val="FFFFFF"/>
        </w:rPr>
        <w:t>－</w:t>
      </w:r>
      <w:r w:rsidRPr="006023D2">
        <w:rPr>
          <w:rFonts w:hint="eastAsia"/>
          <w:color w:val="FFFFFF"/>
        </w:rPr>
        <w:t>3491.5</w:t>
      </w:r>
      <w:r w:rsidRPr="006023D2">
        <w:rPr>
          <w:rFonts w:hint="eastAsia"/>
          <w:color w:val="FFFFFF"/>
        </w:rPr>
        <w:t>＝</w:t>
      </w:r>
      <w:r w:rsidRPr="006023D2">
        <w:rPr>
          <w:rFonts w:hint="eastAsia"/>
          <w:color w:val="FFFFFF"/>
        </w:rPr>
        <w:t>90.9</w:t>
      </w:r>
    </w:p>
    <w:p w:rsidR="00844DFC" w:rsidRDefault="00844DFC" w:rsidP="00844DFC">
      <w:pPr>
        <w:pStyle w:val="3"/>
        <w:numPr>
          <w:ilvl w:val="2"/>
          <w:numId w:val="28"/>
        </w:numPr>
      </w:pPr>
      <w:bookmarkStart w:id="82" w:name="_Toc70394378"/>
      <w:bookmarkStart w:id="83" w:name="_Ref118198166"/>
      <w:bookmarkStart w:id="84" w:name="_Ref137127752"/>
      <w:bookmarkStart w:id="85" w:name="_Ref137127754"/>
      <w:bookmarkStart w:id="86" w:name="_Toc137380621"/>
      <w:bookmarkStart w:id="87" w:name="_Toc226891067"/>
      <w:bookmarkStart w:id="88" w:name="_Toc234490738"/>
      <w:bookmarkStart w:id="89" w:name="_Toc294869273"/>
      <w:r>
        <w:rPr>
          <w:rFonts w:hint="eastAsia"/>
        </w:rPr>
        <w:t>ロック･イン効果</w:t>
      </w:r>
      <w:bookmarkEnd w:id="82"/>
      <w:bookmarkEnd w:id="83"/>
      <w:bookmarkEnd w:id="84"/>
      <w:bookmarkEnd w:id="85"/>
      <w:bookmarkEnd w:id="86"/>
      <w:bookmarkEnd w:id="87"/>
      <w:bookmarkEnd w:id="88"/>
      <w:bookmarkEnd w:id="89"/>
    </w:p>
    <w:p w:rsidR="00844DFC" w:rsidRDefault="00844DFC" w:rsidP="00844DFC">
      <w:r>
        <w:rPr>
          <w:rFonts w:hint="eastAsia"/>
        </w:rPr>
        <w:t>未実現の値上がり（含み益）がある資産を今売ると課税される、売らなければ課税を繰り延べることができる。</w:t>
      </w:r>
    </w:p>
    <w:p w:rsidR="00844DFC" w:rsidRDefault="00844DFC" w:rsidP="00844DFC">
      <w:r>
        <w:rPr>
          <w:rFonts w:hint="eastAsia"/>
        </w:rPr>
        <w:t xml:space="preserve">　→　その結果、今売ることを控えるようになる。→</w:t>
      </w:r>
      <w:r w:rsidR="0016282B">
        <w:rPr>
          <w:rFonts w:hint="eastAsia"/>
        </w:rPr>
        <w:t xml:space="preserve">　</w:t>
      </w:r>
      <w:r w:rsidR="0016282B" w:rsidRPr="0016282B">
        <w:rPr>
          <w:rFonts w:hint="eastAsia"/>
        </w:rPr>
        <w:t>凍結効果</w:t>
      </w:r>
      <w:r w:rsidR="0016282B">
        <w:rPr>
          <w:rFonts w:hint="eastAsia"/>
        </w:rPr>
        <w:t>、</w:t>
      </w:r>
      <w:r>
        <w:rPr>
          <w:rFonts w:hint="eastAsia"/>
          <w:b/>
          <w:color w:val="FFFFFF"/>
          <w:w w:val="150"/>
        </w:rPr>
        <w:t>ロック・イン効果</w:t>
      </w:r>
    </w:p>
    <w:p w:rsidR="00844DFC" w:rsidRPr="00844DFC" w:rsidRDefault="00844DFC" w:rsidP="00844DFC"/>
    <w:p w:rsidR="00844DFC" w:rsidRDefault="00844DFC" w:rsidP="00844DFC">
      <w:r>
        <w:rPr>
          <w:rFonts w:hint="eastAsia"/>
        </w:rPr>
        <w:t>例：</w:t>
      </w:r>
      <w:r>
        <w:rPr>
          <w:rFonts w:hint="eastAsia"/>
        </w:rPr>
        <w:t>2000</w:t>
      </w:r>
      <w:r>
        <w:rPr>
          <w:rFonts w:hint="eastAsia"/>
        </w:rPr>
        <w:t>年に</w:t>
      </w:r>
      <w:r>
        <w:rPr>
          <w:rFonts w:hint="eastAsia"/>
        </w:rPr>
        <w:t>0</w:t>
      </w:r>
      <w:r>
        <w:rPr>
          <w:rFonts w:hint="eastAsia"/>
        </w:rPr>
        <w:t>で取得した資産が、</w:t>
      </w:r>
      <w:r>
        <w:rPr>
          <w:rFonts w:hint="eastAsia"/>
        </w:rPr>
        <w:t>2001</w:t>
      </w:r>
      <w:r>
        <w:rPr>
          <w:rFonts w:hint="eastAsia"/>
        </w:rPr>
        <w:t>年に</w:t>
      </w:r>
      <w:r>
        <w:rPr>
          <w:rFonts w:hint="eastAsia"/>
        </w:rPr>
        <w:t>1000</w:t>
      </w:r>
      <w:r>
        <w:rPr>
          <w:rFonts w:hint="eastAsia"/>
        </w:rPr>
        <w:t>に値上がりしていた。税率</w:t>
      </w:r>
      <w:r>
        <w:rPr>
          <w:rFonts w:hint="eastAsia"/>
        </w:rPr>
        <w:t>40%</w:t>
      </w:r>
      <w:r>
        <w:rPr>
          <w:rFonts w:hint="eastAsia"/>
        </w:rPr>
        <w:t>。</w:t>
      </w:r>
    </w:p>
    <w:p w:rsidR="00844DFC" w:rsidRDefault="00844DFC" w:rsidP="00844DFC">
      <w:r>
        <w:rPr>
          <w:rFonts w:hint="eastAsia"/>
        </w:rPr>
        <w:t>第</w:t>
      </w:r>
      <w:r>
        <w:rPr>
          <w:rFonts w:hint="eastAsia"/>
        </w:rPr>
        <w:t>1</w:t>
      </w:r>
      <w:r>
        <w:rPr>
          <w:rFonts w:hint="eastAsia"/>
        </w:rPr>
        <w:t>列：</w:t>
      </w:r>
      <w:r>
        <w:rPr>
          <w:rFonts w:hint="eastAsia"/>
        </w:rPr>
        <w:t>2002</w:t>
      </w:r>
      <w:r>
        <w:rPr>
          <w:rFonts w:hint="eastAsia"/>
        </w:rPr>
        <w:t>年には</w:t>
      </w:r>
      <w:r>
        <w:rPr>
          <w:rFonts w:hint="eastAsia"/>
        </w:rPr>
        <w:t>1100</w:t>
      </w:r>
      <w:r>
        <w:rPr>
          <w:rFonts w:hint="eastAsia"/>
        </w:rPr>
        <w:t>に値上がりする。（収益率</w:t>
      </w:r>
      <w:r>
        <w:rPr>
          <w:rFonts w:hint="eastAsia"/>
        </w:rPr>
        <w:t>10%</w:t>
      </w:r>
      <w:r>
        <w:rPr>
          <w:rFonts w:hint="eastAsia"/>
        </w:rPr>
        <w:t>）</w:t>
      </w:r>
    </w:p>
    <w:p w:rsidR="00844DFC" w:rsidRDefault="00844DFC" w:rsidP="00844DFC">
      <w:r>
        <w:rPr>
          <w:rFonts w:hint="eastAsia"/>
        </w:rPr>
        <w:t>第</w:t>
      </w:r>
      <w:r>
        <w:rPr>
          <w:rFonts w:hint="eastAsia"/>
        </w:rPr>
        <w:t>2</w:t>
      </w:r>
      <w:r>
        <w:rPr>
          <w:rFonts w:hint="eastAsia"/>
        </w:rPr>
        <w:t>列：</w:t>
      </w:r>
      <w:r>
        <w:rPr>
          <w:rFonts w:hint="eastAsia"/>
        </w:rPr>
        <w:t>2001</w:t>
      </w:r>
      <w:r>
        <w:rPr>
          <w:rFonts w:hint="eastAsia"/>
        </w:rPr>
        <w:t>年に売却して、別の資産に投資。収益率</w:t>
      </w:r>
      <w:r>
        <w:rPr>
          <w:rFonts w:hint="eastAsia"/>
        </w:rPr>
        <w:t>10%</w:t>
      </w:r>
      <w:r>
        <w:rPr>
          <w:rFonts w:hint="eastAsia"/>
        </w:rPr>
        <w:t>。</w:t>
      </w:r>
    </w:p>
    <w:p w:rsidR="00844DFC" w:rsidRDefault="00844DFC" w:rsidP="00844DFC">
      <w:r>
        <w:rPr>
          <w:rFonts w:hint="eastAsia"/>
        </w:rPr>
        <w:t>第</w:t>
      </w:r>
      <w:r>
        <w:rPr>
          <w:rFonts w:hint="eastAsia"/>
        </w:rPr>
        <w:t>3</w:t>
      </w:r>
      <w:r>
        <w:rPr>
          <w:rFonts w:hint="eastAsia"/>
        </w:rPr>
        <w:t>列：保持し続け、</w:t>
      </w:r>
      <w:r>
        <w:rPr>
          <w:rFonts w:hint="eastAsia"/>
        </w:rPr>
        <w:t>2001</w:t>
      </w:r>
      <w:r>
        <w:rPr>
          <w:rFonts w:hint="eastAsia"/>
        </w:rPr>
        <w:t>年以降の収益率が</w:t>
      </w:r>
      <w:r>
        <w:rPr>
          <w:rFonts w:hint="eastAsia"/>
        </w:rPr>
        <w:t>9%</w:t>
      </w:r>
      <w:r>
        <w:rPr>
          <w:rFonts w:hint="eastAsia"/>
        </w:rPr>
        <w:t>。</w:t>
      </w:r>
    </w:p>
    <w:p w:rsidR="00844DFC" w:rsidRDefault="00844DFC" w:rsidP="00844DFC">
      <w:r>
        <w:rPr>
          <w:rFonts w:hint="eastAsia"/>
        </w:rPr>
        <w:t>第</w:t>
      </w:r>
      <w:r>
        <w:rPr>
          <w:rFonts w:hint="eastAsia"/>
        </w:rPr>
        <w:t>4</w:t>
      </w:r>
      <w:r>
        <w:rPr>
          <w:rFonts w:hint="eastAsia"/>
        </w:rPr>
        <w:t>列：保持し続けることに対し、時価主義で課税。税引後再投資。</w:t>
      </w:r>
    </w:p>
    <w:p w:rsidR="00844DFC" w:rsidRDefault="00844DFC" w:rsidP="00844DFC">
      <w:r>
        <w:rPr>
          <w:rFonts w:hint="eastAsia"/>
        </w:rPr>
        <w:t>第</w:t>
      </w:r>
      <w:r>
        <w:rPr>
          <w:rFonts w:hint="eastAsia"/>
        </w:rPr>
        <w:t>5</w:t>
      </w:r>
      <w:r>
        <w:rPr>
          <w:rFonts w:hint="eastAsia"/>
        </w:rPr>
        <w:t>列：時価主義で課税され、税額を借金でまかなう。</w:t>
      </w:r>
      <w:r>
        <w:rPr>
          <w:rFonts w:hint="eastAsia"/>
        </w:rPr>
        <w:t>2002</w:t>
      </w:r>
      <w:r>
        <w:rPr>
          <w:rFonts w:hint="eastAsia"/>
        </w:rPr>
        <w:t>年、利子費用が</w:t>
      </w:r>
      <w:r>
        <w:rPr>
          <w:rFonts w:hint="eastAsia"/>
        </w:rPr>
        <w:t>40</w:t>
      </w:r>
      <w:r>
        <w:rPr>
          <w:rFonts w:hint="eastAsia"/>
        </w:rPr>
        <w:t>。</w:t>
      </w:r>
    </w:p>
    <w:p w:rsidR="00844DFC" w:rsidRDefault="00844DFC" w:rsidP="00844D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1"/>
        <w:gridCol w:w="1809"/>
        <w:gridCol w:w="1662"/>
        <w:gridCol w:w="1924"/>
        <w:gridCol w:w="1704"/>
        <w:gridCol w:w="2044"/>
      </w:tblGrid>
      <w:tr w:rsidR="00844DFC">
        <w:tc>
          <w:tcPr>
            <w:tcW w:w="711" w:type="dxa"/>
          </w:tcPr>
          <w:p w:rsidR="00844DFC" w:rsidRDefault="00844DFC" w:rsidP="00E435D3"/>
        </w:tc>
        <w:tc>
          <w:tcPr>
            <w:tcW w:w="1809" w:type="dxa"/>
          </w:tcPr>
          <w:p w:rsidR="00844DFC" w:rsidRDefault="00844DFC" w:rsidP="00E435D3">
            <w:pPr>
              <w:jc w:val="center"/>
            </w:pPr>
            <w:r>
              <w:rPr>
                <w:rFonts w:hint="eastAsia"/>
              </w:rPr>
              <w:t>そのまま</w:t>
            </w:r>
            <w:r>
              <w:rPr>
                <w:rFonts w:hint="eastAsia"/>
              </w:rPr>
              <w:t>10%</w:t>
            </w:r>
          </w:p>
        </w:tc>
        <w:tc>
          <w:tcPr>
            <w:tcW w:w="1662" w:type="dxa"/>
          </w:tcPr>
          <w:p w:rsidR="00844DFC" w:rsidRDefault="00844DFC" w:rsidP="00E435D3">
            <w:pPr>
              <w:jc w:val="center"/>
            </w:pPr>
            <w:r>
              <w:rPr>
                <w:rFonts w:hint="eastAsia"/>
              </w:rPr>
              <w:t>別資産</w:t>
            </w:r>
            <w:r>
              <w:rPr>
                <w:rFonts w:hint="eastAsia"/>
              </w:rPr>
              <w:t>10%</w:t>
            </w:r>
          </w:p>
        </w:tc>
        <w:tc>
          <w:tcPr>
            <w:tcW w:w="1924" w:type="dxa"/>
          </w:tcPr>
          <w:p w:rsidR="00844DFC" w:rsidRDefault="00844DFC" w:rsidP="00E435D3">
            <w:pPr>
              <w:jc w:val="center"/>
            </w:pPr>
            <w:r>
              <w:rPr>
                <w:rFonts w:hint="eastAsia"/>
              </w:rPr>
              <w:t>そのまま</w:t>
            </w:r>
            <w:r>
              <w:rPr>
                <w:rFonts w:hint="eastAsia"/>
              </w:rPr>
              <w:t>9%</w:t>
            </w:r>
          </w:p>
        </w:tc>
        <w:tc>
          <w:tcPr>
            <w:tcW w:w="1704" w:type="dxa"/>
          </w:tcPr>
          <w:p w:rsidR="00844DFC" w:rsidRDefault="00844DFC" w:rsidP="00E435D3">
            <w:pPr>
              <w:jc w:val="center"/>
            </w:pPr>
            <w:r>
              <w:rPr>
                <w:rFonts w:hint="eastAsia"/>
              </w:rPr>
              <w:t>時価主義</w:t>
            </w:r>
          </w:p>
        </w:tc>
        <w:tc>
          <w:tcPr>
            <w:tcW w:w="2044" w:type="dxa"/>
          </w:tcPr>
          <w:p w:rsidR="00844DFC" w:rsidRDefault="00844DFC" w:rsidP="00E435D3">
            <w:pPr>
              <w:jc w:val="center"/>
            </w:pPr>
            <w:r>
              <w:rPr>
                <w:rFonts w:hint="eastAsia"/>
              </w:rPr>
              <w:t>時価主義</w:t>
            </w:r>
          </w:p>
        </w:tc>
      </w:tr>
      <w:tr w:rsidR="00844DFC">
        <w:tc>
          <w:tcPr>
            <w:tcW w:w="711" w:type="dxa"/>
            <w:vAlign w:val="center"/>
          </w:tcPr>
          <w:p w:rsidR="00844DFC" w:rsidRDefault="00844DFC" w:rsidP="00E435D3">
            <w:pPr>
              <w:jc w:val="center"/>
            </w:pPr>
            <w:r>
              <w:rPr>
                <w:rFonts w:hint="eastAsia"/>
              </w:rPr>
              <w:t>2001</w:t>
            </w:r>
          </w:p>
        </w:tc>
        <w:tc>
          <w:tcPr>
            <w:tcW w:w="1809" w:type="dxa"/>
            <w:vAlign w:val="center"/>
          </w:tcPr>
          <w:p w:rsidR="00844DFC" w:rsidRDefault="00844DFC" w:rsidP="00FD58DF">
            <w:pPr>
              <w:jc w:val="center"/>
              <w:rPr>
                <w:color w:val="FFFFFF"/>
                <w:sz w:val="28"/>
                <w:szCs w:val="28"/>
              </w:rPr>
            </w:pPr>
            <w:r>
              <w:rPr>
                <w:rFonts w:hint="eastAsia"/>
                <w:color w:val="FFFFFF"/>
                <w:sz w:val="28"/>
                <w:szCs w:val="28"/>
              </w:rPr>
              <w:t xml:space="preserve">1000 </w:t>
            </w:r>
            <w:r>
              <w:rPr>
                <w:color w:val="FFFFFF"/>
                <w:sz w:val="28"/>
                <w:szCs w:val="28"/>
              </w:rPr>
              <w:br/>
            </w:r>
            <w:r>
              <w:rPr>
                <w:rFonts w:hint="eastAsia"/>
                <w:color w:val="FFFFFF"/>
                <w:sz w:val="28"/>
                <w:szCs w:val="28"/>
              </w:rPr>
              <w:t>税</w:t>
            </w:r>
            <w:r>
              <w:rPr>
                <w:rFonts w:hint="eastAsia"/>
                <w:color w:val="FFFFFF"/>
                <w:sz w:val="28"/>
                <w:szCs w:val="28"/>
              </w:rPr>
              <w:t>0</w:t>
            </w:r>
          </w:p>
        </w:tc>
        <w:tc>
          <w:tcPr>
            <w:tcW w:w="1662" w:type="dxa"/>
            <w:vAlign w:val="center"/>
          </w:tcPr>
          <w:p w:rsidR="00844DFC" w:rsidRDefault="00844DFC" w:rsidP="00FD58DF">
            <w:pPr>
              <w:jc w:val="center"/>
              <w:rPr>
                <w:color w:val="FFFFFF"/>
                <w:sz w:val="28"/>
                <w:szCs w:val="28"/>
              </w:rPr>
            </w:pPr>
            <w:r>
              <w:rPr>
                <w:rFonts w:hint="eastAsia"/>
                <w:color w:val="FFFFFF"/>
                <w:sz w:val="28"/>
                <w:szCs w:val="28"/>
              </w:rPr>
              <w:t>税</w:t>
            </w:r>
            <w:r>
              <w:rPr>
                <w:rFonts w:hint="eastAsia"/>
                <w:color w:val="FFFFFF"/>
                <w:sz w:val="28"/>
                <w:szCs w:val="28"/>
              </w:rPr>
              <w:t>400</w:t>
            </w:r>
            <w:r w:rsidR="00FD58DF">
              <w:rPr>
                <w:color w:val="FFFFFF"/>
                <w:sz w:val="28"/>
                <w:szCs w:val="28"/>
              </w:rPr>
              <w:br/>
            </w:r>
            <w:r>
              <w:rPr>
                <w:rFonts w:hint="eastAsia"/>
                <w:color w:val="FFFFFF"/>
                <w:sz w:val="28"/>
                <w:szCs w:val="28"/>
              </w:rPr>
              <w:t>投資</w:t>
            </w:r>
            <w:r>
              <w:rPr>
                <w:rFonts w:hint="eastAsia"/>
                <w:color w:val="FFFFFF"/>
                <w:sz w:val="28"/>
                <w:szCs w:val="28"/>
              </w:rPr>
              <w:t>600</w:t>
            </w:r>
          </w:p>
        </w:tc>
        <w:tc>
          <w:tcPr>
            <w:tcW w:w="1924" w:type="dxa"/>
            <w:vAlign w:val="center"/>
          </w:tcPr>
          <w:p w:rsidR="00844DFC" w:rsidRDefault="00844DFC" w:rsidP="00FD58DF">
            <w:pPr>
              <w:jc w:val="center"/>
              <w:rPr>
                <w:color w:val="FFFFFF"/>
                <w:sz w:val="28"/>
                <w:szCs w:val="28"/>
              </w:rPr>
            </w:pPr>
            <w:r>
              <w:rPr>
                <w:rFonts w:hint="eastAsia"/>
                <w:color w:val="FFFFFF"/>
                <w:sz w:val="28"/>
                <w:szCs w:val="28"/>
              </w:rPr>
              <w:t xml:space="preserve">1000 </w:t>
            </w:r>
            <w:r>
              <w:rPr>
                <w:color w:val="FFFFFF"/>
                <w:sz w:val="28"/>
                <w:szCs w:val="28"/>
              </w:rPr>
              <w:br/>
            </w:r>
            <w:r>
              <w:rPr>
                <w:rFonts w:hint="eastAsia"/>
                <w:color w:val="FFFFFF"/>
                <w:sz w:val="28"/>
                <w:szCs w:val="28"/>
              </w:rPr>
              <w:t>税</w:t>
            </w:r>
            <w:r>
              <w:rPr>
                <w:rFonts w:hint="eastAsia"/>
                <w:color w:val="FFFFFF"/>
                <w:sz w:val="28"/>
                <w:szCs w:val="28"/>
              </w:rPr>
              <w:t>0</w:t>
            </w:r>
          </w:p>
        </w:tc>
        <w:tc>
          <w:tcPr>
            <w:tcW w:w="1704" w:type="dxa"/>
            <w:vAlign w:val="center"/>
          </w:tcPr>
          <w:p w:rsidR="00844DFC" w:rsidRDefault="00844DFC" w:rsidP="00FD58DF">
            <w:pPr>
              <w:jc w:val="center"/>
              <w:rPr>
                <w:color w:val="FFFFFF"/>
                <w:sz w:val="28"/>
                <w:szCs w:val="28"/>
              </w:rPr>
            </w:pPr>
            <w:r>
              <w:rPr>
                <w:rFonts w:hint="eastAsia"/>
                <w:color w:val="FFFFFF"/>
                <w:sz w:val="28"/>
                <w:szCs w:val="28"/>
              </w:rPr>
              <w:t>税</w:t>
            </w:r>
            <w:r>
              <w:rPr>
                <w:rFonts w:hint="eastAsia"/>
                <w:color w:val="FFFFFF"/>
                <w:sz w:val="28"/>
                <w:szCs w:val="28"/>
              </w:rPr>
              <w:t xml:space="preserve">400 </w:t>
            </w:r>
            <w:r>
              <w:rPr>
                <w:color w:val="FFFFFF"/>
                <w:sz w:val="28"/>
                <w:szCs w:val="28"/>
              </w:rPr>
              <w:br/>
            </w:r>
            <w:r>
              <w:rPr>
                <w:rFonts w:hint="eastAsia"/>
                <w:color w:val="FFFFFF"/>
                <w:sz w:val="28"/>
                <w:szCs w:val="28"/>
              </w:rPr>
              <w:t>再投資</w:t>
            </w:r>
            <w:r>
              <w:rPr>
                <w:rFonts w:hint="eastAsia"/>
                <w:color w:val="FFFFFF"/>
                <w:sz w:val="28"/>
                <w:szCs w:val="28"/>
              </w:rPr>
              <w:t>600</w:t>
            </w:r>
          </w:p>
        </w:tc>
        <w:tc>
          <w:tcPr>
            <w:tcW w:w="2044" w:type="dxa"/>
            <w:vAlign w:val="center"/>
          </w:tcPr>
          <w:p w:rsidR="00844DFC" w:rsidRDefault="00844DFC" w:rsidP="00FD58DF">
            <w:pPr>
              <w:jc w:val="center"/>
              <w:rPr>
                <w:color w:val="FFFFFF"/>
                <w:sz w:val="28"/>
                <w:szCs w:val="28"/>
              </w:rPr>
            </w:pPr>
            <w:r>
              <w:rPr>
                <w:rFonts w:hint="eastAsia"/>
                <w:color w:val="FFFFFF"/>
                <w:sz w:val="28"/>
                <w:szCs w:val="28"/>
              </w:rPr>
              <w:t>借金</w:t>
            </w:r>
            <w:r>
              <w:rPr>
                <w:rFonts w:hint="eastAsia"/>
                <w:color w:val="FFFFFF"/>
                <w:sz w:val="28"/>
                <w:szCs w:val="28"/>
              </w:rPr>
              <w:t xml:space="preserve">400 </w:t>
            </w:r>
            <w:r>
              <w:rPr>
                <w:color w:val="FFFFFF"/>
                <w:sz w:val="28"/>
                <w:szCs w:val="28"/>
              </w:rPr>
              <w:br/>
            </w:r>
            <w:r>
              <w:rPr>
                <w:rFonts w:hint="eastAsia"/>
                <w:color w:val="FFFFFF"/>
                <w:sz w:val="28"/>
                <w:szCs w:val="28"/>
              </w:rPr>
              <w:t>継続</w:t>
            </w:r>
            <w:r>
              <w:rPr>
                <w:rFonts w:hint="eastAsia"/>
                <w:color w:val="FFFFFF"/>
                <w:sz w:val="28"/>
                <w:szCs w:val="28"/>
              </w:rPr>
              <w:t>1000</w:t>
            </w:r>
          </w:p>
        </w:tc>
      </w:tr>
      <w:tr w:rsidR="00844DFC">
        <w:tc>
          <w:tcPr>
            <w:tcW w:w="711" w:type="dxa"/>
            <w:vAlign w:val="center"/>
          </w:tcPr>
          <w:p w:rsidR="00844DFC" w:rsidRDefault="00844DFC" w:rsidP="00E435D3">
            <w:pPr>
              <w:jc w:val="center"/>
            </w:pPr>
            <w:r>
              <w:rPr>
                <w:rFonts w:hint="eastAsia"/>
              </w:rPr>
              <w:t>2002</w:t>
            </w:r>
          </w:p>
        </w:tc>
        <w:tc>
          <w:tcPr>
            <w:tcW w:w="1809" w:type="dxa"/>
            <w:vAlign w:val="center"/>
          </w:tcPr>
          <w:p w:rsidR="00844DFC" w:rsidRDefault="00844DFC" w:rsidP="00FD58DF">
            <w:pPr>
              <w:jc w:val="center"/>
              <w:rPr>
                <w:color w:val="FFFFFF"/>
                <w:sz w:val="28"/>
                <w:szCs w:val="28"/>
              </w:rPr>
            </w:pPr>
            <w:r>
              <w:rPr>
                <w:rFonts w:hint="eastAsia"/>
                <w:color w:val="FFFFFF"/>
                <w:sz w:val="28"/>
                <w:szCs w:val="28"/>
              </w:rPr>
              <w:t>1100</w:t>
            </w:r>
            <w:r>
              <w:rPr>
                <w:rFonts w:hint="eastAsia"/>
                <w:color w:val="FFFFFF"/>
                <w:sz w:val="28"/>
                <w:szCs w:val="28"/>
              </w:rPr>
              <w:t>税</w:t>
            </w:r>
            <w:r>
              <w:rPr>
                <w:rFonts w:hint="eastAsia"/>
                <w:color w:val="FFFFFF"/>
                <w:sz w:val="28"/>
                <w:szCs w:val="28"/>
              </w:rPr>
              <w:t>440</w:t>
            </w:r>
            <w:r>
              <w:rPr>
                <w:color w:val="FFFFFF"/>
                <w:sz w:val="28"/>
                <w:szCs w:val="28"/>
              </w:rPr>
              <w:br/>
            </w:r>
            <w:r>
              <w:rPr>
                <w:rFonts w:hint="eastAsia"/>
                <w:color w:val="FFFFFF"/>
                <w:sz w:val="28"/>
                <w:szCs w:val="28"/>
              </w:rPr>
              <w:t>残</w:t>
            </w:r>
            <w:r>
              <w:rPr>
                <w:rFonts w:hint="eastAsia"/>
                <w:color w:val="FFFFFF"/>
                <w:sz w:val="28"/>
                <w:szCs w:val="28"/>
              </w:rPr>
              <w:t>660</w:t>
            </w:r>
          </w:p>
        </w:tc>
        <w:tc>
          <w:tcPr>
            <w:tcW w:w="1662" w:type="dxa"/>
            <w:vAlign w:val="center"/>
          </w:tcPr>
          <w:p w:rsidR="00844DFC" w:rsidRDefault="00844DFC" w:rsidP="00FD58DF">
            <w:pPr>
              <w:jc w:val="center"/>
              <w:rPr>
                <w:color w:val="FFFFFF"/>
                <w:sz w:val="28"/>
                <w:szCs w:val="28"/>
              </w:rPr>
            </w:pPr>
            <w:r>
              <w:rPr>
                <w:rFonts w:hint="eastAsia"/>
                <w:color w:val="FFFFFF"/>
                <w:sz w:val="28"/>
                <w:szCs w:val="28"/>
              </w:rPr>
              <w:t xml:space="preserve">660 </w:t>
            </w:r>
            <w:r>
              <w:rPr>
                <w:rFonts w:hint="eastAsia"/>
                <w:color w:val="FFFFFF"/>
                <w:sz w:val="28"/>
                <w:szCs w:val="28"/>
              </w:rPr>
              <w:t>税</w:t>
            </w:r>
            <w:r>
              <w:rPr>
                <w:rFonts w:hint="eastAsia"/>
                <w:color w:val="FFFFFF"/>
                <w:sz w:val="28"/>
                <w:szCs w:val="28"/>
              </w:rPr>
              <w:t>24</w:t>
            </w:r>
            <w:r>
              <w:rPr>
                <w:color w:val="FFFFFF"/>
                <w:sz w:val="28"/>
                <w:szCs w:val="28"/>
              </w:rPr>
              <w:br/>
            </w:r>
            <w:r>
              <w:rPr>
                <w:rFonts w:hint="eastAsia"/>
                <w:color w:val="FFFFFF"/>
                <w:sz w:val="28"/>
                <w:szCs w:val="28"/>
              </w:rPr>
              <w:t>残</w:t>
            </w:r>
            <w:r>
              <w:rPr>
                <w:rFonts w:hint="eastAsia"/>
                <w:color w:val="FFFFFF"/>
                <w:sz w:val="28"/>
                <w:szCs w:val="28"/>
              </w:rPr>
              <w:t>636</w:t>
            </w:r>
          </w:p>
        </w:tc>
        <w:tc>
          <w:tcPr>
            <w:tcW w:w="1924" w:type="dxa"/>
            <w:vAlign w:val="center"/>
          </w:tcPr>
          <w:p w:rsidR="00844DFC" w:rsidRDefault="00844DFC" w:rsidP="00FD58DF">
            <w:pPr>
              <w:jc w:val="center"/>
              <w:rPr>
                <w:color w:val="FFFFFF"/>
                <w:sz w:val="28"/>
                <w:szCs w:val="28"/>
              </w:rPr>
            </w:pPr>
            <w:r>
              <w:rPr>
                <w:rFonts w:hint="eastAsia"/>
                <w:color w:val="FFFFFF"/>
                <w:sz w:val="28"/>
                <w:szCs w:val="28"/>
              </w:rPr>
              <w:t xml:space="preserve">1090 </w:t>
            </w:r>
            <w:r>
              <w:rPr>
                <w:rFonts w:hint="eastAsia"/>
                <w:color w:val="FFFFFF"/>
                <w:sz w:val="28"/>
                <w:szCs w:val="28"/>
              </w:rPr>
              <w:t>税</w:t>
            </w:r>
            <w:r>
              <w:rPr>
                <w:rFonts w:hint="eastAsia"/>
                <w:color w:val="FFFFFF"/>
                <w:sz w:val="28"/>
                <w:szCs w:val="28"/>
              </w:rPr>
              <w:t xml:space="preserve">436 </w:t>
            </w:r>
            <w:r>
              <w:rPr>
                <w:color w:val="FFFFFF"/>
                <w:sz w:val="28"/>
                <w:szCs w:val="28"/>
              </w:rPr>
              <w:br/>
            </w:r>
            <w:r>
              <w:rPr>
                <w:rFonts w:hint="eastAsia"/>
                <w:color w:val="FFFFFF"/>
                <w:sz w:val="28"/>
                <w:szCs w:val="28"/>
              </w:rPr>
              <w:t>残</w:t>
            </w:r>
            <w:r>
              <w:rPr>
                <w:rFonts w:hint="eastAsia"/>
                <w:color w:val="FFFFFF"/>
                <w:sz w:val="28"/>
                <w:szCs w:val="28"/>
              </w:rPr>
              <w:t>654</w:t>
            </w:r>
          </w:p>
        </w:tc>
        <w:tc>
          <w:tcPr>
            <w:tcW w:w="1704" w:type="dxa"/>
            <w:vAlign w:val="center"/>
          </w:tcPr>
          <w:p w:rsidR="00844DFC" w:rsidRDefault="00844DFC" w:rsidP="00FD58DF">
            <w:pPr>
              <w:jc w:val="center"/>
              <w:rPr>
                <w:color w:val="FFFFFF"/>
                <w:sz w:val="28"/>
                <w:szCs w:val="28"/>
              </w:rPr>
            </w:pPr>
            <w:r>
              <w:rPr>
                <w:rFonts w:hint="eastAsia"/>
                <w:color w:val="FFFFFF"/>
                <w:sz w:val="28"/>
                <w:szCs w:val="28"/>
              </w:rPr>
              <w:t xml:space="preserve">660 </w:t>
            </w:r>
            <w:r>
              <w:rPr>
                <w:rFonts w:hint="eastAsia"/>
                <w:color w:val="FFFFFF"/>
                <w:sz w:val="28"/>
                <w:szCs w:val="28"/>
              </w:rPr>
              <w:t>税</w:t>
            </w:r>
            <w:r>
              <w:rPr>
                <w:rFonts w:hint="eastAsia"/>
                <w:color w:val="FFFFFF"/>
                <w:sz w:val="28"/>
                <w:szCs w:val="28"/>
              </w:rPr>
              <w:t>24</w:t>
            </w:r>
          </w:p>
          <w:p w:rsidR="00844DFC" w:rsidRDefault="00844DFC" w:rsidP="00FD58DF">
            <w:pPr>
              <w:jc w:val="center"/>
              <w:rPr>
                <w:color w:val="FFFFFF"/>
                <w:sz w:val="28"/>
                <w:szCs w:val="28"/>
              </w:rPr>
            </w:pPr>
            <w:r>
              <w:rPr>
                <w:rFonts w:hint="eastAsia"/>
                <w:color w:val="FFFFFF"/>
                <w:sz w:val="28"/>
                <w:szCs w:val="28"/>
              </w:rPr>
              <w:t>残</w:t>
            </w:r>
            <w:r>
              <w:rPr>
                <w:rFonts w:hint="eastAsia"/>
                <w:color w:val="FFFFFF"/>
                <w:sz w:val="28"/>
                <w:szCs w:val="28"/>
              </w:rPr>
              <w:t>636</w:t>
            </w:r>
          </w:p>
        </w:tc>
        <w:tc>
          <w:tcPr>
            <w:tcW w:w="2044" w:type="dxa"/>
            <w:vAlign w:val="center"/>
          </w:tcPr>
          <w:p w:rsidR="00844DFC" w:rsidRDefault="00844DFC" w:rsidP="00FD58DF">
            <w:pPr>
              <w:jc w:val="center"/>
              <w:rPr>
                <w:color w:val="FFFFFF"/>
                <w:sz w:val="28"/>
                <w:szCs w:val="28"/>
              </w:rPr>
            </w:pPr>
            <w:r>
              <w:rPr>
                <w:rFonts w:hint="eastAsia"/>
                <w:color w:val="FFFFFF"/>
                <w:sz w:val="28"/>
                <w:szCs w:val="28"/>
              </w:rPr>
              <w:t xml:space="preserve">1100 </w:t>
            </w:r>
            <w:r>
              <w:rPr>
                <w:rFonts w:hint="eastAsia"/>
                <w:color w:val="FFFFFF"/>
                <w:sz w:val="28"/>
                <w:szCs w:val="28"/>
              </w:rPr>
              <w:t>利子</w:t>
            </w:r>
            <w:r>
              <w:rPr>
                <w:rFonts w:hint="eastAsia"/>
                <w:color w:val="FFFFFF"/>
                <w:sz w:val="28"/>
                <w:szCs w:val="28"/>
              </w:rPr>
              <w:t>40</w:t>
            </w:r>
          </w:p>
          <w:p w:rsidR="00844DFC" w:rsidRDefault="00844DFC" w:rsidP="00FD58DF">
            <w:pPr>
              <w:jc w:val="center"/>
              <w:rPr>
                <w:color w:val="FFFFFF"/>
                <w:sz w:val="28"/>
                <w:szCs w:val="28"/>
              </w:rPr>
            </w:pPr>
            <w:r>
              <w:rPr>
                <w:rFonts w:hint="eastAsia"/>
                <w:color w:val="FFFFFF"/>
                <w:sz w:val="28"/>
                <w:szCs w:val="28"/>
              </w:rPr>
              <w:t>税</w:t>
            </w:r>
            <w:r>
              <w:rPr>
                <w:rFonts w:hint="eastAsia"/>
                <w:color w:val="FFFFFF"/>
                <w:sz w:val="28"/>
                <w:szCs w:val="28"/>
              </w:rPr>
              <w:t xml:space="preserve">24 </w:t>
            </w:r>
            <w:r>
              <w:rPr>
                <w:rFonts w:hint="eastAsia"/>
                <w:color w:val="FFFFFF"/>
                <w:sz w:val="28"/>
                <w:szCs w:val="28"/>
              </w:rPr>
              <w:t>残</w:t>
            </w:r>
            <w:r>
              <w:rPr>
                <w:rFonts w:hint="eastAsia"/>
                <w:color w:val="FFFFFF"/>
                <w:sz w:val="28"/>
                <w:szCs w:val="28"/>
              </w:rPr>
              <w:t>636</w:t>
            </w:r>
          </w:p>
        </w:tc>
      </w:tr>
    </w:tbl>
    <w:p w:rsidR="00844DFC" w:rsidRDefault="00844DFC" w:rsidP="00844DFC">
      <w:pPr>
        <w:jc w:val="right"/>
      </w:pPr>
      <w:r>
        <w:rPr>
          <w:rFonts w:hint="eastAsia"/>
        </w:rPr>
        <w:t xml:space="preserve">　（注意：譲渡益に課税するとしつつ、時価主義を採用していれば、ロック・イン効果は生じない）</w:t>
      </w:r>
    </w:p>
    <w:p w:rsidR="00844DFC" w:rsidRDefault="00844DFC" w:rsidP="00844DFC">
      <w:r>
        <w:rPr>
          <w:rFonts w:hint="eastAsia"/>
        </w:rPr>
        <w:t>実務上は、課税が悪者扱いされる。例えば、含み益のある資産を会社に出資しようとする場合。</w:t>
      </w:r>
    </w:p>
    <w:p w:rsidR="00844DFC" w:rsidRDefault="00844DFC" w:rsidP="00844DFC">
      <w:r>
        <w:rPr>
          <w:rFonts w:hint="eastAsia"/>
        </w:rPr>
        <w:t>出資等を妨げないようにするため、「</w:t>
      </w:r>
      <w:r>
        <w:rPr>
          <w:rFonts w:hint="eastAsia"/>
          <w:b/>
          <w:color w:val="FFFFFF"/>
          <w:w w:val="150"/>
        </w:rPr>
        <w:t>実現</w:t>
      </w:r>
      <w:r>
        <w:rPr>
          <w:rFonts w:hint="eastAsia"/>
        </w:rPr>
        <w:t>」</w:t>
      </w:r>
      <w:r>
        <w:rPr>
          <w:rFonts w:hint="eastAsia"/>
        </w:rPr>
        <w:t>(realization)</w:t>
      </w:r>
      <w:r>
        <w:rPr>
          <w:rFonts w:hint="eastAsia"/>
        </w:rPr>
        <w:t>があったと</w:t>
      </w:r>
      <w:r w:rsidR="006023D2">
        <w:rPr>
          <w:rFonts w:hint="eastAsia"/>
        </w:rPr>
        <w:t>しつつ</w:t>
      </w:r>
      <w:r>
        <w:rPr>
          <w:rFonts w:hint="eastAsia"/>
        </w:rPr>
        <w:t>所得を「認識しない」</w:t>
      </w:r>
      <w:r>
        <w:rPr>
          <w:rFonts w:hint="eastAsia"/>
        </w:rPr>
        <w:t>(</w:t>
      </w:r>
      <w:r>
        <w:rPr>
          <w:rFonts w:hint="eastAsia"/>
          <w:b/>
          <w:color w:val="FFFFFF"/>
          <w:w w:val="150"/>
        </w:rPr>
        <w:t>非認識</w:t>
      </w:r>
      <w:r w:rsidRPr="00844DFC">
        <w:rPr>
          <w:rFonts w:hint="eastAsia"/>
        </w:rPr>
        <w:t>non-recognition)</w:t>
      </w:r>
      <w:r w:rsidRPr="00844DFC">
        <w:rPr>
          <w:rFonts w:hint="eastAsia"/>
        </w:rPr>
        <w:t>とする措置が</w:t>
      </w:r>
      <w:r>
        <w:rPr>
          <w:rFonts w:hint="eastAsia"/>
        </w:rPr>
        <w:t>講じられることがある</w:t>
      </w:r>
      <w:r w:rsidRPr="00844DFC">
        <w:rPr>
          <w:rFonts w:hint="eastAsia"/>
        </w:rPr>
        <w:t>。</w:t>
      </w:r>
    </w:p>
    <w:p w:rsidR="00844DFC" w:rsidRDefault="00844DFC" w:rsidP="00844DFC">
      <w:r>
        <w:rPr>
          <w:rFonts w:hint="eastAsia"/>
        </w:rPr>
        <w:t>ロック・イン効果対策は、法人の組織再編税制などに現れる。近年は国際課税でも</w:t>
      </w:r>
      <w:bookmarkStart w:id="90" w:name="十0430"/>
      <w:bookmarkEnd w:id="90"/>
      <w:r>
        <w:rPr>
          <w:rFonts w:hint="eastAsia"/>
        </w:rPr>
        <w:t>。</w:t>
      </w:r>
    </w:p>
    <w:p w:rsidR="00742F61" w:rsidRDefault="00742F61"/>
    <w:p w:rsidR="00742F61" w:rsidRDefault="00742F61" w:rsidP="00742F61">
      <w:pPr>
        <w:pStyle w:val="2"/>
        <w:numPr>
          <w:ilvl w:val="1"/>
          <w:numId w:val="28"/>
        </w:numPr>
      </w:pPr>
      <w:bookmarkStart w:id="91" w:name="_Ref204092503"/>
      <w:bookmarkStart w:id="92" w:name="_Ref204092506"/>
      <w:bookmarkStart w:id="93" w:name="_Toc234490740"/>
      <w:bookmarkStart w:id="94" w:name="_Toc294869274"/>
      <w:r>
        <w:rPr>
          <w:rFonts w:hint="eastAsia"/>
        </w:rPr>
        <w:lastRenderedPageBreak/>
        <w:t>法人税</w:t>
      </w:r>
      <w:bookmarkEnd w:id="91"/>
      <w:bookmarkEnd w:id="92"/>
      <w:bookmarkEnd w:id="93"/>
      <w:bookmarkEnd w:id="94"/>
    </w:p>
    <w:p w:rsidR="00FB382D" w:rsidRDefault="00FB382D" w:rsidP="00FB382D">
      <w:pPr>
        <w:pStyle w:val="3"/>
        <w:numPr>
          <w:ilvl w:val="2"/>
          <w:numId w:val="28"/>
        </w:numPr>
      </w:pPr>
      <w:bookmarkStart w:id="95" w:name="_Ref204068159"/>
      <w:bookmarkStart w:id="96" w:name="_Ref204068160"/>
      <w:bookmarkStart w:id="97" w:name="_Ref204068182"/>
      <w:bookmarkStart w:id="98" w:name="_Toc234490741"/>
      <w:bookmarkStart w:id="99" w:name="_Toc294869275"/>
      <w:r>
        <w:rPr>
          <w:rFonts w:hint="eastAsia"/>
        </w:rPr>
        <w:t>法人税と所得税との関係</w:t>
      </w:r>
      <w:bookmarkEnd w:id="95"/>
      <w:bookmarkEnd w:id="96"/>
      <w:bookmarkEnd w:id="97"/>
      <w:bookmarkEnd w:id="98"/>
      <w:bookmarkEnd w:id="99"/>
    </w:p>
    <w:p w:rsidR="00FB382D" w:rsidRDefault="00FB382D" w:rsidP="00FB382D">
      <w:r>
        <w:rPr>
          <w:rFonts w:hint="eastAsia"/>
        </w:rPr>
        <w:t>法人税の議論は、</w:t>
      </w:r>
      <w:r w:rsidRPr="00FB382D">
        <w:rPr>
          <w:rFonts w:hint="eastAsia"/>
          <w:u w:val="wave"/>
        </w:rPr>
        <w:t>法人税は存在してはならない租税である</w:t>
      </w:r>
      <w:r>
        <w:rPr>
          <w:rFonts w:hint="eastAsia"/>
        </w:rPr>
        <w:t>、というところから始まる。</w:t>
      </w:r>
    </w:p>
    <w:p w:rsidR="00FB382D" w:rsidRDefault="00FB382D" w:rsidP="00FB382D">
      <w:r>
        <w:rPr>
          <w:rFonts w:hint="eastAsia"/>
        </w:rPr>
        <w:t>法人は負担を感じない。誰が租税負担の</w:t>
      </w:r>
      <w:r w:rsidR="00171A95" w:rsidRPr="007F0ADB">
        <w:rPr>
          <w:rFonts w:hint="eastAsia"/>
        </w:rPr>
        <w:t>痛</w:t>
      </w:r>
      <w:r>
        <w:rPr>
          <w:rFonts w:hint="eastAsia"/>
        </w:rPr>
        <w:t>みを負うかを見据えた上で個人に課税するのが本筋。</w:t>
      </w:r>
    </w:p>
    <w:p w:rsidR="00FB382D" w:rsidRDefault="00B61DB8" w:rsidP="00FB382D">
      <w:r>
        <w:rPr>
          <w:rFonts w:hint="eastAsia"/>
        </w:rPr>
        <w:t>しかし法人</w:t>
      </w:r>
      <w:r w:rsidR="00FB382D">
        <w:rPr>
          <w:rFonts w:hint="eastAsia"/>
        </w:rPr>
        <w:t>の</w:t>
      </w:r>
      <w:r w:rsidR="00FB382D" w:rsidRPr="00B61DB8">
        <w:rPr>
          <w:rFonts w:hint="eastAsia"/>
          <w:b/>
          <w:color w:val="FFFFFF"/>
          <w:w w:val="150"/>
        </w:rPr>
        <w:t>内部留保</w:t>
      </w:r>
      <w:r w:rsidR="00FB382D">
        <w:rPr>
          <w:rFonts w:hint="eastAsia"/>
        </w:rPr>
        <w:t>に課税</w:t>
      </w:r>
      <w:r>
        <w:rPr>
          <w:rFonts w:hint="eastAsia"/>
        </w:rPr>
        <w:t>せず配当まで課税を遅らせるとすると、個人事業を通じた所得稼得よりも法人を通じた所得稼得の方が不当に有利になってしまう（後述）</w:t>
      </w:r>
      <w:r w:rsidR="00FB382D">
        <w:rPr>
          <w:rFonts w:hint="eastAsia"/>
        </w:rPr>
        <w:t>。</w:t>
      </w:r>
    </w:p>
    <w:p w:rsidR="00FB382D" w:rsidRDefault="00FB382D" w:rsidP="00FB382D"/>
    <w:p w:rsidR="00B61DB8" w:rsidRPr="00B61DB8" w:rsidRDefault="00B61DB8" w:rsidP="00FB382D">
      <w:r>
        <w:rPr>
          <w:rFonts w:hint="eastAsia"/>
        </w:rPr>
        <w:t>■</w:t>
      </w:r>
      <w:r w:rsidR="00FB382D">
        <w:rPr>
          <w:rFonts w:hint="eastAsia"/>
          <w:b/>
          <w:color w:val="FFFFFF"/>
          <w:w w:val="150"/>
        </w:rPr>
        <w:t>法人実在説</w:t>
      </w:r>
      <w:r w:rsidR="00FB382D">
        <w:rPr>
          <w:rFonts w:hint="eastAsia"/>
        </w:rPr>
        <w:t>→社会的実体としての法人を認め、法人税は法人自体の担税力に対する独自の税であると位置づける。</w:t>
      </w:r>
      <w:r>
        <w:rPr>
          <w:rFonts w:hint="eastAsia"/>
        </w:rPr>
        <w:t xml:space="preserve">　……負担を感じない主体に担税力を観念することはナンセンス。</w:t>
      </w:r>
    </w:p>
    <w:p w:rsidR="00FB382D" w:rsidRDefault="00B61DB8" w:rsidP="00B61DB8">
      <w:pPr>
        <w:ind w:left="420" w:hangingChars="200" w:hanging="420"/>
      </w:pPr>
      <w:r>
        <w:rPr>
          <w:rFonts w:hint="eastAsia"/>
        </w:rPr>
        <w:t>■</w:t>
      </w:r>
      <w:r w:rsidR="00FB382D">
        <w:rPr>
          <w:rFonts w:hint="eastAsia"/>
          <w:b/>
          <w:color w:val="FFFFFF"/>
          <w:w w:val="150"/>
        </w:rPr>
        <w:t>法人擬制説</w:t>
      </w:r>
      <w:r w:rsidR="00FB382D">
        <w:rPr>
          <w:rFonts w:hint="eastAsia"/>
        </w:rPr>
        <w:t>→法人は人の集合にすぎず、</w:t>
      </w:r>
      <w:r w:rsidR="00FB382D" w:rsidRPr="00FB382D">
        <w:rPr>
          <w:rFonts w:hint="eastAsia"/>
          <w:b/>
          <w:color w:val="FFFFFF"/>
          <w:w w:val="150"/>
        </w:rPr>
        <w:t>法人税は個人所得税の前取り</w:t>
      </w:r>
      <w:r w:rsidR="00FB382D">
        <w:rPr>
          <w:rFonts w:hint="eastAsia"/>
        </w:rPr>
        <w:t>である。</w:t>
      </w:r>
    </w:p>
    <w:p w:rsidR="00FB382D" w:rsidRDefault="00FB382D" w:rsidP="00FB382D"/>
    <w:p w:rsidR="00B61DB8" w:rsidRDefault="0033191D" w:rsidP="00B61DB8">
      <w:r w:rsidRPr="0033191D">
        <w:rPr>
          <w:rFonts w:hint="eastAsia"/>
        </w:rPr>
        <w:t>租税負担の</w:t>
      </w:r>
      <w:r w:rsidR="00B61DB8">
        <w:rPr>
          <w:rFonts w:hint="eastAsia"/>
          <w:b/>
          <w:color w:val="FFFFFF"/>
          <w:w w:val="150"/>
        </w:rPr>
        <w:t>転嫁</w:t>
      </w:r>
      <w:r w:rsidR="00B61DB8">
        <w:rPr>
          <w:rFonts w:hint="eastAsia"/>
        </w:rPr>
        <w:t>と</w:t>
      </w:r>
      <w:r w:rsidR="00B61DB8">
        <w:rPr>
          <w:rFonts w:hint="eastAsia"/>
          <w:b/>
          <w:color w:val="FFFFFF"/>
          <w:w w:val="150"/>
        </w:rPr>
        <w:t>帰着</w:t>
      </w:r>
      <w:r w:rsidRPr="0033191D">
        <w:rPr>
          <w:rFonts w:hint="eastAsia"/>
        </w:rPr>
        <w:t>について</w:t>
      </w:r>
    </w:p>
    <w:p w:rsidR="00B61DB8" w:rsidRDefault="00B61DB8" w:rsidP="00B61DB8">
      <w:r>
        <w:rPr>
          <w:rFonts w:hint="eastAsia"/>
        </w:rPr>
        <w:t xml:space="preserve">　単純に考えれば、法人税は株主に対する課税であるように思われる。</w:t>
      </w:r>
    </w:p>
    <w:p w:rsidR="00B61DB8" w:rsidRDefault="00B61DB8" w:rsidP="00B61DB8">
      <w:r>
        <w:rPr>
          <w:rFonts w:hint="eastAsia"/>
        </w:rPr>
        <w:t xml:space="preserve">　しかし実際には法人税の負担がどのように誰に転嫁され、そして帰着しているのか、不分明。転嫁の実態は市場における交渉力</w:t>
      </w:r>
      <w:r w:rsidR="00F121E8">
        <w:rPr>
          <w:rFonts w:hint="eastAsia"/>
        </w:rPr>
        <w:t>等</w:t>
      </w:r>
      <w:r>
        <w:rPr>
          <w:rFonts w:hint="eastAsia"/>
        </w:rPr>
        <w:t>によって決まる</w:t>
      </w:r>
      <w:r w:rsidR="00F121E8">
        <w:rPr>
          <w:rFonts w:hint="eastAsia"/>
        </w:rPr>
        <w:t>(</w:t>
      </w:r>
      <w:r w:rsidR="00750A4A">
        <w:rPr>
          <w:rFonts w:hint="eastAsia"/>
        </w:rPr>
        <w:t>例：</w:t>
      </w:r>
      <w:r w:rsidR="00F121E8">
        <w:rPr>
          <w:rFonts w:hint="eastAsia"/>
        </w:rPr>
        <w:t>ガソリン税が上下しても、租税負担が消費者に転嫁されるか事業者が実質的に負担するかは市場で決まるのと同様</w:t>
      </w:r>
      <w:r w:rsidR="00F121E8">
        <w:rPr>
          <w:rFonts w:hint="eastAsia"/>
        </w:rPr>
        <w:t>)</w:t>
      </w:r>
      <w:r>
        <w:rPr>
          <w:rFonts w:hint="eastAsia"/>
        </w:rPr>
        <w:t>。</w:t>
      </w:r>
      <w:r w:rsidR="0033191D">
        <w:rPr>
          <w:rFonts w:hint="eastAsia"/>
        </w:rPr>
        <w:t>経済的には、</w:t>
      </w:r>
      <w:r>
        <w:rPr>
          <w:rFonts w:hint="eastAsia"/>
        </w:rPr>
        <w:t>法人税の負担</w:t>
      </w:r>
      <w:r w:rsidR="0033191D">
        <w:rPr>
          <w:rFonts w:hint="eastAsia"/>
        </w:rPr>
        <w:t>の一部が</w:t>
      </w:r>
      <w:r>
        <w:rPr>
          <w:rFonts w:hint="eastAsia"/>
        </w:rPr>
        <w:t>商品価格上昇という形で転嫁</w:t>
      </w:r>
      <w:r>
        <w:rPr>
          <w:rFonts w:hint="eastAsia"/>
        </w:rPr>
        <w:t>(</w:t>
      </w:r>
      <w:r w:rsidRPr="00B30172">
        <w:rPr>
          <w:rFonts w:hint="eastAsia"/>
          <w:b/>
          <w:color w:val="FFFFFF"/>
          <w:w w:val="150"/>
        </w:rPr>
        <w:t>前転</w:t>
      </w:r>
      <w:r>
        <w:rPr>
          <w:rFonts w:hint="eastAsia"/>
        </w:rPr>
        <w:t>という</w:t>
      </w:r>
      <w:r>
        <w:rPr>
          <w:rFonts w:hint="eastAsia"/>
        </w:rPr>
        <w:t>)</w:t>
      </w:r>
      <w:r>
        <w:rPr>
          <w:rFonts w:hint="eastAsia"/>
        </w:rPr>
        <w:t>したり、従業員の給与減や借入金利子の減少</w:t>
      </w:r>
      <w:r w:rsidR="0033191D">
        <w:rPr>
          <w:rFonts w:hint="eastAsia"/>
        </w:rPr>
        <w:t>などの</w:t>
      </w:r>
      <w:r>
        <w:rPr>
          <w:rFonts w:hint="eastAsia"/>
        </w:rPr>
        <w:t>形で転嫁</w:t>
      </w:r>
      <w:r>
        <w:rPr>
          <w:rFonts w:hint="eastAsia"/>
        </w:rPr>
        <w:t>(</w:t>
      </w:r>
      <w:r w:rsidRPr="00B30172">
        <w:rPr>
          <w:rFonts w:hint="eastAsia"/>
          <w:b/>
          <w:color w:val="FFFFFF"/>
          <w:w w:val="150"/>
        </w:rPr>
        <w:t>後転</w:t>
      </w:r>
      <w:r>
        <w:rPr>
          <w:rFonts w:hint="eastAsia"/>
        </w:rPr>
        <w:t>)</w:t>
      </w:r>
      <w:r>
        <w:rPr>
          <w:rFonts w:hint="eastAsia"/>
        </w:rPr>
        <w:t>したり</w:t>
      </w:r>
      <w:r w:rsidR="0033191D">
        <w:rPr>
          <w:rFonts w:hint="eastAsia"/>
        </w:rPr>
        <w:t>しているであろうと議論される</w:t>
      </w:r>
      <w:r>
        <w:rPr>
          <w:rFonts w:hint="eastAsia"/>
        </w:rPr>
        <w:t>。</w:t>
      </w:r>
    </w:p>
    <w:p w:rsidR="0033191D" w:rsidRDefault="0033191D" w:rsidP="00B61DB8">
      <w:r>
        <w:rPr>
          <w:rFonts w:hint="eastAsia"/>
        </w:rPr>
        <w:t xml:space="preserve">　法人税の租税負担の多くが株主の負担になっているとしても全ての負担が株主に帰着していると想定するのは無理があるし、前転･後転の実態は企業ごとに違っていると考えるのが自然。</w:t>
      </w:r>
    </w:p>
    <w:p w:rsidR="0033191D" w:rsidRDefault="0033191D" w:rsidP="00B61DB8">
      <w:r>
        <w:rPr>
          <w:rFonts w:hint="eastAsia"/>
        </w:rPr>
        <w:t xml:space="preserve">　しかし法人税制の設計の議論においては、法人税を株主が負担しているという想定をしていることが多い。</w:t>
      </w:r>
    </w:p>
    <w:p w:rsidR="00866214" w:rsidRDefault="00866214" w:rsidP="00866214"/>
    <w:p w:rsidR="00866214" w:rsidRPr="00B30172" w:rsidRDefault="00866214" w:rsidP="00B30172">
      <w:pPr>
        <w:pStyle w:val="3"/>
        <w:numPr>
          <w:ilvl w:val="2"/>
          <w:numId w:val="28"/>
        </w:numPr>
      </w:pPr>
      <w:bookmarkStart w:id="100" w:name="_Ref230694847"/>
      <w:bookmarkStart w:id="101" w:name="_Ref231195607"/>
      <w:bookmarkStart w:id="102" w:name="_Toc234490742"/>
      <w:bookmarkStart w:id="103" w:name="_Toc294869276"/>
      <w:r w:rsidRPr="00B30172">
        <w:rPr>
          <w:rFonts w:hint="eastAsia"/>
        </w:rPr>
        <w:t>統合されていない課税方式による非中立性</w:t>
      </w:r>
      <w:bookmarkEnd w:id="100"/>
      <w:bookmarkEnd w:id="101"/>
      <w:bookmarkEnd w:id="102"/>
      <w:bookmarkEnd w:id="103"/>
      <w:r w:rsidRPr="00B30172">
        <w:rPr>
          <w:rFonts w:hint="eastAsia"/>
        </w:rPr>
        <w:t xml:space="preserve">　</w:t>
      </w:r>
    </w:p>
    <w:p w:rsidR="00866214" w:rsidRDefault="00866214" w:rsidP="00866214">
      <w:r>
        <w:rPr>
          <w:rFonts w:hint="eastAsia"/>
        </w:rPr>
        <w:t>会社の資金調達――</w:t>
      </w:r>
      <w:r>
        <w:rPr>
          <w:rFonts w:hint="eastAsia"/>
        </w:rPr>
        <w:t>debt/equity</w:t>
      </w:r>
      <w:r>
        <w:rPr>
          <w:rFonts w:hint="eastAsia"/>
        </w:rPr>
        <w:t xml:space="preserve">　　及び組織形態の選択の問題</w:t>
      </w:r>
    </w:p>
    <w:p w:rsidR="00866214" w:rsidRDefault="00866214" w:rsidP="00866214">
      <w:r>
        <w:rPr>
          <w:rFonts w:hint="eastAsia"/>
        </w:rPr>
        <w:t>debt</w:t>
      </w:r>
      <w:r>
        <w:rPr>
          <w:rFonts w:hint="eastAsia"/>
          <w:b/>
          <w:color w:val="FFFFFF"/>
          <w:w w:val="150"/>
        </w:rPr>
        <w:t>負債</w:t>
      </w:r>
      <w:r>
        <w:rPr>
          <w:rFonts w:hint="eastAsia"/>
        </w:rPr>
        <w:t>:</w:t>
      </w:r>
      <w:r>
        <w:rPr>
          <w:rFonts w:hint="eastAsia"/>
        </w:rPr>
        <w:t>銀行や社債権者からの借り入れ。利子は法人の所得計算上控除される。</w:t>
      </w:r>
    </w:p>
    <w:p w:rsidR="00866214" w:rsidRDefault="00866214" w:rsidP="00866214">
      <w:r>
        <w:rPr>
          <w:rFonts w:hint="eastAsia"/>
        </w:rPr>
        <w:t>equity</w:t>
      </w:r>
      <w:r>
        <w:rPr>
          <w:rFonts w:hint="eastAsia"/>
          <w:b/>
          <w:color w:val="FFFFFF"/>
          <w:w w:val="150"/>
        </w:rPr>
        <w:t>自己資本</w:t>
      </w:r>
      <w:r>
        <w:rPr>
          <w:rFonts w:hint="eastAsia"/>
        </w:rPr>
        <w:t>:</w:t>
      </w:r>
      <w:r>
        <w:rPr>
          <w:rFonts w:hint="eastAsia"/>
        </w:rPr>
        <w:t>株主からの出資。配当は法人の所得計算上控除されない。→法人・株主二重課税。</w:t>
      </w:r>
    </w:p>
    <w:p w:rsidR="00A75AD7" w:rsidRDefault="00A75AD7" w:rsidP="00A75AD7">
      <w:pPr>
        <w:spacing w:line="220" w:lineRule="exact"/>
        <w:rPr>
          <w:rFonts w:ascii="ＭＳ 明朝" w:eastAsia="ＭＳ 明朝" w:hAnsi="ＭＳ 明朝"/>
        </w:rPr>
      </w:pPr>
    </w:p>
    <w:p w:rsidR="00B30172" w:rsidRDefault="00B30172" w:rsidP="00B30172">
      <w:pPr>
        <w:spacing w:line="220" w:lineRule="exact"/>
        <w:rPr>
          <w:rFonts w:ascii="ＭＳ 明朝" w:eastAsia="ＭＳ 明朝" w:hAnsi="ＭＳ 明朝"/>
          <w:color w:val="FFFFFF"/>
        </w:rPr>
      </w:pPr>
      <w:r>
        <w:rPr>
          <w:rFonts w:ascii="ＭＳ 明朝" w:eastAsia="ＭＳ 明朝" w:hAnsi="ＭＳ 明朝" w:hint="eastAsia"/>
          <w:color w:val="FFFFFF"/>
        </w:rPr>
        <w:t xml:space="preserve">　B/S貸借対照表</w:t>
      </w:r>
      <w:r>
        <w:rPr>
          <w:rFonts w:ascii="ＭＳ 明朝" w:eastAsia="ＭＳ 明朝" w:hAnsi="ＭＳ 明朝" w:hint="eastAsia"/>
          <w:color w:val="FFFFFF"/>
        </w:rPr>
        <w:tab/>
      </w:r>
      <w:r>
        <w:rPr>
          <w:rFonts w:ascii="ＭＳ 明朝" w:eastAsia="ＭＳ 明朝" w:hAnsi="ＭＳ 明朝" w:hint="eastAsia"/>
          <w:color w:val="FFFFFF"/>
        </w:rPr>
        <w:tab/>
      </w:r>
      <w:r>
        <w:rPr>
          <w:rFonts w:ascii="ＭＳ 明朝" w:eastAsia="ＭＳ 明朝" w:hAnsi="ＭＳ 明朝" w:hint="eastAsia"/>
          <w:color w:val="FFFFFF"/>
        </w:rPr>
        <w:tab/>
        <w:t xml:space="preserve">　↓課税　　　　↓課税</w:t>
      </w:r>
    </w:p>
    <w:p w:rsidR="00B30172" w:rsidRDefault="00B30172" w:rsidP="00B30172">
      <w:pPr>
        <w:spacing w:line="220" w:lineRule="exact"/>
        <w:rPr>
          <w:rFonts w:ascii="ＭＳ 明朝" w:eastAsia="ＭＳ 明朝" w:hAnsi="ＭＳ 明朝"/>
          <w:color w:val="FFFFFF"/>
        </w:rPr>
      </w:pPr>
      <w:r>
        <w:rPr>
          <w:rFonts w:ascii="ＭＳ 明朝" w:eastAsia="ＭＳ 明朝" w:hAnsi="ＭＳ 明朝" w:hint="eastAsia"/>
          <w:color w:val="FFFFFF"/>
        </w:rPr>
        <w:t xml:space="preserve">　┏━━┳━━┓</w:t>
      </w:r>
      <w:r>
        <w:rPr>
          <w:rFonts w:ascii="ＭＳ 明朝" w:eastAsia="ＭＳ 明朝" w:hAnsi="ＭＳ 明朝" w:hint="eastAsia"/>
          <w:color w:val="FFFFFF"/>
        </w:rPr>
        <w:tab/>
      </w:r>
      <w:r>
        <w:rPr>
          <w:rFonts w:ascii="ＭＳ 明朝" w:eastAsia="ＭＳ 明朝" w:hAnsi="ＭＳ 明朝" w:hint="eastAsia"/>
          <w:color w:val="FFFFFF"/>
        </w:rPr>
        <w:tab/>
      </w:r>
      <w:r>
        <w:rPr>
          <w:rFonts w:ascii="ＭＳ 明朝" w:eastAsia="ＭＳ 明朝" w:hAnsi="ＭＳ 明朝" w:hint="eastAsia"/>
          <w:color w:val="FFFFFF"/>
        </w:rPr>
        <w:tab/>
        <w:t xml:space="preserve">┏━━┓　</w:t>
      </w:r>
    </w:p>
    <w:p w:rsidR="00B30172" w:rsidRDefault="00B30172" w:rsidP="00B30172">
      <w:pPr>
        <w:spacing w:line="220" w:lineRule="exact"/>
        <w:rPr>
          <w:rFonts w:ascii="ＭＳ 明朝" w:eastAsia="ＭＳ 明朝" w:hAnsi="ＭＳ 明朝"/>
          <w:color w:val="FFFFFF"/>
        </w:rPr>
      </w:pPr>
      <w:r>
        <w:rPr>
          <w:rFonts w:ascii="ＭＳ 明朝" w:eastAsia="ＭＳ 明朝" w:hAnsi="ＭＳ 明朝" w:hint="eastAsia"/>
          <w:color w:val="FFFFFF"/>
        </w:rPr>
        <w:t xml:space="preserve">　┃　　┃　　┃利子</w:t>
      </w:r>
      <w:r>
        <w:rPr>
          <w:rFonts w:ascii="ＭＳ 明朝" w:eastAsia="ＭＳ 明朝" w:hAnsi="ＭＳ 明朝" w:hint="eastAsia"/>
          <w:color w:val="FFFFFF"/>
        </w:rPr>
        <w:tab/>
      </w:r>
      <w:r>
        <w:rPr>
          <w:rFonts w:ascii="ＭＳ 明朝" w:eastAsia="ＭＳ 明朝" w:hAnsi="ＭＳ 明朝" w:hint="eastAsia"/>
          <w:color w:val="FFFFFF"/>
        </w:rPr>
        <w:tab/>
        <w:t>┃法人┃＝＝⇒　株主</w:t>
      </w:r>
    </w:p>
    <w:p w:rsidR="00B30172" w:rsidRDefault="00B30172" w:rsidP="00B30172">
      <w:pPr>
        <w:spacing w:line="220" w:lineRule="exact"/>
        <w:rPr>
          <w:rFonts w:ascii="ＭＳ 明朝" w:eastAsia="ＭＳ 明朝" w:hAnsi="ＭＳ 明朝"/>
          <w:color w:val="FFFFFF"/>
          <w:lang w:eastAsia="zh-TW"/>
        </w:rPr>
      </w:pPr>
      <w:r>
        <w:rPr>
          <w:rFonts w:ascii="ＭＳ 明朝" w:eastAsia="ＭＳ 明朝" w:hAnsi="ＭＳ 明朝" w:hint="eastAsia"/>
          <w:color w:val="FFFFFF"/>
        </w:rPr>
        <w:t xml:space="preserve">　</w:t>
      </w:r>
      <w:r>
        <w:rPr>
          <w:rFonts w:ascii="ＭＳ 明朝" w:eastAsia="ＭＳ 明朝" w:hAnsi="ＭＳ 明朝" w:hint="eastAsia"/>
          <w:color w:val="FFFFFF"/>
          <w:lang w:eastAsia="zh-TW"/>
        </w:rPr>
        <w:t>┃　　┃負債┃⇒銀行</w:t>
      </w:r>
      <w:r>
        <w:rPr>
          <w:rFonts w:ascii="ＭＳ 明朝" w:eastAsia="ＭＳ 明朝" w:hAnsi="ＭＳ 明朝" w:hint="eastAsia"/>
          <w:color w:val="FFFFFF"/>
          <w:lang w:eastAsia="zh-TW"/>
        </w:rPr>
        <w:tab/>
      </w:r>
      <w:r>
        <w:rPr>
          <w:rFonts w:ascii="ＭＳ 明朝" w:eastAsia="ＭＳ 明朝" w:hAnsi="ＭＳ 明朝" w:hint="eastAsia"/>
          <w:color w:val="FFFFFF"/>
          <w:lang w:eastAsia="zh-TW"/>
        </w:rPr>
        <w:tab/>
        <w:t>┗━━┛配当</w:t>
      </w:r>
    </w:p>
    <w:p w:rsidR="00B30172" w:rsidRDefault="00B30172" w:rsidP="00B30172">
      <w:pPr>
        <w:spacing w:line="220" w:lineRule="exact"/>
        <w:rPr>
          <w:rFonts w:ascii="ＭＳ 明朝" w:eastAsia="ＭＳ 明朝" w:hAnsi="ＭＳ 明朝"/>
          <w:color w:val="FFFFFF"/>
          <w:lang w:eastAsia="zh-TW"/>
        </w:rPr>
      </w:pPr>
      <w:r>
        <w:rPr>
          <w:rFonts w:ascii="ＭＳ 明朝" w:eastAsia="ＭＳ 明朝" w:hAnsi="ＭＳ 明朝" w:hint="eastAsia"/>
          <w:color w:val="FFFFFF"/>
          <w:lang w:eastAsia="zh-TW"/>
        </w:rPr>
        <w:t xml:space="preserve">　┃資産┃　　┃⇒社債権者</w:t>
      </w:r>
      <w:r>
        <w:rPr>
          <w:rFonts w:ascii="ＭＳ 明朝" w:eastAsia="ＭＳ 明朝" w:hAnsi="ＭＳ 明朝" w:hint="eastAsia"/>
          <w:color w:val="FFFFFF"/>
          <w:lang w:eastAsia="zh-TW"/>
        </w:rPr>
        <w:tab/>
      </w:r>
    </w:p>
    <w:p w:rsidR="00B30172" w:rsidRDefault="00B30172" w:rsidP="00B30172">
      <w:pPr>
        <w:spacing w:line="220" w:lineRule="exact"/>
        <w:rPr>
          <w:rFonts w:ascii="ＭＳ 明朝" w:eastAsia="ＭＳ 明朝" w:hAnsi="ＭＳ 明朝"/>
          <w:color w:val="FFFFFF"/>
          <w:lang w:eastAsia="zh-CN"/>
        </w:rPr>
      </w:pPr>
      <w:r>
        <w:rPr>
          <w:rFonts w:ascii="ＭＳ 明朝" w:eastAsia="ＭＳ 明朝" w:hAnsi="ＭＳ 明朝" w:hint="eastAsia"/>
          <w:color w:val="FFFFFF"/>
          <w:lang w:eastAsia="zh-TW"/>
        </w:rPr>
        <w:t xml:space="preserve">　</w:t>
      </w:r>
      <w:r>
        <w:rPr>
          <w:rFonts w:ascii="ＭＳ 明朝" w:eastAsia="ＭＳ 明朝" w:hAnsi="ＭＳ 明朝" w:hint="eastAsia"/>
          <w:color w:val="FFFFFF"/>
          <w:lang w:eastAsia="zh-CN"/>
        </w:rPr>
        <w:t>┃　　┣━━┫</w:t>
      </w:r>
      <w:r>
        <w:rPr>
          <w:rFonts w:ascii="ＭＳ 明朝" w:eastAsia="ＭＳ 明朝" w:hAnsi="ＭＳ 明朝" w:hint="eastAsia"/>
          <w:color w:val="FFFFFF"/>
          <w:lang w:eastAsia="zh-CN"/>
        </w:rPr>
        <w:tab/>
      </w:r>
      <w:r>
        <w:rPr>
          <w:rFonts w:ascii="ＭＳ 明朝" w:eastAsia="ＭＳ 明朝" w:hAnsi="ＭＳ 明朝" w:hint="eastAsia"/>
          <w:color w:val="FFFFFF"/>
          <w:lang w:eastAsia="zh-CN"/>
        </w:rPr>
        <w:tab/>
      </w:r>
      <w:r>
        <w:rPr>
          <w:rFonts w:ascii="ＭＳ 明朝" w:eastAsia="ＭＳ 明朝" w:hAnsi="ＭＳ 明朝" w:hint="eastAsia"/>
          <w:color w:val="FFFFFF"/>
          <w:lang w:eastAsia="zh-CN"/>
        </w:rPr>
        <w:tab/>
        <w:t xml:space="preserve">　↓非課税　　　↓課税</w:t>
      </w:r>
    </w:p>
    <w:p w:rsidR="00B30172" w:rsidRDefault="00B30172" w:rsidP="00B30172">
      <w:pPr>
        <w:spacing w:line="220" w:lineRule="exact"/>
        <w:rPr>
          <w:rFonts w:ascii="ＭＳ 明朝" w:eastAsia="ＭＳ 明朝" w:hAnsi="ＭＳ 明朝"/>
          <w:color w:val="FFFFFF"/>
          <w:lang w:eastAsia="zh-CN"/>
        </w:rPr>
      </w:pPr>
      <w:r>
        <w:rPr>
          <w:rFonts w:ascii="ＭＳ 明朝" w:eastAsia="ＭＳ 明朝" w:hAnsi="ＭＳ 明朝" w:hint="eastAsia"/>
          <w:color w:val="FFFFFF"/>
          <w:lang w:eastAsia="zh-CN"/>
        </w:rPr>
        <w:t xml:space="preserve">　┃　　┃　　┃配当</w:t>
      </w:r>
      <w:r>
        <w:rPr>
          <w:rFonts w:ascii="ＭＳ 明朝" w:eastAsia="ＭＳ 明朝" w:hAnsi="ＭＳ 明朝" w:hint="eastAsia"/>
          <w:color w:val="FFFFFF"/>
          <w:lang w:eastAsia="zh-CN"/>
        </w:rPr>
        <w:tab/>
      </w:r>
      <w:r>
        <w:rPr>
          <w:rFonts w:ascii="ＭＳ 明朝" w:eastAsia="ＭＳ 明朝" w:hAnsi="ＭＳ 明朝" w:hint="eastAsia"/>
          <w:color w:val="FFFFFF"/>
          <w:lang w:eastAsia="zh-CN"/>
        </w:rPr>
        <w:tab/>
        <w:t xml:space="preserve">┏━━┓　</w:t>
      </w:r>
    </w:p>
    <w:p w:rsidR="00B30172" w:rsidRDefault="00B30172" w:rsidP="00B30172">
      <w:pPr>
        <w:spacing w:line="220" w:lineRule="exact"/>
        <w:rPr>
          <w:rFonts w:ascii="ＭＳ 明朝" w:eastAsia="ＭＳ 明朝" w:hAnsi="ＭＳ 明朝"/>
          <w:color w:val="FFFFFF"/>
          <w:lang w:eastAsia="zh-TW"/>
        </w:rPr>
      </w:pPr>
      <w:r>
        <w:rPr>
          <w:rFonts w:ascii="ＭＳ 明朝" w:eastAsia="ＭＳ 明朝" w:hAnsi="ＭＳ 明朝" w:hint="eastAsia"/>
          <w:color w:val="FFFFFF"/>
          <w:lang w:eastAsia="zh-CN"/>
        </w:rPr>
        <w:t xml:space="preserve">　</w:t>
      </w:r>
      <w:r>
        <w:rPr>
          <w:rFonts w:ascii="ＭＳ 明朝" w:eastAsia="ＭＳ 明朝" w:hAnsi="ＭＳ 明朝" w:hint="eastAsia"/>
          <w:color w:val="FFFFFF"/>
          <w:lang w:eastAsia="zh-TW"/>
        </w:rPr>
        <w:t>┃　　┃資本┃⇒株主</w:t>
      </w:r>
      <w:r>
        <w:rPr>
          <w:rFonts w:ascii="ＭＳ 明朝" w:eastAsia="ＭＳ 明朝" w:hAnsi="ＭＳ 明朝" w:hint="eastAsia"/>
          <w:color w:val="FFFFFF"/>
          <w:lang w:eastAsia="zh-TW"/>
        </w:rPr>
        <w:tab/>
      </w:r>
      <w:r>
        <w:rPr>
          <w:rFonts w:ascii="ＭＳ 明朝" w:eastAsia="ＭＳ 明朝" w:hAnsi="ＭＳ 明朝" w:hint="eastAsia"/>
          <w:color w:val="FFFFFF"/>
          <w:lang w:eastAsia="zh-TW"/>
        </w:rPr>
        <w:tab/>
        <w:t>┃組合┃＝＝⇒　組合員</w:t>
      </w:r>
    </w:p>
    <w:p w:rsidR="00B30172" w:rsidRDefault="00B30172" w:rsidP="00B30172">
      <w:pPr>
        <w:spacing w:line="220" w:lineRule="exact"/>
        <w:rPr>
          <w:rFonts w:ascii="ＭＳ 明朝" w:eastAsia="ＭＳ 明朝" w:hAnsi="ＭＳ 明朝"/>
          <w:color w:val="FFFFFF"/>
          <w:lang w:eastAsia="zh-TW"/>
        </w:rPr>
      </w:pPr>
      <w:r>
        <w:rPr>
          <w:rFonts w:ascii="ＭＳ 明朝" w:eastAsia="ＭＳ 明朝" w:hAnsi="ＭＳ 明朝" w:hint="eastAsia"/>
          <w:color w:val="FFFFFF"/>
          <w:lang w:eastAsia="zh-TW"/>
        </w:rPr>
        <w:t xml:space="preserve">　┗━━┻━━┛</w:t>
      </w:r>
      <w:r>
        <w:rPr>
          <w:rFonts w:ascii="ＭＳ 明朝" w:eastAsia="ＭＳ 明朝" w:hAnsi="ＭＳ 明朝" w:hint="eastAsia"/>
          <w:color w:val="FFFFFF"/>
          <w:lang w:eastAsia="zh-TW"/>
        </w:rPr>
        <w:tab/>
      </w:r>
      <w:r>
        <w:rPr>
          <w:rFonts w:ascii="ＭＳ 明朝" w:eastAsia="ＭＳ 明朝" w:hAnsi="ＭＳ 明朝" w:hint="eastAsia"/>
          <w:color w:val="FFFFFF"/>
          <w:lang w:eastAsia="zh-TW"/>
        </w:rPr>
        <w:tab/>
      </w:r>
      <w:r>
        <w:rPr>
          <w:rFonts w:ascii="ＭＳ 明朝" w:eastAsia="ＭＳ 明朝" w:hAnsi="ＭＳ 明朝" w:hint="eastAsia"/>
          <w:color w:val="FFFFFF"/>
          <w:lang w:eastAsia="zh-TW"/>
        </w:rPr>
        <w:tab/>
        <w:t>┗━━┛利益分配</w:t>
      </w:r>
    </w:p>
    <w:p w:rsidR="00B30172" w:rsidRDefault="00B30172" w:rsidP="00B30172"/>
    <w:p w:rsidR="00750A4A" w:rsidRDefault="00750A4A" w:rsidP="00B30172"/>
    <w:p w:rsidR="00866214" w:rsidRDefault="00866214" w:rsidP="00866214">
      <w:pPr>
        <w:spacing w:line="220" w:lineRule="exact"/>
        <w:rPr>
          <w:rFonts w:ascii="ＭＳ 明朝" w:eastAsia="ＭＳ 明朝" w:hAnsi="ＭＳ 明朝"/>
        </w:rPr>
      </w:pPr>
    </w:p>
    <w:p w:rsidR="00B30172" w:rsidRDefault="00B30172" w:rsidP="00866214"/>
    <w:p w:rsidR="00CD6030" w:rsidRDefault="00CD6030" w:rsidP="00CD6030">
      <w:r>
        <w:rPr>
          <w:rFonts w:hint="eastAsia"/>
          <w:lang w:eastAsia="zh-TW"/>
        </w:rPr>
        <w:t xml:space="preserve">　</w:t>
      </w:r>
      <w:r>
        <w:rPr>
          <w:rFonts w:hint="eastAsia"/>
        </w:rPr>
        <w:t>debt / equity</w:t>
      </w:r>
      <w:r>
        <w:rPr>
          <w:rFonts w:hint="eastAsia"/>
        </w:rPr>
        <w:t>の扱いの非中立性の問題（二重課税があるから可哀想だ、という議論ではない）</w:t>
      </w:r>
    </w:p>
    <w:p w:rsidR="006023D2" w:rsidRDefault="006023D2" w:rsidP="006023D2">
      <w:r>
        <w:rPr>
          <w:rFonts w:hint="eastAsia"/>
        </w:rPr>
        <w:t>●法人の自己資本比率を引き下げさせてしまい、倒産の確率を高めてしまう。</w:t>
      </w:r>
    </w:p>
    <w:p w:rsidR="006023D2" w:rsidRDefault="006023D2" w:rsidP="006023D2">
      <w:r>
        <w:rPr>
          <w:rFonts w:hint="eastAsia"/>
        </w:rPr>
        <w:t>●また、法人よりも組合等の法形式を促進してしまう。</w:t>
      </w:r>
    </w:p>
    <w:p w:rsidR="006023D2" w:rsidRPr="00A75AD7" w:rsidRDefault="006023D2" w:rsidP="006023D2">
      <w:pPr>
        <w:spacing w:line="220" w:lineRule="exact"/>
        <w:rPr>
          <w:rFonts w:ascii="ＭＳ 明朝" w:eastAsia="ＭＳ 明朝" w:hAnsi="ＭＳ 明朝"/>
        </w:rPr>
      </w:pPr>
    </w:p>
    <w:p w:rsidR="00B30172" w:rsidRDefault="00B30172" w:rsidP="00866214">
      <w:r>
        <w:rPr>
          <w:rFonts w:hint="eastAsia"/>
        </w:rPr>
        <w:t>法人を設立すると二重課税が生じて不利になるのに何で</w:t>
      </w:r>
      <w:r w:rsidRPr="00B30172">
        <w:rPr>
          <w:rFonts w:hint="eastAsia"/>
          <w:b/>
          <w:color w:val="FFFFFF"/>
          <w:w w:val="150"/>
        </w:rPr>
        <w:t>法人成り</w:t>
      </w:r>
      <w:r>
        <w:rPr>
          <w:rFonts w:hint="eastAsia"/>
        </w:rPr>
        <w:t>をするのか？</w:t>
      </w:r>
    </w:p>
    <w:p w:rsidR="00B30172" w:rsidRDefault="00B30172" w:rsidP="00866214">
      <w:r>
        <w:rPr>
          <w:rFonts w:hint="eastAsia"/>
        </w:rPr>
        <w:t>●</w:t>
      </w:r>
      <w:r w:rsidRPr="000A0194">
        <w:rPr>
          <w:rFonts w:hint="eastAsia"/>
          <w:b/>
          <w:color w:val="FFFFFF"/>
          <w:w w:val="150"/>
        </w:rPr>
        <w:t>所得分割</w:t>
      </w:r>
      <w:r>
        <w:rPr>
          <w:rFonts w:hint="eastAsia"/>
        </w:rPr>
        <w:t>による累進課税回避</w:t>
      </w:r>
    </w:p>
    <w:p w:rsidR="00B30172" w:rsidRDefault="00B30172" w:rsidP="00866214">
      <w:r>
        <w:rPr>
          <w:rFonts w:hint="eastAsia"/>
        </w:rPr>
        <w:t xml:space="preserve">　例：</w:t>
      </w:r>
      <w:r>
        <w:rPr>
          <w:rFonts w:hint="eastAsia"/>
        </w:rPr>
        <w:t>300</w:t>
      </w:r>
      <w:r>
        <w:rPr>
          <w:rFonts w:hint="eastAsia"/>
        </w:rPr>
        <w:t>万円以下税率</w:t>
      </w:r>
      <w:r>
        <w:rPr>
          <w:rFonts w:hint="eastAsia"/>
        </w:rPr>
        <w:t>10%</w:t>
      </w:r>
      <w:r>
        <w:rPr>
          <w:rFonts w:hint="eastAsia"/>
        </w:rPr>
        <w:t>、</w:t>
      </w:r>
      <w:r>
        <w:rPr>
          <w:rFonts w:hint="eastAsia"/>
        </w:rPr>
        <w:t>300</w:t>
      </w:r>
      <w:r>
        <w:rPr>
          <w:rFonts w:hint="eastAsia"/>
        </w:rPr>
        <w:t>万円超税率</w:t>
      </w:r>
      <w:r>
        <w:rPr>
          <w:rFonts w:hint="eastAsia"/>
        </w:rPr>
        <w:t>20%</w:t>
      </w:r>
      <w:r>
        <w:rPr>
          <w:rFonts w:hint="eastAsia"/>
        </w:rPr>
        <w:t>と仮定。</w:t>
      </w:r>
    </w:p>
    <w:p w:rsidR="00B30172" w:rsidRDefault="00B30172" w:rsidP="00866214">
      <w:r>
        <w:rPr>
          <w:rFonts w:hint="eastAsia"/>
        </w:rPr>
        <w:t xml:space="preserve">　○個人事業者</w:t>
      </w:r>
      <w:r w:rsidR="000A0194">
        <w:rPr>
          <w:rFonts w:hint="eastAsia"/>
        </w:rPr>
        <w:t>が</w:t>
      </w:r>
      <w:r w:rsidR="000A0194">
        <w:rPr>
          <w:rFonts w:hint="eastAsia"/>
        </w:rPr>
        <w:t>500</w:t>
      </w:r>
      <w:r w:rsidR="000A0194">
        <w:rPr>
          <w:rFonts w:hint="eastAsia"/>
        </w:rPr>
        <w:t xml:space="preserve">万円稼ぐ　→　</w:t>
      </w:r>
      <w:r w:rsidR="000A0194" w:rsidRPr="000A0194">
        <w:rPr>
          <w:rFonts w:hint="eastAsia"/>
          <w:b/>
          <w:color w:val="FFFFFF"/>
          <w:w w:val="150"/>
        </w:rPr>
        <w:t>300</w:t>
      </w:r>
      <w:r w:rsidR="000A0194" w:rsidRPr="000A0194">
        <w:rPr>
          <w:rFonts w:hint="eastAsia"/>
          <w:b/>
          <w:color w:val="FFFFFF"/>
          <w:w w:val="150"/>
        </w:rPr>
        <w:t>万×</w:t>
      </w:r>
      <w:r w:rsidR="000A0194" w:rsidRPr="000A0194">
        <w:rPr>
          <w:rFonts w:hint="eastAsia"/>
          <w:b/>
          <w:color w:val="FFFFFF"/>
          <w:w w:val="150"/>
        </w:rPr>
        <w:t>10%</w:t>
      </w:r>
      <w:r w:rsidR="000A0194" w:rsidRPr="000A0194">
        <w:rPr>
          <w:rFonts w:hint="eastAsia"/>
          <w:b/>
          <w:color w:val="FFFFFF"/>
          <w:w w:val="150"/>
        </w:rPr>
        <w:t>＋</w:t>
      </w:r>
      <w:r w:rsidR="000A0194" w:rsidRPr="000A0194">
        <w:rPr>
          <w:rFonts w:hint="eastAsia"/>
          <w:b/>
          <w:color w:val="FFFFFF"/>
          <w:w w:val="150"/>
        </w:rPr>
        <w:t>200</w:t>
      </w:r>
      <w:r w:rsidR="000A0194" w:rsidRPr="000A0194">
        <w:rPr>
          <w:rFonts w:hint="eastAsia"/>
          <w:b/>
          <w:color w:val="FFFFFF"/>
          <w:w w:val="150"/>
        </w:rPr>
        <w:t>万×</w:t>
      </w:r>
      <w:r w:rsidR="000A0194" w:rsidRPr="000A0194">
        <w:rPr>
          <w:rFonts w:hint="eastAsia"/>
          <w:b/>
          <w:color w:val="FFFFFF"/>
          <w:w w:val="150"/>
        </w:rPr>
        <w:t>20%</w:t>
      </w:r>
      <w:r w:rsidR="000A0194" w:rsidRPr="000A0194">
        <w:rPr>
          <w:rFonts w:hint="eastAsia"/>
          <w:b/>
          <w:color w:val="FFFFFF"/>
          <w:w w:val="150"/>
        </w:rPr>
        <w:t>＝</w:t>
      </w:r>
      <w:r w:rsidR="000A0194" w:rsidRPr="000A0194">
        <w:rPr>
          <w:rFonts w:hint="eastAsia"/>
          <w:b/>
          <w:color w:val="FFFFFF"/>
          <w:w w:val="150"/>
        </w:rPr>
        <w:t>70</w:t>
      </w:r>
      <w:r w:rsidR="000A0194" w:rsidRPr="000A0194">
        <w:rPr>
          <w:rFonts w:hint="eastAsia"/>
          <w:b/>
          <w:color w:val="FFFFFF"/>
          <w:w w:val="150"/>
        </w:rPr>
        <w:t>万円</w:t>
      </w:r>
    </w:p>
    <w:p w:rsidR="000A0194" w:rsidRDefault="000A0194" w:rsidP="00866214">
      <w:r>
        <w:rPr>
          <w:rFonts w:hint="eastAsia"/>
        </w:rPr>
        <w:t xml:space="preserve">　○法人が従業員たる夫婦に</w:t>
      </w:r>
      <w:r>
        <w:rPr>
          <w:rFonts w:hint="eastAsia"/>
        </w:rPr>
        <w:t>250</w:t>
      </w:r>
      <w:r>
        <w:rPr>
          <w:rFonts w:hint="eastAsia"/>
        </w:rPr>
        <w:t xml:space="preserve">万円ずつの賃金を支払う　→　</w:t>
      </w:r>
      <w:r w:rsidRPr="000A0194">
        <w:rPr>
          <w:rFonts w:hint="eastAsia"/>
          <w:b/>
          <w:color w:val="FFFFFF"/>
          <w:w w:val="150"/>
        </w:rPr>
        <w:t>250</w:t>
      </w:r>
      <w:r w:rsidRPr="000A0194">
        <w:rPr>
          <w:rFonts w:hint="eastAsia"/>
          <w:b/>
          <w:color w:val="FFFFFF"/>
          <w:w w:val="150"/>
        </w:rPr>
        <w:t>万×</w:t>
      </w:r>
      <w:r w:rsidRPr="000A0194">
        <w:rPr>
          <w:rFonts w:hint="eastAsia"/>
          <w:b/>
          <w:color w:val="FFFFFF"/>
          <w:w w:val="150"/>
        </w:rPr>
        <w:t>10%</w:t>
      </w:r>
      <w:r w:rsidRPr="000A0194">
        <w:rPr>
          <w:rFonts w:hint="eastAsia"/>
          <w:b/>
          <w:color w:val="FFFFFF"/>
          <w:w w:val="150"/>
        </w:rPr>
        <w:t>×</w:t>
      </w:r>
      <w:r w:rsidRPr="000A0194">
        <w:rPr>
          <w:rFonts w:hint="eastAsia"/>
          <w:b/>
          <w:color w:val="FFFFFF"/>
          <w:w w:val="150"/>
        </w:rPr>
        <w:t>2</w:t>
      </w:r>
      <w:r w:rsidRPr="000A0194">
        <w:rPr>
          <w:rFonts w:hint="eastAsia"/>
          <w:b/>
          <w:color w:val="FFFFFF"/>
          <w:w w:val="150"/>
        </w:rPr>
        <w:t>＝</w:t>
      </w:r>
      <w:r w:rsidRPr="000A0194">
        <w:rPr>
          <w:rFonts w:hint="eastAsia"/>
          <w:b/>
          <w:color w:val="FFFFFF"/>
          <w:w w:val="150"/>
        </w:rPr>
        <w:t>50</w:t>
      </w:r>
      <w:r w:rsidRPr="000A0194">
        <w:rPr>
          <w:rFonts w:hint="eastAsia"/>
          <w:b/>
          <w:color w:val="FFFFFF"/>
          <w:w w:val="150"/>
        </w:rPr>
        <w:t>万円</w:t>
      </w:r>
    </w:p>
    <w:p w:rsidR="00B30172" w:rsidRDefault="00B30172" w:rsidP="00866214"/>
    <w:p w:rsidR="000A0194" w:rsidRDefault="00B30172" w:rsidP="000A0194">
      <w:r>
        <w:rPr>
          <w:rFonts w:hint="eastAsia"/>
        </w:rPr>
        <w:t>●</w:t>
      </w:r>
      <w:r w:rsidR="000A0194">
        <w:rPr>
          <w:rFonts w:hint="eastAsia"/>
        </w:rPr>
        <w:t>法人段階の所得計算：従業員への給与支払を</w:t>
      </w:r>
      <w:r w:rsidR="000A0194" w:rsidRPr="00866214">
        <w:rPr>
          <w:rFonts w:hint="eastAsia"/>
          <w:b/>
          <w:color w:val="FFFFFF"/>
          <w:w w:val="150"/>
        </w:rPr>
        <w:t>損金算入</w:t>
      </w:r>
    </w:p>
    <w:p w:rsidR="00B30172" w:rsidRDefault="000A0194" w:rsidP="000A0194">
      <w:r w:rsidRPr="000A0194">
        <w:rPr>
          <w:rFonts w:ascii="ＭＳ 明朝" w:eastAsia="ＭＳ 明朝" w:hAnsi="ＭＳ 明朝" w:hint="eastAsia"/>
        </w:rPr>
        <w:t xml:space="preserve">　</w:t>
      </w:r>
      <w:r>
        <w:rPr>
          <w:rFonts w:hint="eastAsia"/>
        </w:rPr>
        <w:t>個人段階の所得計算：</w:t>
      </w:r>
      <w:r w:rsidRPr="000A0194">
        <w:rPr>
          <w:rFonts w:hint="eastAsia"/>
          <w:b/>
          <w:color w:val="FFFFFF"/>
          <w:w w:val="150"/>
        </w:rPr>
        <w:t>給与所得控除</w:t>
      </w:r>
      <w:r>
        <w:rPr>
          <w:rFonts w:hint="eastAsia"/>
        </w:rPr>
        <w:t>により実際の経費より多めに費用が認められる。</w:t>
      </w:r>
      <w:bookmarkStart w:id="104" w:name="十一0506"/>
      <w:bookmarkEnd w:id="104"/>
    </w:p>
    <w:p w:rsidR="00866214" w:rsidRDefault="00866214" w:rsidP="00866214"/>
    <w:p w:rsidR="00866214" w:rsidRPr="000A0194" w:rsidRDefault="00866214" w:rsidP="000A0194">
      <w:pPr>
        <w:pStyle w:val="3"/>
        <w:numPr>
          <w:ilvl w:val="2"/>
          <w:numId w:val="28"/>
        </w:numPr>
      </w:pPr>
      <w:bookmarkStart w:id="105" w:name="_Toc234490743"/>
      <w:bookmarkStart w:id="106" w:name="_Toc294869277"/>
      <w:r w:rsidRPr="000A0194">
        <w:rPr>
          <w:rFonts w:hint="eastAsia"/>
        </w:rPr>
        <w:t>法人税と所得税の統合</w:t>
      </w:r>
      <w:bookmarkEnd w:id="105"/>
      <w:bookmarkEnd w:id="106"/>
    </w:p>
    <w:p w:rsidR="00866214" w:rsidRDefault="00866214" w:rsidP="00866214">
      <w:r>
        <w:rPr>
          <w:rFonts w:hint="eastAsia"/>
        </w:rPr>
        <w:t>(0)</w:t>
      </w:r>
      <w:r>
        <w:rPr>
          <w:rFonts w:hint="eastAsia"/>
        </w:rPr>
        <w:t>伝統方式・</w:t>
      </w:r>
      <w:r>
        <w:rPr>
          <w:rFonts w:hint="eastAsia"/>
          <w:b/>
          <w:color w:val="FFFFFF"/>
          <w:w w:val="150"/>
        </w:rPr>
        <w:t>クラシカルシステム</w:t>
      </w:r>
      <w:r>
        <w:rPr>
          <w:rFonts w:hint="eastAsia"/>
        </w:rPr>
        <w:t>(classical system)</w:t>
      </w:r>
      <w:r>
        <w:rPr>
          <w:rFonts w:hint="eastAsia"/>
        </w:rPr>
        <w:t>：法人・株主の二重課税を放置。従来アメリカで採用（ブッシュ減税により、今は株主段階で配当所得軽課方式）。</w:t>
      </w:r>
    </w:p>
    <w:p w:rsidR="00866214" w:rsidRDefault="00866214" w:rsidP="00866214"/>
    <w:p w:rsidR="00866214" w:rsidRDefault="00866214" w:rsidP="00866214">
      <w:r>
        <w:rPr>
          <w:rFonts w:hint="eastAsia"/>
        </w:rPr>
        <w:t>(1)</w:t>
      </w:r>
      <w:r>
        <w:rPr>
          <w:rFonts w:cs="Century"/>
          <w:color w:val="000000"/>
          <w:kern w:val="0"/>
          <w:sz w:val="12"/>
          <w:szCs w:val="12"/>
        </w:rPr>
        <w:t xml:space="preserve"> </w:t>
      </w:r>
      <w:r>
        <w:rPr>
          <w:rFonts w:hint="eastAsia"/>
          <w:b/>
          <w:color w:val="FFFFFF"/>
          <w:w w:val="150"/>
        </w:rPr>
        <w:t>組合</w:t>
      </w:r>
      <w:r>
        <w:rPr>
          <w:rFonts w:hint="eastAsia"/>
        </w:rPr>
        <w:t>方式</w:t>
      </w:r>
      <w:r>
        <w:rPr>
          <w:rFonts w:hint="eastAsia"/>
        </w:rPr>
        <w:t>(partnership method)</w:t>
      </w:r>
      <w:r>
        <w:rPr>
          <w:rFonts w:hint="eastAsia"/>
        </w:rPr>
        <w:t>：法人税をなくし、すべて株主段階に所得を</w:t>
      </w:r>
      <w:r w:rsidRPr="006C4931">
        <w:rPr>
          <w:rFonts w:hint="eastAsia"/>
          <w:u w:val="wave"/>
        </w:rPr>
        <w:t>税務上</w:t>
      </w:r>
      <w:r>
        <w:rPr>
          <w:rFonts w:hint="eastAsia"/>
        </w:rPr>
        <w:t>帰属させて課税する</w:t>
      </w:r>
      <w:r>
        <w:rPr>
          <w:rFonts w:hint="eastAsia"/>
        </w:rPr>
        <w:t>(</w:t>
      </w:r>
      <w:r>
        <w:rPr>
          <w:rFonts w:hint="eastAsia"/>
        </w:rPr>
        <w:t>あくまで税務上であり実際に分配するか否かは無関係</w:t>
      </w:r>
      <w:r>
        <w:rPr>
          <w:rFonts w:hint="eastAsia"/>
        </w:rPr>
        <w:t>)</w:t>
      </w:r>
      <w:r>
        <w:rPr>
          <w:rFonts w:hint="eastAsia"/>
        </w:rPr>
        <w:t>。現在でも、組合など法人税がかからない法形式がとられた場合は、正に組合員等の構成員に対して所得税が課されるのみ。執行が著しく困難。</w:t>
      </w:r>
    </w:p>
    <w:p w:rsidR="00866214" w:rsidRDefault="00866214" w:rsidP="00866214"/>
    <w:p w:rsidR="00866214" w:rsidRDefault="00866214" w:rsidP="00866214">
      <w:r>
        <w:rPr>
          <w:rFonts w:hint="eastAsia"/>
        </w:rPr>
        <w:t>(4)</w:t>
      </w:r>
      <w:r>
        <w:rPr>
          <w:rFonts w:cs="Century"/>
          <w:color w:val="000000"/>
          <w:kern w:val="0"/>
          <w:sz w:val="12"/>
          <w:szCs w:val="12"/>
        </w:rPr>
        <w:t xml:space="preserve"> </w:t>
      </w:r>
      <w:r>
        <w:rPr>
          <w:rFonts w:hint="eastAsia"/>
          <w:b/>
          <w:color w:val="FFFFFF"/>
          <w:w w:val="150"/>
        </w:rPr>
        <w:t>支払配当損金算入</w:t>
      </w:r>
      <w:r>
        <w:rPr>
          <w:rFonts w:hint="eastAsia"/>
        </w:rPr>
        <w:t>方式</w:t>
      </w:r>
      <w:r>
        <w:rPr>
          <w:rFonts w:hint="eastAsia"/>
        </w:rPr>
        <w:t>(dividend-paid deduction method)</w:t>
      </w:r>
      <w:r>
        <w:rPr>
          <w:rFonts w:hint="eastAsia"/>
        </w:rPr>
        <w:t>：法人が配当を支払った時に、法人の所得計算において控除を認める。現在の利子の扱いと同じ。内部留保部分については統合がなされない。</w:t>
      </w:r>
    </w:p>
    <w:p w:rsidR="00866214" w:rsidRDefault="00866214" w:rsidP="00866214"/>
    <w:p w:rsidR="00866214" w:rsidRDefault="00866214" w:rsidP="00866214">
      <w:r>
        <w:rPr>
          <w:rFonts w:hint="eastAsia"/>
        </w:rPr>
        <w:t>(6)</w:t>
      </w:r>
      <w:r>
        <w:rPr>
          <w:rFonts w:cs="Century"/>
          <w:color w:val="000000"/>
          <w:kern w:val="0"/>
          <w:sz w:val="12"/>
          <w:szCs w:val="12"/>
        </w:rPr>
        <w:t xml:space="preserve"> </w:t>
      </w:r>
      <w:r>
        <w:rPr>
          <w:rFonts w:hint="eastAsia"/>
          <w:b/>
          <w:color w:val="FFFFFF"/>
          <w:w w:val="150"/>
        </w:rPr>
        <w:t>配当所得控除</w:t>
      </w:r>
      <w:r>
        <w:rPr>
          <w:rFonts w:hint="eastAsia"/>
        </w:rPr>
        <w:t>方式</w:t>
      </w:r>
      <w:r>
        <w:rPr>
          <w:rFonts w:hint="eastAsia"/>
        </w:rPr>
        <w:t xml:space="preserve">(dividend-received </w:t>
      </w:r>
      <w:r>
        <w:rPr>
          <w:rFonts w:ascii="Times New Roman" w:hAnsi="Times New Roman" w:hint="eastAsia"/>
          <w:b/>
        </w:rPr>
        <w:t>deduction</w:t>
      </w:r>
      <w:r>
        <w:rPr>
          <w:rFonts w:hint="eastAsia"/>
        </w:rPr>
        <w:t xml:space="preserve"> method)</w:t>
      </w:r>
      <w:r>
        <w:rPr>
          <w:rFonts w:hint="eastAsia"/>
        </w:rPr>
        <w:t>：株主が配当を受け取っても、株主段階で</w:t>
      </w:r>
      <w:r>
        <w:rPr>
          <w:rFonts w:hint="eastAsia"/>
        </w:rPr>
        <w:t>(</w:t>
      </w:r>
      <w:r>
        <w:rPr>
          <w:rFonts w:hint="eastAsia"/>
        </w:rPr>
        <w:t>全部又は一部を</w:t>
      </w:r>
      <w:r>
        <w:rPr>
          <w:rFonts w:hint="eastAsia"/>
        </w:rPr>
        <w:t>)</w:t>
      </w:r>
      <w:r>
        <w:rPr>
          <w:rFonts w:hint="eastAsia"/>
        </w:rPr>
        <w:t>所得に含めず、課税しない、とすること。個人所得課税における累進税制が配当には適用されなくなってしまう。</w:t>
      </w:r>
    </w:p>
    <w:p w:rsidR="00866214" w:rsidRPr="005C3DE2" w:rsidRDefault="00866214" w:rsidP="00866214"/>
    <w:p w:rsidR="00866214" w:rsidRDefault="00866214" w:rsidP="00866214">
      <w:r>
        <w:rPr>
          <w:rFonts w:hint="eastAsia"/>
        </w:rPr>
        <w:t>(7)</w:t>
      </w:r>
      <w:r>
        <w:rPr>
          <w:rFonts w:cs="Century"/>
          <w:color w:val="000000"/>
          <w:kern w:val="0"/>
          <w:sz w:val="12"/>
          <w:szCs w:val="12"/>
        </w:rPr>
        <w:t xml:space="preserve"> </w:t>
      </w:r>
      <w:r>
        <w:rPr>
          <w:rFonts w:hint="eastAsia"/>
          <w:b/>
          <w:color w:val="FFFFFF"/>
          <w:w w:val="150"/>
        </w:rPr>
        <w:t>配当税額控除</w:t>
      </w:r>
      <w:r>
        <w:rPr>
          <w:rFonts w:hint="eastAsia"/>
        </w:rPr>
        <w:t>方式</w:t>
      </w:r>
      <w:r>
        <w:rPr>
          <w:rFonts w:hint="eastAsia"/>
        </w:rPr>
        <w:t xml:space="preserve">(dividend-received </w:t>
      </w:r>
      <w:r>
        <w:rPr>
          <w:rFonts w:ascii="Times New Roman" w:hAnsi="Times New Roman"/>
          <w:b/>
        </w:rPr>
        <w:t>credit</w:t>
      </w:r>
      <w:r>
        <w:rPr>
          <w:rFonts w:hint="eastAsia"/>
        </w:rPr>
        <w:t xml:space="preserve"> method)</w:t>
      </w:r>
      <w:r>
        <w:rPr>
          <w:rFonts w:hint="eastAsia"/>
        </w:rPr>
        <w:t>：株主が受け取った配当額に一定の率を掛け合わせた額を、株主の所得税額から控除する。</w:t>
      </w:r>
      <w:r>
        <w:br/>
      </w:r>
    </w:p>
    <w:p w:rsidR="00866214" w:rsidRPr="00C35658" w:rsidRDefault="00866214" w:rsidP="00866214">
      <w:pPr>
        <w:rPr>
          <w:bdr w:val="single" w:sz="4" w:space="0" w:color="auto"/>
        </w:rPr>
      </w:pPr>
      <w:r w:rsidRPr="00C35658">
        <w:rPr>
          <w:rFonts w:hint="eastAsia"/>
          <w:bdr w:val="single" w:sz="4" w:space="0" w:color="auto"/>
        </w:rPr>
        <w:t>日本の制度</w:t>
      </w:r>
    </w:p>
    <w:p w:rsidR="00866214" w:rsidRDefault="00866214" w:rsidP="00866214">
      <w:r>
        <w:rPr>
          <w:rFonts w:hint="eastAsia"/>
        </w:rPr>
        <w:t xml:space="preserve">　配当軽課</w:t>
      </w:r>
      <w:r>
        <w:rPr>
          <w:rFonts w:hint="eastAsia"/>
        </w:rPr>
        <w:t>(</w:t>
      </w:r>
      <w:r>
        <w:rPr>
          <w:rFonts w:hint="eastAsia"/>
        </w:rPr>
        <w:t>法人段階</w:t>
      </w:r>
      <w:r>
        <w:rPr>
          <w:rFonts w:hint="eastAsia"/>
        </w:rPr>
        <w:t>)</w:t>
      </w:r>
      <w:r>
        <w:rPr>
          <w:rFonts w:hint="eastAsia"/>
        </w:rPr>
        <w:t>＋配当税額控除</w:t>
      </w:r>
      <w:r>
        <w:rPr>
          <w:rFonts w:hint="eastAsia"/>
        </w:rPr>
        <w:t>(</w:t>
      </w:r>
      <w:r>
        <w:rPr>
          <w:rFonts w:hint="eastAsia"/>
        </w:rPr>
        <w:t>株主段階</w:t>
      </w:r>
      <w:r>
        <w:rPr>
          <w:rFonts w:hint="eastAsia"/>
        </w:rPr>
        <w:t>)</w:t>
      </w:r>
    </w:p>
    <w:p w:rsidR="00866214" w:rsidRDefault="00866214" w:rsidP="00866214">
      <w:r>
        <w:rPr>
          <w:rFonts w:hint="eastAsia"/>
        </w:rPr>
        <w:tab/>
      </w:r>
      <w:r>
        <w:rPr>
          <w:rFonts w:hint="eastAsia"/>
        </w:rPr>
        <w:t>↓</w:t>
      </w:r>
    </w:p>
    <w:p w:rsidR="00866214" w:rsidRDefault="00866214" w:rsidP="00866214">
      <w:r>
        <w:rPr>
          <w:rFonts w:hint="eastAsia"/>
        </w:rPr>
        <w:t xml:space="preserve">　</w:t>
      </w:r>
      <w:r>
        <w:rPr>
          <w:rFonts w:ascii="ＭＳ ゴシック" w:eastAsia="ＭＳ ゴシック" w:hAnsi="ＭＳ ゴシック" w:hint="eastAsia"/>
        </w:rPr>
        <w:t>配当税額控除</w:t>
      </w:r>
      <w:r>
        <w:rPr>
          <w:rFonts w:hint="eastAsia"/>
        </w:rPr>
        <w:t>(</w:t>
      </w:r>
      <w:r>
        <w:rPr>
          <w:rFonts w:hint="eastAsia"/>
        </w:rPr>
        <w:t>株主段階・上の</w:t>
      </w:r>
      <w:r>
        <w:rPr>
          <w:rFonts w:hint="eastAsia"/>
        </w:rPr>
        <w:t>(7))</w:t>
      </w:r>
      <w:r>
        <w:rPr>
          <w:rFonts w:hint="eastAsia"/>
        </w:rPr>
        <w:t>のみへ。所得税法</w:t>
      </w:r>
      <w:r>
        <w:rPr>
          <w:rFonts w:hint="eastAsia"/>
        </w:rPr>
        <w:t>92</w:t>
      </w:r>
      <w:r>
        <w:rPr>
          <w:rFonts w:hint="eastAsia"/>
        </w:rPr>
        <w:t>条：配当控除。</w:t>
      </w:r>
    </w:p>
    <w:p w:rsidR="00866214" w:rsidRDefault="00866214" w:rsidP="00866214">
      <w:r>
        <w:rPr>
          <w:rFonts w:hint="eastAsia"/>
        </w:rPr>
        <w:t xml:space="preserve">　（但し申告不要制度の場合、配当税額控除はない。租税特別措置法</w:t>
      </w:r>
      <w:r>
        <w:rPr>
          <w:rFonts w:hint="eastAsia"/>
        </w:rPr>
        <w:t>8</w:t>
      </w:r>
      <w:r>
        <w:rPr>
          <w:rFonts w:hint="eastAsia"/>
        </w:rPr>
        <w:t>条の</w:t>
      </w:r>
      <w:r>
        <w:rPr>
          <w:rFonts w:hint="eastAsia"/>
        </w:rPr>
        <w:t>5</w:t>
      </w:r>
      <w:r>
        <w:rPr>
          <w:rFonts w:hint="eastAsia"/>
        </w:rPr>
        <w:t>）</w:t>
      </w:r>
    </w:p>
    <w:p w:rsidR="00866214" w:rsidRDefault="00866214" w:rsidP="00866214"/>
    <w:p w:rsidR="00866214" w:rsidRDefault="00866214" w:rsidP="0016282B">
      <w:r>
        <w:rPr>
          <w:rFonts w:hint="eastAsia"/>
        </w:rPr>
        <w:t xml:space="preserve">　●</w:t>
      </w:r>
      <w:r>
        <w:rPr>
          <w:rFonts w:ascii="ＭＳ ゴシック" w:eastAsia="ＭＳ ゴシック" w:hAnsi="ＭＳ ゴシック" w:hint="eastAsia"/>
        </w:rPr>
        <w:t>発展</w:t>
      </w:r>
      <w:r>
        <w:rPr>
          <w:rFonts w:hint="eastAsia"/>
        </w:rPr>
        <w:t>：</w:t>
      </w:r>
      <w:r>
        <w:rPr>
          <w:rFonts w:hint="eastAsia"/>
        </w:rPr>
        <w:t>debt/equity</w:t>
      </w:r>
      <w:r>
        <w:rPr>
          <w:rFonts w:hint="eastAsia"/>
        </w:rPr>
        <w:t>の扱いの非中立性に着目すると、中立性を達成するためには、支払配当損金算入方式のように配当の扱いを現在の利子の扱いに揃えるという方法だけではなく、逆に、利子の扱いを現在の配当の扱いに揃え、</w:t>
      </w:r>
      <w:r w:rsidRPr="0016282B">
        <w:rPr>
          <w:rFonts w:hint="eastAsia"/>
          <w:u w:val="wave"/>
        </w:rPr>
        <w:t>配当も利子もともに法人の所得計算上控除されないとする、という方式</w:t>
      </w:r>
      <w:r>
        <w:rPr>
          <w:rFonts w:hint="eastAsia"/>
        </w:rPr>
        <w:t>も考えられる（法人段階での扱いを見るだけならば付加価値税に近づく）。</w:t>
      </w:r>
    </w:p>
    <w:p w:rsidR="00866214" w:rsidRDefault="00866214" w:rsidP="0016282B">
      <w:r>
        <w:rPr>
          <w:rFonts w:hint="eastAsia"/>
        </w:rPr>
        <w:t xml:space="preserve">　●</w:t>
      </w:r>
      <w:r>
        <w:rPr>
          <w:rFonts w:ascii="ＭＳ ゴシック" w:eastAsia="ＭＳ ゴシック" w:hAnsi="ＭＳ ゴシック" w:hint="eastAsia"/>
        </w:rPr>
        <w:t>発展</w:t>
      </w:r>
      <w:r>
        <w:rPr>
          <w:rFonts w:hint="eastAsia"/>
        </w:rPr>
        <w:t>：支払配当損金算入方式をとり、かつ個人株主段階で配当について累進税率を適用すれば、法人・株主の二重課税問題が</w:t>
      </w:r>
      <w:r>
        <w:rPr>
          <w:rFonts w:hint="eastAsia"/>
        </w:rPr>
        <w:t>(</w:t>
      </w:r>
      <w:r>
        <w:rPr>
          <w:rFonts w:hint="eastAsia"/>
        </w:rPr>
        <w:t>内部留保の部分を除いて</w:t>
      </w:r>
      <w:r>
        <w:rPr>
          <w:rFonts w:hint="eastAsia"/>
        </w:rPr>
        <w:t>)</w:t>
      </w:r>
      <w:r>
        <w:rPr>
          <w:rFonts w:hint="eastAsia"/>
        </w:rPr>
        <w:t>解決される上に、累進税制も維持できる。しかし現実的な処方箋ではない。外国人株主について法人所在地国の税収が失われてしまうから。「法人税は株主に対する所得税の前取りである」というのは、国際的な資本移動の局面においては、「法人税は外国人株主に対する所得税の前取りである」という意味を持つ。</w:t>
      </w:r>
      <w:r w:rsidR="00C730E5">
        <w:rPr>
          <w:rFonts w:hint="eastAsia"/>
        </w:rPr>
        <w:t>特にカナダ</w:t>
      </w:r>
      <w:r w:rsidR="000A0194">
        <w:rPr>
          <w:rFonts w:hint="eastAsia"/>
        </w:rPr>
        <w:t>など外資依存国</w:t>
      </w:r>
      <w:r w:rsidR="00C730E5">
        <w:rPr>
          <w:rFonts w:hint="eastAsia"/>
        </w:rPr>
        <w:t>では深刻な問題。</w:t>
      </w:r>
    </w:p>
    <w:p w:rsidR="00866214" w:rsidRDefault="00866214" w:rsidP="00866214"/>
    <w:p w:rsidR="000579FC" w:rsidRDefault="000579FC" w:rsidP="000579FC">
      <w:pPr>
        <w:pStyle w:val="3"/>
        <w:numPr>
          <w:ilvl w:val="2"/>
          <w:numId w:val="28"/>
        </w:numPr>
      </w:pPr>
      <w:bookmarkStart w:id="107" w:name="_Ref204068166"/>
      <w:bookmarkStart w:id="108" w:name="_Ref204068180"/>
      <w:bookmarkStart w:id="109" w:name="_Toc234490744"/>
      <w:bookmarkStart w:id="110" w:name="_Toc294869278"/>
      <w:r>
        <w:rPr>
          <w:rFonts w:hint="eastAsia"/>
        </w:rPr>
        <w:t>法人所得の意義</w:t>
      </w:r>
      <w:bookmarkEnd w:id="107"/>
      <w:bookmarkEnd w:id="108"/>
      <w:bookmarkEnd w:id="109"/>
      <w:bookmarkEnd w:id="110"/>
    </w:p>
    <w:p w:rsidR="000579FC" w:rsidRDefault="000579FC" w:rsidP="000579FC">
      <w:r>
        <w:rPr>
          <w:rFonts w:hint="eastAsia"/>
          <w:b/>
          <w:color w:val="FFFFFF"/>
          <w:w w:val="150"/>
        </w:rPr>
        <w:t>法人の所得＝益金－損金</w:t>
      </w:r>
      <w:r>
        <w:rPr>
          <w:rFonts w:hint="eastAsia"/>
        </w:rPr>
        <w:t>（法人税法</w:t>
      </w:r>
      <w:r>
        <w:rPr>
          <w:rFonts w:hint="eastAsia"/>
        </w:rPr>
        <w:t>22</w:t>
      </w:r>
      <w:r>
        <w:rPr>
          <w:rFonts w:hint="eastAsia"/>
        </w:rPr>
        <w:t>条</w:t>
      </w:r>
      <w:r>
        <w:rPr>
          <w:rFonts w:hint="eastAsia"/>
        </w:rPr>
        <w:t>1</w:t>
      </w:r>
      <w:r>
        <w:rPr>
          <w:rFonts w:hint="eastAsia"/>
        </w:rPr>
        <w:t xml:space="preserve">項）　</w:t>
      </w:r>
      <w:r>
        <w:rPr>
          <w:rFonts w:hint="eastAsia"/>
        </w:rPr>
        <w:t xml:space="preserve">Cf. </w:t>
      </w:r>
      <w:r>
        <w:rPr>
          <w:rFonts w:hint="eastAsia"/>
        </w:rPr>
        <w:t>企業会計では「収益」「費用」。法人税法が異なる言葉を用いているのは、企業会計と異なる取扱を法人税法が時々定めているから。</w:t>
      </w:r>
    </w:p>
    <w:p w:rsidR="0016282B" w:rsidRDefault="0016282B" w:rsidP="000579FC"/>
    <w:p w:rsidR="000579FC" w:rsidRDefault="000579FC" w:rsidP="00185DB3">
      <w:r>
        <w:rPr>
          <w:rFonts w:hint="eastAsia"/>
        </w:rPr>
        <w:t>法人税法</w:t>
      </w:r>
      <w:r>
        <w:rPr>
          <w:rFonts w:hint="eastAsia"/>
        </w:rPr>
        <w:t>22</w:t>
      </w:r>
      <w:r>
        <w:rPr>
          <w:rFonts w:hint="eastAsia"/>
        </w:rPr>
        <w:t>条</w:t>
      </w:r>
      <w:r>
        <w:rPr>
          <w:rFonts w:hint="eastAsia"/>
        </w:rPr>
        <w:t>2</w:t>
      </w:r>
      <w:r>
        <w:rPr>
          <w:rFonts w:hint="eastAsia"/>
        </w:rPr>
        <w:t>項「</w:t>
      </w:r>
      <w:r w:rsidRPr="000056E1">
        <w:rPr>
          <w:rFonts w:eastAsia="ＭＳ Ｐ明朝" w:hint="eastAsia"/>
        </w:rPr>
        <w:t>内国法人の各事業年度の所得の金額の計算上当該事業年度の</w:t>
      </w:r>
      <w:r w:rsidRPr="000056E1">
        <w:rPr>
          <w:rFonts w:eastAsia="ＭＳ Ｐ明朝" w:hint="eastAsia"/>
          <w:u w:val="wave"/>
        </w:rPr>
        <w:t>益金</w:t>
      </w:r>
      <w:r w:rsidRPr="000056E1">
        <w:rPr>
          <w:rFonts w:eastAsia="ＭＳ Ｐ明朝" w:hint="eastAsia"/>
        </w:rPr>
        <w:t>の額に算入すべき金額</w:t>
      </w:r>
      <w:r w:rsidRPr="000056E1">
        <w:rPr>
          <w:rFonts w:eastAsia="ＭＳ Ｐ明朝" w:hint="eastAsia"/>
          <w:u w:val="wave"/>
        </w:rPr>
        <w:t>は</w:t>
      </w:r>
      <w:r w:rsidRPr="000056E1">
        <w:rPr>
          <w:rFonts w:eastAsia="ＭＳ Ｐ明朝" w:hint="eastAsia"/>
        </w:rPr>
        <w:t>、別段の定めがあるものを除き、</w:t>
      </w:r>
      <w:r w:rsidRPr="000056E1">
        <w:rPr>
          <w:rFonts w:eastAsia="ＭＳ Ｐ明朝" w:hint="eastAsia"/>
          <w:u w:val="wave"/>
        </w:rPr>
        <w:t>資産の販売、有償又は無償による資産の譲渡又は役務の提供、無償による資産の譲受けその他の取引で資本等取引以外のものに係る</w:t>
      </w:r>
      <w:r w:rsidRPr="000056E1">
        <w:rPr>
          <w:rFonts w:eastAsia="ＭＳ Ｐ明朝" w:hint="eastAsia"/>
        </w:rPr>
        <w:t>当該事業年度の</w:t>
      </w:r>
      <w:r w:rsidRPr="000056E1">
        <w:rPr>
          <w:rFonts w:eastAsia="ＭＳ Ｐ明朝" w:hint="eastAsia"/>
          <w:u w:val="wave"/>
        </w:rPr>
        <w:t>収益の額とする</w:t>
      </w:r>
      <w:r w:rsidRPr="000056E1">
        <w:rPr>
          <w:rFonts w:eastAsia="ＭＳ Ｐ明朝" w:hint="eastAsia"/>
        </w:rPr>
        <w:t>。</w:t>
      </w:r>
      <w:r>
        <w:rPr>
          <w:rFonts w:hint="eastAsia"/>
        </w:rPr>
        <w:t>」</w:t>
      </w:r>
    </w:p>
    <w:p w:rsidR="000579FC" w:rsidRDefault="000579FC" w:rsidP="000579FC">
      <w:pPr>
        <w:spacing w:line="220" w:lineRule="exact"/>
      </w:pPr>
      <w:r>
        <w:rPr>
          <w:rFonts w:hint="eastAsia"/>
        </w:rPr>
        <w:t>（同条</w:t>
      </w:r>
      <w:r>
        <w:rPr>
          <w:rFonts w:hint="eastAsia"/>
        </w:rPr>
        <w:t>3</w:t>
      </w:r>
      <w:r>
        <w:rPr>
          <w:rFonts w:hint="eastAsia"/>
        </w:rPr>
        <w:t>項</w:t>
      </w:r>
      <w:r>
        <w:rPr>
          <w:rFonts w:hint="eastAsia"/>
        </w:rPr>
        <w:t>3</w:t>
      </w:r>
      <w:r>
        <w:rPr>
          <w:rFonts w:hint="eastAsia"/>
        </w:rPr>
        <w:t>号でも、「資本等取引以外の取引に係るもの」を損金の計算に反映させるとしている。）</w:t>
      </w:r>
    </w:p>
    <w:p w:rsidR="000579FC" w:rsidRDefault="000579FC" w:rsidP="000579FC">
      <w:pPr>
        <w:spacing w:line="200" w:lineRule="exact"/>
      </w:pPr>
    </w:p>
    <w:p w:rsidR="000579FC" w:rsidRPr="006F325E" w:rsidRDefault="000579FC" w:rsidP="0046091E">
      <w:pPr>
        <w:ind w:left="422" w:hangingChars="200" w:hanging="422"/>
      </w:pPr>
      <w:r>
        <w:rPr>
          <w:rFonts w:hint="eastAsia"/>
          <w:b/>
        </w:rPr>
        <w:t>●</w:t>
      </w:r>
      <w:r w:rsidRPr="006F325E">
        <w:rPr>
          <w:rFonts w:hint="eastAsia"/>
          <w:b/>
          <w:color w:val="FFFFFF"/>
          <w:w w:val="150"/>
        </w:rPr>
        <w:t>資本等取引</w:t>
      </w:r>
      <w:r>
        <w:rPr>
          <w:rFonts w:hint="eastAsia"/>
        </w:rPr>
        <w:t>(</w:t>
      </w:r>
      <w:r>
        <w:rPr>
          <w:rFonts w:hint="eastAsia"/>
        </w:rPr>
        <w:t>法人税法</w:t>
      </w:r>
      <w:r>
        <w:rPr>
          <w:rFonts w:hint="eastAsia"/>
        </w:rPr>
        <w:t>22</w:t>
      </w:r>
      <w:r>
        <w:rPr>
          <w:rFonts w:hint="eastAsia"/>
        </w:rPr>
        <w:t>条</w:t>
      </w:r>
      <w:r>
        <w:rPr>
          <w:rFonts w:hint="eastAsia"/>
        </w:rPr>
        <w:t>5</w:t>
      </w:r>
      <w:r>
        <w:rPr>
          <w:rFonts w:hint="eastAsia"/>
        </w:rPr>
        <w:t>項</w:t>
      </w:r>
      <w:r>
        <w:rPr>
          <w:rFonts w:hint="eastAsia"/>
        </w:rPr>
        <w:t>)</w:t>
      </w:r>
      <w:r>
        <w:rPr>
          <w:rFonts w:hint="eastAsia"/>
        </w:rPr>
        <w:t>：「法人の</w:t>
      </w:r>
      <w:r w:rsidRPr="006F325E">
        <w:rPr>
          <w:rFonts w:hint="eastAsia"/>
        </w:rPr>
        <w:t>資本金等の額</w:t>
      </w:r>
      <w:r>
        <w:rPr>
          <w:rFonts w:hint="eastAsia"/>
        </w:rPr>
        <w:t>」を増減させる取引、及び法人の「利益又は剰余金の分配」をいう。</w:t>
      </w:r>
      <w:r>
        <w:br/>
      </w:r>
      <w:r>
        <w:rPr>
          <w:rFonts w:hint="eastAsia"/>
        </w:rPr>
        <w:t>資本金等の額</w:t>
      </w:r>
      <w:r>
        <w:rPr>
          <w:rFonts w:hint="eastAsia"/>
        </w:rPr>
        <w:t>(</w:t>
      </w:r>
      <w:r>
        <w:rPr>
          <w:rFonts w:hint="eastAsia"/>
        </w:rPr>
        <w:t>法人税法</w:t>
      </w:r>
      <w:r>
        <w:rPr>
          <w:rFonts w:hint="eastAsia"/>
        </w:rPr>
        <w:t>2</w:t>
      </w:r>
      <w:r>
        <w:rPr>
          <w:rFonts w:hint="eastAsia"/>
        </w:rPr>
        <w:t>条</w:t>
      </w:r>
      <w:r>
        <w:rPr>
          <w:rFonts w:hint="eastAsia"/>
        </w:rPr>
        <w:t>16</w:t>
      </w:r>
      <w:r>
        <w:rPr>
          <w:rFonts w:hint="eastAsia"/>
        </w:rPr>
        <w:t>号</w:t>
      </w:r>
      <w:r>
        <w:rPr>
          <w:rFonts w:hint="eastAsia"/>
        </w:rPr>
        <w:t>)(</w:t>
      </w:r>
      <w:r>
        <w:rPr>
          <w:rFonts w:hint="eastAsia"/>
        </w:rPr>
        <w:t>以前は「資本等の金額」</w:t>
      </w:r>
      <w:r>
        <w:rPr>
          <w:rFonts w:hint="eastAsia"/>
        </w:rPr>
        <w:t>)</w:t>
      </w:r>
      <w:r>
        <w:rPr>
          <w:rFonts w:hint="eastAsia"/>
        </w:rPr>
        <w:t>：</w:t>
      </w:r>
      <w:r w:rsidRPr="006F325E">
        <w:rPr>
          <w:rFonts w:hint="eastAsia"/>
        </w:rPr>
        <w:t>株主等から出資を受けた金額</w:t>
      </w:r>
    </w:p>
    <w:p w:rsidR="000579FC" w:rsidRDefault="000579FC" w:rsidP="0046091E">
      <w:pPr>
        <w:ind w:left="211" w:hangingChars="100" w:hanging="211"/>
      </w:pPr>
      <w:r>
        <w:rPr>
          <w:rFonts w:hint="eastAsia"/>
          <w:b/>
        </w:rPr>
        <w:t>●</w:t>
      </w:r>
      <w:r>
        <w:rPr>
          <w:rFonts w:hint="eastAsia"/>
          <w:b/>
          <w:color w:val="FFFFFF"/>
          <w:w w:val="150"/>
        </w:rPr>
        <w:t>損益取引</w:t>
      </w:r>
      <w:r>
        <w:rPr>
          <w:rFonts w:hint="eastAsia"/>
        </w:rPr>
        <w:t>：資本等取引以外の取引であり、損益の増減をもたらす。</w:t>
      </w:r>
    </w:p>
    <w:p w:rsidR="000579FC" w:rsidRDefault="000579FC" w:rsidP="00185DB3"/>
    <w:p w:rsidR="000579FC" w:rsidRDefault="000579FC" w:rsidP="00185DB3">
      <w:r>
        <w:rPr>
          <w:rFonts w:hint="eastAsia"/>
        </w:rPr>
        <w:t>●「別段の定め」……例：法人税法</w:t>
      </w:r>
      <w:r>
        <w:rPr>
          <w:rFonts w:hint="eastAsia"/>
        </w:rPr>
        <w:t>23</w:t>
      </w:r>
      <w:r>
        <w:rPr>
          <w:rFonts w:hint="eastAsia"/>
        </w:rPr>
        <w:t>条　法人の</w:t>
      </w:r>
      <w:r>
        <w:rPr>
          <w:rFonts w:hint="eastAsia"/>
          <w:b/>
          <w:color w:val="FFFFFF"/>
          <w:w w:val="150"/>
        </w:rPr>
        <w:t>受取配当益金不算入</w:t>
      </w:r>
    </w:p>
    <w:p w:rsidR="000579FC" w:rsidRDefault="000579FC" w:rsidP="00185DB3">
      <w:r>
        <w:rPr>
          <w:rFonts w:hint="eastAsia"/>
        </w:rPr>
        <w:tab/>
      </w:r>
      <w:r>
        <w:rPr>
          <w:rFonts w:hint="eastAsia"/>
        </w:rPr>
        <w:t>支配関係があるときは受取配当の</w:t>
      </w:r>
      <w:r>
        <w:rPr>
          <w:rFonts w:hint="eastAsia"/>
        </w:rPr>
        <w:t>100</w:t>
      </w:r>
      <w:r>
        <w:rPr>
          <w:rFonts w:hint="eastAsia"/>
        </w:rPr>
        <w:t>％、ないときは</w:t>
      </w:r>
      <w:r>
        <w:rPr>
          <w:rFonts w:hint="eastAsia"/>
        </w:rPr>
        <w:t>50</w:t>
      </w:r>
      <w:r>
        <w:rPr>
          <w:rFonts w:hint="eastAsia"/>
        </w:rPr>
        <w:t>％。</w:t>
      </w:r>
    </w:p>
    <w:p w:rsidR="000579FC" w:rsidRDefault="000579FC" w:rsidP="00185DB3">
      <w:r>
        <w:rPr>
          <w:rFonts w:hint="eastAsia"/>
        </w:rPr>
        <w:tab/>
      </w:r>
      <w:r>
        <w:rPr>
          <w:rFonts w:hint="eastAsia"/>
        </w:rPr>
        <w:t>法人の受取配当等に対しては支払法人の段階で既に法人税が課されているから、法人所得に対し何回も課税することを避けるためには、受取法人の段階でそれを法人税の対象から除外する必要がある。</w:t>
      </w:r>
    </w:p>
    <w:p w:rsidR="000579FC" w:rsidRPr="000328F3" w:rsidRDefault="000579FC" w:rsidP="00185DB3">
      <w:pPr>
        <w:rPr>
          <w:rFonts w:ascii="Times New Roman" w:hAnsi="Times New Roman"/>
          <w:b/>
        </w:rPr>
      </w:pPr>
    </w:p>
    <w:p w:rsidR="000579FC" w:rsidRPr="000056E1" w:rsidRDefault="000579FC" w:rsidP="00185DB3">
      <w:pPr>
        <w:rPr>
          <w:rFonts w:eastAsia="ＭＳ Ｐ明朝"/>
        </w:rPr>
      </w:pPr>
      <w:r>
        <w:rPr>
          <w:rFonts w:hint="eastAsia"/>
        </w:rPr>
        <w:t>法人税法</w:t>
      </w:r>
      <w:r>
        <w:rPr>
          <w:rFonts w:hint="eastAsia"/>
        </w:rPr>
        <w:t>22</w:t>
      </w:r>
      <w:r>
        <w:rPr>
          <w:rFonts w:hint="eastAsia"/>
        </w:rPr>
        <w:t>条</w:t>
      </w:r>
      <w:r>
        <w:rPr>
          <w:rFonts w:hint="eastAsia"/>
        </w:rPr>
        <w:t>3</w:t>
      </w:r>
      <w:r>
        <w:rPr>
          <w:rFonts w:hint="eastAsia"/>
        </w:rPr>
        <w:t xml:space="preserve">項　</w:t>
      </w:r>
      <w:r w:rsidR="00185DB3">
        <w:rPr>
          <w:rFonts w:hint="eastAsia"/>
        </w:rPr>
        <w:t>「</w:t>
      </w:r>
      <w:r w:rsidRPr="000056E1">
        <w:rPr>
          <w:rFonts w:eastAsia="ＭＳ Ｐ明朝" w:hint="eastAsia"/>
        </w:rPr>
        <w:t>内国法人の各事業年度の所得の金額の計算上当該事業年度の損金の額に算入すべき金額は、</w:t>
      </w:r>
      <w:r w:rsidRPr="000056E1">
        <w:rPr>
          <w:rFonts w:eastAsia="ＭＳ Ｐ明朝" w:hint="eastAsia"/>
          <w:u w:val="wave"/>
        </w:rPr>
        <w:t>別段の定め</w:t>
      </w:r>
      <w:r w:rsidRPr="000056E1">
        <w:rPr>
          <w:rFonts w:eastAsia="ＭＳ Ｐ明朝" w:hint="eastAsia"/>
        </w:rPr>
        <w:t>があるものを除き、次に掲げる額とする。</w:t>
      </w:r>
      <w:r w:rsidRPr="000056E1">
        <w:rPr>
          <w:rFonts w:eastAsia="ＭＳ Ｐ明朝"/>
        </w:rPr>
        <w:br/>
      </w:r>
      <w:r w:rsidRPr="000056E1">
        <w:rPr>
          <w:rFonts w:eastAsia="ＭＳ Ｐ明朝" w:hint="eastAsia"/>
        </w:rPr>
        <w:t>1</w:t>
      </w:r>
      <w:r w:rsidRPr="000056E1">
        <w:rPr>
          <w:rFonts w:eastAsia="ＭＳ Ｐ明朝" w:hint="eastAsia"/>
        </w:rPr>
        <w:t>．当該事業年度の収益に係る</w:t>
      </w:r>
      <w:r w:rsidRPr="000056E1">
        <w:rPr>
          <w:rFonts w:eastAsia="ＭＳ Ｐ明朝" w:hint="eastAsia"/>
          <w:u w:val="wave"/>
        </w:rPr>
        <w:t>売上原価</w:t>
      </w:r>
      <w:r w:rsidRPr="000056E1">
        <w:rPr>
          <w:rFonts w:eastAsia="ＭＳ Ｐ明朝" w:hint="eastAsia"/>
        </w:rPr>
        <w:t>、完成工事原価その他これらに準ずる原価の額</w:t>
      </w:r>
    </w:p>
    <w:p w:rsidR="000579FC" w:rsidRPr="000056E1" w:rsidRDefault="000579FC" w:rsidP="00185DB3">
      <w:pPr>
        <w:ind w:left="210" w:hangingChars="100" w:hanging="210"/>
        <w:rPr>
          <w:rFonts w:eastAsia="ＭＳ Ｐ明朝"/>
        </w:rPr>
      </w:pPr>
      <w:r w:rsidRPr="000056E1">
        <w:rPr>
          <w:rFonts w:eastAsia="ＭＳ Ｐ明朝" w:hint="eastAsia"/>
        </w:rPr>
        <w:t>2</w:t>
      </w:r>
      <w:r w:rsidRPr="000056E1">
        <w:rPr>
          <w:rFonts w:eastAsia="ＭＳ Ｐ明朝" w:hint="eastAsia"/>
        </w:rPr>
        <w:t>．前号に掲げるもののほか、当該事業年度の販売費、一般管理費その他の費用（償却費以外の費用で当該</w:t>
      </w:r>
      <w:r w:rsidRPr="000056E1">
        <w:rPr>
          <w:rFonts w:eastAsia="ＭＳ Ｐ明朝" w:hint="eastAsia"/>
        </w:rPr>
        <w:lastRenderedPageBreak/>
        <w:t>事業年度終了の日までに</w:t>
      </w:r>
      <w:r w:rsidRPr="000056E1">
        <w:rPr>
          <w:rFonts w:eastAsia="ＭＳ Ｐ明朝" w:hint="eastAsia"/>
          <w:u w:val="wave"/>
        </w:rPr>
        <w:t>債務の確定</w:t>
      </w:r>
      <w:r w:rsidRPr="000056E1">
        <w:rPr>
          <w:rFonts w:eastAsia="ＭＳ Ｐ明朝" w:hint="eastAsia"/>
        </w:rPr>
        <w:t>しないものを除く。）の額</w:t>
      </w:r>
    </w:p>
    <w:p w:rsidR="000579FC" w:rsidRDefault="000579FC" w:rsidP="00185DB3">
      <w:pPr>
        <w:ind w:left="210" w:hangingChars="100" w:hanging="210"/>
      </w:pPr>
      <w:r w:rsidRPr="000056E1">
        <w:rPr>
          <w:rFonts w:eastAsia="ＭＳ Ｐ明朝" w:hint="eastAsia"/>
        </w:rPr>
        <w:t>3</w:t>
      </w:r>
      <w:r w:rsidRPr="000056E1">
        <w:rPr>
          <w:rFonts w:eastAsia="ＭＳ Ｐ明朝" w:hint="eastAsia"/>
        </w:rPr>
        <w:t>．当該事業年度の</w:t>
      </w:r>
      <w:r w:rsidRPr="000056E1">
        <w:rPr>
          <w:rFonts w:eastAsia="ＭＳ Ｐ明朝" w:hint="eastAsia"/>
          <w:u w:val="wave"/>
        </w:rPr>
        <w:t>損失</w:t>
      </w:r>
      <w:r w:rsidRPr="000056E1">
        <w:rPr>
          <w:rFonts w:eastAsia="ＭＳ Ｐ明朝" w:hint="eastAsia"/>
        </w:rPr>
        <w:t>の額で</w:t>
      </w:r>
      <w:r w:rsidRPr="000056E1">
        <w:rPr>
          <w:rFonts w:eastAsia="ＭＳ Ｐ明朝" w:hint="eastAsia"/>
          <w:u w:val="wave"/>
        </w:rPr>
        <w:t>資本等取引以外の取引</w:t>
      </w:r>
      <w:r w:rsidRPr="000056E1">
        <w:rPr>
          <w:rFonts w:eastAsia="ＭＳ Ｐ明朝" w:hint="eastAsia"/>
        </w:rPr>
        <w:t>に係るもの</w:t>
      </w:r>
      <w:r w:rsidR="00185DB3">
        <w:rPr>
          <w:rFonts w:hint="eastAsia"/>
        </w:rPr>
        <w:t>」</w:t>
      </w:r>
    </w:p>
    <w:p w:rsidR="00510167" w:rsidRDefault="00510167" w:rsidP="00510167">
      <w:bookmarkStart w:id="111" w:name="_Ref204092453"/>
      <w:bookmarkStart w:id="112" w:name="_Ref204092461"/>
      <w:bookmarkStart w:id="113" w:name="_Toc234490745"/>
    </w:p>
    <w:p w:rsidR="00742F61" w:rsidRDefault="00742F61" w:rsidP="00742F61">
      <w:pPr>
        <w:pStyle w:val="2"/>
        <w:numPr>
          <w:ilvl w:val="1"/>
          <w:numId w:val="28"/>
        </w:numPr>
      </w:pPr>
      <w:bookmarkStart w:id="114" w:name="_Toc294869279"/>
      <w:r>
        <w:rPr>
          <w:rFonts w:hint="eastAsia"/>
        </w:rPr>
        <w:t>消費税</w:t>
      </w:r>
      <w:r w:rsidR="00ED0887">
        <w:rPr>
          <w:rFonts w:hint="eastAsia"/>
        </w:rPr>
        <w:t>（付加価値税）</w:t>
      </w:r>
      <w:bookmarkEnd w:id="111"/>
      <w:bookmarkEnd w:id="112"/>
      <w:bookmarkEnd w:id="113"/>
      <w:bookmarkEnd w:id="114"/>
    </w:p>
    <w:p w:rsidR="000579FC" w:rsidRDefault="000579FC" w:rsidP="000579FC">
      <w:pPr>
        <w:pStyle w:val="3"/>
        <w:numPr>
          <w:ilvl w:val="2"/>
          <w:numId w:val="28"/>
        </w:numPr>
      </w:pPr>
      <w:bookmarkStart w:id="115" w:name="_Ref204068681"/>
      <w:bookmarkStart w:id="116" w:name="_Ref204068696"/>
      <w:bookmarkStart w:id="117" w:name="_Toc234490746"/>
      <w:bookmarkStart w:id="118" w:name="_Toc294869280"/>
      <w:r>
        <w:rPr>
          <w:rFonts w:hint="eastAsia"/>
        </w:rPr>
        <w:t>取引高税・小売売上税・付加価値税</w:t>
      </w:r>
      <w:bookmarkEnd w:id="115"/>
      <w:bookmarkEnd w:id="116"/>
      <w:bookmarkEnd w:id="117"/>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6"/>
        <w:gridCol w:w="800"/>
        <w:gridCol w:w="2177"/>
        <w:gridCol w:w="1266"/>
        <w:gridCol w:w="1803"/>
      </w:tblGrid>
      <w:tr w:rsidR="001236E6">
        <w:tc>
          <w:tcPr>
            <w:tcW w:w="0" w:type="auto"/>
            <w:vAlign w:val="center"/>
          </w:tcPr>
          <w:p w:rsidR="001236E6" w:rsidRDefault="001236E6" w:rsidP="000579FC">
            <w:pPr>
              <w:jc w:val="center"/>
            </w:pPr>
            <w:r>
              <w:rPr>
                <w:rFonts w:hint="eastAsia"/>
              </w:rPr>
              <w:t>取引段階</w:t>
            </w:r>
          </w:p>
        </w:tc>
        <w:tc>
          <w:tcPr>
            <w:tcW w:w="0" w:type="auto"/>
            <w:vAlign w:val="center"/>
          </w:tcPr>
          <w:p w:rsidR="001236E6" w:rsidRDefault="001236E6" w:rsidP="000579FC">
            <w:pPr>
              <w:jc w:val="center"/>
            </w:pPr>
            <w:r>
              <w:rPr>
                <w:rFonts w:hint="eastAsia"/>
              </w:rPr>
              <w:t>無税</w:t>
            </w:r>
          </w:p>
        </w:tc>
        <w:tc>
          <w:tcPr>
            <w:tcW w:w="0" w:type="auto"/>
            <w:vAlign w:val="center"/>
          </w:tcPr>
          <w:p w:rsidR="001236E6" w:rsidRDefault="001236E6" w:rsidP="000579FC">
            <w:pPr>
              <w:jc w:val="center"/>
            </w:pPr>
            <w:r>
              <w:rPr>
                <w:rFonts w:hint="eastAsia"/>
              </w:rPr>
              <w:t>取引高税</w:t>
            </w:r>
          </w:p>
        </w:tc>
        <w:tc>
          <w:tcPr>
            <w:tcW w:w="0" w:type="auto"/>
            <w:vAlign w:val="center"/>
          </w:tcPr>
          <w:p w:rsidR="001236E6" w:rsidRDefault="001236E6" w:rsidP="000579FC">
            <w:pPr>
              <w:jc w:val="center"/>
            </w:pPr>
            <w:r>
              <w:rPr>
                <w:rFonts w:hint="eastAsia"/>
              </w:rPr>
              <w:t>小売売上税</w:t>
            </w:r>
          </w:p>
        </w:tc>
        <w:tc>
          <w:tcPr>
            <w:tcW w:w="0" w:type="auto"/>
            <w:vAlign w:val="center"/>
          </w:tcPr>
          <w:p w:rsidR="001236E6" w:rsidRDefault="001236E6" w:rsidP="000579FC">
            <w:pPr>
              <w:jc w:val="center"/>
            </w:pPr>
            <w:r>
              <w:rPr>
                <w:rFonts w:hint="eastAsia"/>
              </w:rPr>
              <w:t>付加価値税</w:t>
            </w:r>
          </w:p>
        </w:tc>
      </w:tr>
      <w:tr w:rsidR="001236E6">
        <w:tc>
          <w:tcPr>
            <w:tcW w:w="0" w:type="auto"/>
            <w:vAlign w:val="center"/>
          </w:tcPr>
          <w:p w:rsidR="001236E6" w:rsidRDefault="001236E6" w:rsidP="000579FC">
            <w:pPr>
              <w:jc w:val="center"/>
            </w:pPr>
            <w:r>
              <w:rPr>
                <w:rFonts w:hint="eastAsia"/>
              </w:rPr>
              <w:t>原料生産者</w:t>
            </w:r>
            <w:r>
              <w:br/>
            </w:r>
            <w:r>
              <w:rPr>
                <w:rFonts w:hint="eastAsia"/>
              </w:rPr>
              <w:t>A</w:t>
            </w:r>
          </w:p>
        </w:tc>
        <w:tc>
          <w:tcPr>
            <w:tcW w:w="0" w:type="auto"/>
            <w:vAlign w:val="center"/>
          </w:tcPr>
          <w:p w:rsidR="001236E6" w:rsidRDefault="001236E6" w:rsidP="000579FC">
            <w:pPr>
              <w:jc w:val="center"/>
            </w:pPr>
            <w:r>
              <w:rPr>
                <w:rFonts w:hint="eastAsia"/>
              </w:rPr>
              <w:t>3000</w:t>
            </w:r>
          </w:p>
        </w:tc>
        <w:tc>
          <w:tcPr>
            <w:tcW w:w="0" w:type="auto"/>
            <w:vAlign w:val="center"/>
          </w:tcPr>
          <w:p w:rsidR="001236E6" w:rsidRDefault="001236E6" w:rsidP="000579FC">
            <w:pPr>
              <w:jc w:val="center"/>
              <w:rPr>
                <w:color w:val="FFFFFF"/>
                <w:sz w:val="24"/>
                <w:szCs w:val="24"/>
              </w:rPr>
            </w:pPr>
            <w:r>
              <w:rPr>
                <w:rFonts w:hint="eastAsia"/>
                <w:color w:val="FFFFFF"/>
                <w:sz w:val="24"/>
                <w:szCs w:val="24"/>
              </w:rPr>
              <w:t>3000*1.05</w:t>
            </w:r>
            <w:r>
              <w:rPr>
                <w:color w:val="FFFFFF"/>
                <w:sz w:val="24"/>
                <w:szCs w:val="24"/>
              </w:rPr>
              <w:br/>
            </w:r>
            <w:r>
              <w:rPr>
                <w:rFonts w:hint="eastAsia"/>
                <w:color w:val="FFFFFF"/>
                <w:sz w:val="24"/>
                <w:szCs w:val="24"/>
              </w:rPr>
              <w:t>=3150 (150)</w:t>
            </w:r>
          </w:p>
        </w:tc>
        <w:tc>
          <w:tcPr>
            <w:tcW w:w="0" w:type="auto"/>
            <w:vAlign w:val="center"/>
          </w:tcPr>
          <w:p w:rsidR="001236E6" w:rsidRDefault="001236E6" w:rsidP="000579FC">
            <w:pPr>
              <w:jc w:val="center"/>
              <w:rPr>
                <w:color w:val="FFFFFF"/>
                <w:sz w:val="24"/>
                <w:szCs w:val="24"/>
              </w:rPr>
            </w:pPr>
            <w:r>
              <w:rPr>
                <w:rFonts w:hint="eastAsia"/>
                <w:color w:val="FFFFFF"/>
                <w:sz w:val="24"/>
                <w:szCs w:val="24"/>
              </w:rPr>
              <w:t xml:space="preserve">3000 </w:t>
            </w:r>
            <w:r>
              <w:rPr>
                <w:color w:val="FFFFFF"/>
                <w:sz w:val="24"/>
                <w:szCs w:val="24"/>
              </w:rPr>
              <w:br/>
            </w:r>
            <w:r>
              <w:rPr>
                <w:rFonts w:hint="eastAsia"/>
                <w:color w:val="FFFFFF"/>
                <w:sz w:val="24"/>
                <w:szCs w:val="24"/>
              </w:rPr>
              <w:t>(0)</w:t>
            </w:r>
          </w:p>
        </w:tc>
        <w:tc>
          <w:tcPr>
            <w:tcW w:w="0" w:type="auto"/>
            <w:vAlign w:val="center"/>
          </w:tcPr>
          <w:p w:rsidR="001236E6" w:rsidRDefault="001236E6" w:rsidP="000579FC">
            <w:pPr>
              <w:jc w:val="center"/>
              <w:rPr>
                <w:color w:val="FFFFFF"/>
                <w:sz w:val="24"/>
                <w:szCs w:val="24"/>
              </w:rPr>
            </w:pPr>
            <w:r>
              <w:rPr>
                <w:rFonts w:hint="eastAsia"/>
                <w:color w:val="FFFFFF"/>
                <w:sz w:val="24"/>
                <w:szCs w:val="24"/>
              </w:rPr>
              <w:t xml:space="preserve">3150 </w:t>
            </w:r>
            <w:r>
              <w:rPr>
                <w:color w:val="FFFFFF"/>
                <w:sz w:val="24"/>
                <w:szCs w:val="24"/>
              </w:rPr>
              <w:br/>
            </w:r>
            <w:r>
              <w:rPr>
                <w:rFonts w:hint="eastAsia"/>
                <w:color w:val="FFFFFF"/>
                <w:sz w:val="24"/>
                <w:szCs w:val="24"/>
              </w:rPr>
              <w:t>(150)</w:t>
            </w:r>
          </w:p>
        </w:tc>
      </w:tr>
      <w:tr w:rsidR="001236E6">
        <w:tc>
          <w:tcPr>
            <w:tcW w:w="0" w:type="auto"/>
            <w:vAlign w:val="center"/>
          </w:tcPr>
          <w:p w:rsidR="001236E6" w:rsidRDefault="001236E6" w:rsidP="000579FC">
            <w:pPr>
              <w:jc w:val="center"/>
            </w:pPr>
            <w:r>
              <w:rPr>
                <w:rFonts w:hint="eastAsia"/>
              </w:rPr>
              <w:t>製造業者</w:t>
            </w:r>
            <w:r>
              <w:br/>
            </w:r>
            <w:r>
              <w:rPr>
                <w:rFonts w:hint="eastAsia"/>
              </w:rPr>
              <w:t>B</w:t>
            </w:r>
          </w:p>
        </w:tc>
        <w:tc>
          <w:tcPr>
            <w:tcW w:w="0" w:type="auto"/>
            <w:vAlign w:val="center"/>
          </w:tcPr>
          <w:p w:rsidR="001236E6" w:rsidRDefault="001236E6" w:rsidP="000579FC">
            <w:pPr>
              <w:jc w:val="center"/>
            </w:pPr>
            <w:r>
              <w:rPr>
                <w:rFonts w:hint="eastAsia"/>
              </w:rPr>
              <w:t>8000</w:t>
            </w:r>
          </w:p>
        </w:tc>
        <w:tc>
          <w:tcPr>
            <w:tcW w:w="0" w:type="auto"/>
            <w:vAlign w:val="center"/>
          </w:tcPr>
          <w:p w:rsidR="001236E6" w:rsidRDefault="001236E6" w:rsidP="000579FC">
            <w:pPr>
              <w:jc w:val="center"/>
              <w:rPr>
                <w:color w:val="FFFFFF"/>
                <w:sz w:val="24"/>
                <w:szCs w:val="24"/>
              </w:rPr>
            </w:pPr>
            <w:r>
              <w:rPr>
                <w:rFonts w:hint="eastAsia"/>
                <w:color w:val="FFFFFF"/>
                <w:sz w:val="24"/>
                <w:szCs w:val="24"/>
              </w:rPr>
              <w:t>(3150+5000)*1.05</w:t>
            </w:r>
            <w:r>
              <w:rPr>
                <w:color w:val="FFFFFF"/>
                <w:sz w:val="24"/>
                <w:szCs w:val="24"/>
              </w:rPr>
              <w:br/>
            </w:r>
            <w:r>
              <w:rPr>
                <w:rFonts w:hint="eastAsia"/>
                <w:color w:val="FFFFFF"/>
                <w:sz w:val="24"/>
                <w:szCs w:val="24"/>
              </w:rPr>
              <w:t>=8558 (408)</w:t>
            </w:r>
          </w:p>
        </w:tc>
        <w:tc>
          <w:tcPr>
            <w:tcW w:w="0" w:type="auto"/>
            <w:vAlign w:val="center"/>
          </w:tcPr>
          <w:p w:rsidR="001236E6" w:rsidRDefault="001236E6" w:rsidP="000579FC">
            <w:pPr>
              <w:jc w:val="center"/>
              <w:rPr>
                <w:color w:val="FFFFFF"/>
                <w:sz w:val="24"/>
                <w:szCs w:val="24"/>
              </w:rPr>
            </w:pPr>
            <w:r>
              <w:rPr>
                <w:rFonts w:hint="eastAsia"/>
                <w:color w:val="FFFFFF"/>
                <w:sz w:val="24"/>
                <w:szCs w:val="24"/>
              </w:rPr>
              <w:t xml:space="preserve">8000 </w:t>
            </w:r>
            <w:r>
              <w:rPr>
                <w:color w:val="FFFFFF"/>
                <w:sz w:val="24"/>
                <w:szCs w:val="24"/>
              </w:rPr>
              <w:br/>
            </w:r>
            <w:r>
              <w:rPr>
                <w:rFonts w:hint="eastAsia"/>
                <w:color w:val="FFFFFF"/>
                <w:sz w:val="24"/>
                <w:szCs w:val="24"/>
              </w:rPr>
              <w:t>(0)</w:t>
            </w:r>
          </w:p>
        </w:tc>
        <w:tc>
          <w:tcPr>
            <w:tcW w:w="0" w:type="auto"/>
            <w:vAlign w:val="center"/>
          </w:tcPr>
          <w:p w:rsidR="001236E6" w:rsidRDefault="001236E6" w:rsidP="000579FC">
            <w:pPr>
              <w:jc w:val="center"/>
              <w:rPr>
                <w:color w:val="FFFFFF"/>
                <w:sz w:val="24"/>
                <w:szCs w:val="24"/>
              </w:rPr>
            </w:pPr>
            <w:r>
              <w:rPr>
                <w:rFonts w:hint="eastAsia"/>
                <w:color w:val="FFFFFF"/>
                <w:sz w:val="24"/>
                <w:szCs w:val="24"/>
              </w:rPr>
              <w:t xml:space="preserve">8400 </w:t>
            </w:r>
            <w:r>
              <w:rPr>
                <w:color w:val="FFFFFF"/>
                <w:sz w:val="24"/>
                <w:szCs w:val="24"/>
              </w:rPr>
              <w:br/>
            </w:r>
            <w:r>
              <w:rPr>
                <w:rFonts w:hint="eastAsia"/>
                <w:color w:val="FFFFFF"/>
                <w:sz w:val="24"/>
                <w:szCs w:val="24"/>
              </w:rPr>
              <w:t>(400-150=</w:t>
            </w:r>
            <w:r w:rsidRPr="001236E6">
              <w:rPr>
                <w:rFonts w:hint="eastAsia"/>
                <w:color w:val="FFFFFF"/>
                <w:sz w:val="24"/>
                <w:szCs w:val="24"/>
              </w:rPr>
              <w:t>250</w:t>
            </w:r>
            <w:r>
              <w:rPr>
                <w:rFonts w:hint="eastAsia"/>
                <w:color w:val="FFFFFF"/>
                <w:sz w:val="24"/>
                <w:szCs w:val="24"/>
              </w:rPr>
              <w:t>)</w:t>
            </w:r>
          </w:p>
        </w:tc>
      </w:tr>
      <w:tr w:rsidR="001236E6">
        <w:tc>
          <w:tcPr>
            <w:tcW w:w="0" w:type="auto"/>
            <w:vAlign w:val="center"/>
          </w:tcPr>
          <w:p w:rsidR="001236E6" w:rsidRDefault="001236E6" w:rsidP="000579FC">
            <w:pPr>
              <w:jc w:val="center"/>
            </w:pPr>
            <w:r>
              <w:rPr>
                <w:rFonts w:hint="eastAsia"/>
              </w:rPr>
              <w:t>小売業者</w:t>
            </w:r>
            <w:r>
              <w:br/>
            </w:r>
            <w:r>
              <w:rPr>
                <w:rFonts w:hint="eastAsia"/>
              </w:rPr>
              <w:t>C</w:t>
            </w:r>
          </w:p>
        </w:tc>
        <w:tc>
          <w:tcPr>
            <w:tcW w:w="0" w:type="auto"/>
            <w:vAlign w:val="center"/>
          </w:tcPr>
          <w:p w:rsidR="001236E6" w:rsidRDefault="001236E6" w:rsidP="000579FC">
            <w:pPr>
              <w:jc w:val="center"/>
            </w:pPr>
            <w:r>
              <w:rPr>
                <w:rFonts w:hint="eastAsia"/>
              </w:rPr>
              <w:t>10000</w:t>
            </w:r>
          </w:p>
        </w:tc>
        <w:tc>
          <w:tcPr>
            <w:tcW w:w="0" w:type="auto"/>
            <w:vAlign w:val="center"/>
          </w:tcPr>
          <w:p w:rsidR="001236E6" w:rsidRDefault="001236E6" w:rsidP="000579FC">
            <w:pPr>
              <w:jc w:val="center"/>
              <w:rPr>
                <w:color w:val="FFFFFF"/>
                <w:sz w:val="24"/>
                <w:szCs w:val="24"/>
              </w:rPr>
            </w:pPr>
            <w:r>
              <w:rPr>
                <w:rFonts w:hint="eastAsia"/>
                <w:color w:val="FFFFFF"/>
                <w:sz w:val="24"/>
                <w:szCs w:val="24"/>
              </w:rPr>
              <w:t>(8558+2000)*1.05</w:t>
            </w:r>
            <w:r>
              <w:rPr>
                <w:color w:val="FFFFFF"/>
                <w:sz w:val="24"/>
                <w:szCs w:val="24"/>
              </w:rPr>
              <w:br/>
            </w:r>
            <w:r>
              <w:rPr>
                <w:rFonts w:hint="eastAsia"/>
                <w:color w:val="FFFFFF"/>
                <w:sz w:val="24"/>
                <w:szCs w:val="24"/>
              </w:rPr>
              <w:t>=11085 (527)</w:t>
            </w:r>
          </w:p>
        </w:tc>
        <w:tc>
          <w:tcPr>
            <w:tcW w:w="0" w:type="auto"/>
            <w:vAlign w:val="center"/>
          </w:tcPr>
          <w:p w:rsidR="001236E6" w:rsidRDefault="001236E6" w:rsidP="000579FC">
            <w:pPr>
              <w:jc w:val="center"/>
              <w:rPr>
                <w:color w:val="FFFFFF"/>
                <w:sz w:val="24"/>
                <w:szCs w:val="24"/>
              </w:rPr>
            </w:pPr>
            <w:r>
              <w:rPr>
                <w:rFonts w:hint="eastAsia"/>
                <w:color w:val="FFFFFF"/>
                <w:sz w:val="24"/>
                <w:szCs w:val="24"/>
              </w:rPr>
              <w:t xml:space="preserve">10500 </w:t>
            </w:r>
            <w:r>
              <w:rPr>
                <w:color w:val="FFFFFF"/>
                <w:sz w:val="24"/>
                <w:szCs w:val="24"/>
              </w:rPr>
              <w:br/>
            </w:r>
            <w:r>
              <w:rPr>
                <w:rFonts w:hint="eastAsia"/>
                <w:color w:val="FFFFFF"/>
                <w:sz w:val="24"/>
                <w:szCs w:val="24"/>
              </w:rPr>
              <w:t>(500)</w:t>
            </w:r>
          </w:p>
        </w:tc>
        <w:tc>
          <w:tcPr>
            <w:tcW w:w="0" w:type="auto"/>
            <w:vAlign w:val="center"/>
          </w:tcPr>
          <w:p w:rsidR="001236E6" w:rsidRDefault="001236E6" w:rsidP="000579FC">
            <w:pPr>
              <w:jc w:val="center"/>
              <w:rPr>
                <w:color w:val="FFFFFF"/>
                <w:sz w:val="24"/>
                <w:szCs w:val="24"/>
              </w:rPr>
            </w:pPr>
            <w:r>
              <w:rPr>
                <w:rFonts w:hint="eastAsia"/>
                <w:color w:val="FFFFFF"/>
                <w:sz w:val="24"/>
                <w:szCs w:val="24"/>
              </w:rPr>
              <w:t xml:space="preserve">10500 </w:t>
            </w:r>
            <w:r>
              <w:rPr>
                <w:color w:val="FFFFFF"/>
                <w:sz w:val="24"/>
                <w:szCs w:val="24"/>
              </w:rPr>
              <w:br/>
            </w:r>
            <w:r>
              <w:rPr>
                <w:rFonts w:hint="eastAsia"/>
                <w:color w:val="FFFFFF"/>
                <w:sz w:val="24"/>
                <w:szCs w:val="24"/>
              </w:rPr>
              <w:t>(500-400=100)</w:t>
            </w:r>
          </w:p>
        </w:tc>
      </w:tr>
    </w:tbl>
    <w:p w:rsidR="001236E6" w:rsidRDefault="001236E6" w:rsidP="001236E6">
      <w:r w:rsidRPr="00ED0887">
        <w:rPr>
          <w:rFonts w:hint="eastAsia"/>
          <w:b/>
          <w:color w:val="FFFFFF"/>
          <w:w w:val="150"/>
        </w:rPr>
        <w:t>取引高税</w:t>
      </w:r>
      <w:r>
        <w:rPr>
          <w:rFonts w:hint="eastAsia"/>
        </w:rPr>
        <w:t>：各取引段階の売主に対しその売上金額を課税標準として課す。</w:t>
      </w:r>
    </w:p>
    <w:p w:rsidR="001236E6" w:rsidRDefault="001236E6" w:rsidP="001236E6">
      <w:r w:rsidRPr="00ED0887">
        <w:rPr>
          <w:rFonts w:hint="eastAsia"/>
          <w:b/>
          <w:color w:val="FFFFFF"/>
          <w:w w:val="150"/>
        </w:rPr>
        <w:t>小売売上税</w:t>
      </w:r>
      <w:r>
        <w:rPr>
          <w:rFonts w:hint="eastAsia"/>
        </w:rPr>
        <w:t>：小売業者に対しその売上金額を課税標準として課す。</w:t>
      </w:r>
    </w:p>
    <w:p w:rsidR="001236E6" w:rsidRDefault="001236E6" w:rsidP="001236E6">
      <w:r w:rsidRPr="00ED0887">
        <w:rPr>
          <w:rFonts w:hint="eastAsia"/>
          <w:b/>
          <w:color w:val="FFFFFF"/>
          <w:w w:val="150"/>
        </w:rPr>
        <w:t>付加価値税</w:t>
      </w:r>
      <w:r>
        <w:rPr>
          <w:rFonts w:hint="eastAsia"/>
        </w:rPr>
        <w:t>：各取引段階の事業者に対しその付加価値を課税標準として課す。</w:t>
      </w:r>
    </w:p>
    <w:p w:rsidR="000579FC" w:rsidRDefault="000579FC" w:rsidP="000579FC">
      <w:pPr>
        <w:rPr>
          <w:lang w:eastAsia="zh-TW"/>
        </w:rPr>
      </w:pPr>
    </w:p>
    <w:p w:rsidR="000579FC" w:rsidRDefault="000579FC" w:rsidP="000579FC">
      <w:r>
        <w:rPr>
          <w:rFonts w:hint="eastAsia"/>
        </w:rPr>
        <w:t>取引高税の非中立性…</w:t>
      </w:r>
      <w:r>
        <w:rPr>
          <w:rFonts w:hint="eastAsia"/>
          <w:b/>
          <w:color w:val="FFFFFF"/>
          <w:w w:val="150"/>
        </w:rPr>
        <w:t>企業の垂直的統合</w:t>
      </w:r>
      <w:r>
        <w:rPr>
          <w:rFonts w:hint="eastAsia"/>
        </w:rPr>
        <w:t>を招く。</w:t>
      </w:r>
    </w:p>
    <w:p w:rsidR="000579FC" w:rsidRDefault="000579FC" w:rsidP="000579FC">
      <w:pPr>
        <w:ind w:left="420" w:hangingChars="200" w:hanging="420"/>
      </w:pPr>
      <w:r w:rsidRPr="001236E6">
        <w:rPr>
          <w:rFonts w:ascii="ＭＳ 明朝" w:eastAsia="ＭＳ 明朝" w:hAnsi="ＭＳ 明朝" w:hint="eastAsia"/>
        </w:rPr>
        <w:t xml:space="preserve">　　</w:t>
      </w:r>
      <w:r>
        <w:rPr>
          <w:rFonts w:hint="eastAsia"/>
        </w:rPr>
        <w:t>注意：課税前の姿と課税後の姿に関する上記の図は、説明の便宜のためのものである。現実には、</w:t>
      </w:r>
      <w:r w:rsidR="00175BDA">
        <w:rPr>
          <w:rFonts w:hint="eastAsia"/>
        </w:rPr>
        <w:t>租税の経済的負担の配分は市場における交渉力等によって決まるものであり、</w:t>
      </w:r>
      <w:r>
        <w:rPr>
          <w:rFonts w:hint="eastAsia"/>
        </w:rPr>
        <w:t>税率分をそのまま価格に上乗せできるとは限らない</w:t>
      </w:r>
      <w:bookmarkStart w:id="119" w:name="十0507"/>
      <w:bookmarkEnd w:id="119"/>
      <w:r>
        <w:rPr>
          <w:rFonts w:hint="eastAsia"/>
        </w:rPr>
        <w:t>。</w:t>
      </w:r>
    </w:p>
    <w:p w:rsidR="00B67EDE" w:rsidRDefault="00B67EDE" w:rsidP="000579FC">
      <w:pPr>
        <w:spacing w:line="220" w:lineRule="exact"/>
        <w:rPr>
          <w:rFonts w:ascii="ＭＳ 明朝" w:eastAsia="ＭＳ 明朝" w:hAnsi="ＭＳ 明朝"/>
        </w:rPr>
      </w:pPr>
    </w:p>
    <w:p w:rsidR="000579FC" w:rsidRDefault="000579FC" w:rsidP="000579FC">
      <w:pPr>
        <w:pStyle w:val="3"/>
        <w:numPr>
          <w:ilvl w:val="2"/>
          <w:numId w:val="28"/>
        </w:numPr>
      </w:pPr>
      <w:bookmarkStart w:id="120" w:name="_Ref204068684"/>
      <w:bookmarkStart w:id="121" w:name="_Ref204068694"/>
      <w:bookmarkStart w:id="122" w:name="_Toc234490747"/>
      <w:bookmarkStart w:id="123" w:name="_Toc294869281"/>
      <w:r>
        <w:rPr>
          <w:rFonts w:hint="eastAsia"/>
        </w:rPr>
        <w:t>課税方法</w:t>
      </w:r>
      <w:bookmarkEnd w:id="120"/>
      <w:bookmarkEnd w:id="121"/>
      <w:bookmarkEnd w:id="122"/>
      <w:bookmarkEnd w:id="123"/>
    </w:p>
    <w:p w:rsidR="000579FC" w:rsidRDefault="000579FC" w:rsidP="000579FC">
      <w:pPr>
        <w:ind w:left="420" w:hangingChars="200" w:hanging="420"/>
      </w:pPr>
      <w:r>
        <w:rPr>
          <w:rFonts w:hint="eastAsia"/>
        </w:rPr>
        <w:t>課税物件：</w:t>
      </w:r>
      <w:r>
        <w:rPr>
          <w:rFonts w:hint="eastAsia"/>
        </w:rPr>
        <w:t>4</w:t>
      </w:r>
      <w:r>
        <w:rPr>
          <w:rFonts w:hint="eastAsia"/>
        </w:rPr>
        <w:t>条</w:t>
      </w:r>
      <w:r>
        <w:rPr>
          <w:rFonts w:hint="eastAsia"/>
        </w:rPr>
        <w:t>1</w:t>
      </w:r>
      <w:r>
        <w:rPr>
          <w:rFonts w:hint="eastAsia"/>
        </w:rPr>
        <w:t>項「国内において事業者が行った資産の譲渡等」（ただし後述の非課税取引を除く）（輸出入については省略）</w:t>
      </w:r>
    </w:p>
    <w:p w:rsidR="000579FC" w:rsidRDefault="000579FC" w:rsidP="000579FC">
      <w:pPr>
        <w:ind w:left="420" w:hangingChars="200" w:hanging="420"/>
      </w:pPr>
      <w:r>
        <w:rPr>
          <w:rFonts w:hint="eastAsia"/>
        </w:rPr>
        <w:t>事業者：</w:t>
      </w:r>
      <w:r>
        <w:rPr>
          <w:rFonts w:hint="eastAsia"/>
        </w:rPr>
        <w:t>2</w:t>
      </w:r>
      <w:r>
        <w:rPr>
          <w:rFonts w:hint="eastAsia"/>
        </w:rPr>
        <w:t>条</w:t>
      </w:r>
      <w:r>
        <w:rPr>
          <w:rFonts w:hint="eastAsia"/>
        </w:rPr>
        <w:t>1</w:t>
      </w:r>
      <w:r>
        <w:rPr>
          <w:rFonts w:hint="eastAsia"/>
        </w:rPr>
        <w:t>項</w:t>
      </w:r>
      <w:r>
        <w:rPr>
          <w:rFonts w:hint="eastAsia"/>
        </w:rPr>
        <w:t>4</w:t>
      </w:r>
      <w:r>
        <w:rPr>
          <w:rFonts w:hint="eastAsia"/>
        </w:rPr>
        <w:t>号「個人事業者および法人」…個人・法人の区別がない。</w:t>
      </w:r>
    </w:p>
    <w:p w:rsidR="000579FC" w:rsidRDefault="000579FC" w:rsidP="000579FC">
      <w:pPr>
        <w:ind w:left="420" w:hangingChars="200" w:hanging="420"/>
      </w:pPr>
      <w:r>
        <w:rPr>
          <w:rFonts w:hint="eastAsia"/>
        </w:rPr>
        <w:t>資産の譲渡等：</w:t>
      </w:r>
      <w:r>
        <w:rPr>
          <w:rFonts w:hint="eastAsia"/>
        </w:rPr>
        <w:t>2</w:t>
      </w:r>
      <w:r>
        <w:rPr>
          <w:rFonts w:hint="eastAsia"/>
        </w:rPr>
        <w:t>条</w:t>
      </w:r>
      <w:r>
        <w:rPr>
          <w:rFonts w:hint="eastAsia"/>
        </w:rPr>
        <w:t>1</w:t>
      </w:r>
      <w:r>
        <w:rPr>
          <w:rFonts w:hint="eastAsia"/>
        </w:rPr>
        <w:t>項</w:t>
      </w:r>
      <w:r>
        <w:rPr>
          <w:rFonts w:hint="eastAsia"/>
        </w:rPr>
        <w:t>8</w:t>
      </w:r>
      <w:r>
        <w:rPr>
          <w:rFonts w:hint="eastAsia"/>
        </w:rPr>
        <w:t>号「事業として対価を得て行われる</w:t>
      </w:r>
      <w:r>
        <w:rPr>
          <w:rFonts w:hint="eastAsia"/>
          <w:u w:val="single"/>
          <w:vertAlign w:val="superscript"/>
        </w:rPr>
        <w:t>①</w:t>
      </w:r>
      <w:r>
        <w:rPr>
          <w:rFonts w:hint="eastAsia"/>
          <w:u w:val="single"/>
        </w:rPr>
        <w:t>資産の譲渡</w:t>
      </w:r>
      <w:r>
        <w:rPr>
          <w:rFonts w:hint="eastAsia"/>
        </w:rPr>
        <w:t>及び</w:t>
      </w:r>
      <w:r>
        <w:rPr>
          <w:rFonts w:hint="eastAsia"/>
          <w:u w:val="single"/>
          <w:vertAlign w:val="superscript"/>
        </w:rPr>
        <w:t>②</w:t>
      </w:r>
      <w:r>
        <w:rPr>
          <w:rFonts w:hint="eastAsia"/>
          <w:u w:val="single"/>
        </w:rPr>
        <w:t>貸付け</w:t>
      </w:r>
      <w:r>
        <w:rPr>
          <w:rFonts w:hint="eastAsia"/>
        </w:rPr>
        <w:t>並びに</w:t>
      </w:r>
      <w:r>
        <w:rPr>
          <w:rFonts w:hint="eastAsia"/>
          <w:u w:val="single"/>
          <w:vertAlign w:val="superscript"/>
        </w:rPr>
        <w:t>③</w:t>
      </w:r>
      <w:r>
        <w:rPr>
          <w:rFonts w:hint="eastAsia"/>
          <w:u w:val="single"/>
        </w:rPr>
        <w:t>役務の提供</w:t>
      </w:r>
      <w:r>
        <w:rPr>
          <w:rFonts w:hint="eastAsia"/>
        </w:rPr>
        <w:t>[</w:t>
      </w:r>
      <w:r>
        <w:rPr>
          <w:rFonts w:hint="eastAsia"/>
        </w:rPr>
        <w:t>省略</w:t>
      </w:r>
      <w:r>
        <w:rPr>
          <w:rFonts w:hint="eastAsia"/>
        </w:rPr>
        <w:t>]</w:t>
      </w:r>
      <w:r>
        <w:rPr>
          <w:rFonts w:hint="eastAsia"/>
        </w:rPr>
        <w:t>をいう」</w:t>
      </w:r>
    </w:p>
    <w:p w:rsidR="000579FC" w:rsidRDefault="000579FC" w:rsidP="000579FC">
      <w:pPr>
        <w:ind w:left="420" w:hangingChars="200" w:hanging="420"/>
      </w:pPr>
      <w:r>
        <w:rPr>
          <w:rFonts w:hint="eastAsia"/>
        </w:rPr>
        <w:t>自家消費：</w:t>
      </w:r>
      <w:r>
        <w:rPr>
          <w:rFonts w:hint="eastAsia"/>
        </w:rPr>
        <w:t>4</w:t>
      </w:r>
      <w:r>
        <w:rPr>
          <w:rFonts w:hint="eastAsia"/>
        </w:rPr>
        <w:t>条</w:t>
      </w:r>
      <w:r>
        <w:rPr>
          <w:rFonts w:hint="eastAsia"/>
        </w:rPr>
        <w:t>4</w:t>
      </w:r>
      <w:r>
        <w:rPr>
          <w:rFonts w:hint="eastAsia"/>
        </w:rPr>
        <w:t>項「個人事業者が棚卸資産</w:t>
      </w:r>
      <w:r>
        <w:rPr>
          <w:rFonts w:hint="eastAsia"/>
        </w:rPr>
        <w:t>[</w:t>
      </w:r>
      <w:r>
        <w:rPr>
          <w:rFonts w:hint="eastAsia"/>
        </w:rPr>
        <w:t>等</w:t>
      </w:r>
      <w:r>
        <w:rPr>
          <w:rFonts w:hint="eastAsia"/>
        </w:rPr>
        <w:t>]</w:t>
      </w:r>
      <w:r>
        <w:rPr>
          <w:rFonts w:hint="eastAsia"/>
        </w:rPr>
        <w:t>を家事のために消費し、又は使用した場合」、「事業として対価を得て行われた資産の譲渡とみなす」。</w:t>
      </w:r>
    </w:p>
    <w:p w:rsidR="000579FC" w:rsidRDefault="000579FC" w:rsidP="000579FC">
      <w:pPr>
        <w:ind w:left="420" w:hangingChars="200" w:hanging="420"/>
      </w:pPr>
      <w:r>
        <w:rPr>
          <w:rFonts w:hint="eastAsia"/>
        </w:rPr>
        <w:t>税率：</w:t>
      </w:r>
      <w:r>
        <w:rPr>
          <w:rFonts w:hint="eastAsia"/>
        </w:rPr>
        <w:t>29</w:t>
      </w:r>
      <w:r>
        <w:rPr>
          <w:rFonts w:hint="eastAsia"/>
        </w:rPr>
        <w:t>条「</w:t>
      </w:r>
      <w:r>
        <w:rPr>
          <w:rFonts w:hint="eastAsia"/>
        </w:rPr>
        <w:t>100</w:t>
      </w:r>
      <w:r>
        <w:rPr>
          <w:rFonts w:hint="eastAsia"/>
        </w:rPr>
        <w:t>分の</w:t>
      </w:r>
      <w:r>
        <w:rPr>
          <w:rFonts w:hint="eastAsia"/>
        </w:rPr>
        <w:t>4</w:t>
      </w:r>
      <w:r>
        <w:rPr>
          <w:rFonts w:hint="eastAsia"/>
        </w:rPr>
        <w:t>」　ただし地方消費税と合わせて</w:t>
      </w:r>
      <w:r>
        <w:rPr>
          <w:rFonts w:hint="eastAsia"/>
        </w:rPr>
        <w:t>5%</w:t>
      </w:r>
      <w:r>
        <w:rPr>
          <w:rFonts w:hint="eastAsia"/>
        </w:rPr>
        <w:t>（地方税法</w:t>
      </w:r>
      <w:r>
        <w:rPr>
          <w:rFonts w:hint="eastAsia"/>
        </w:rPr>
        <w:t>72</w:t>
      </w:r>
      <w:r>
        <w:rPr>
          <w:rFonts w:hint="eastAsia"/>
        </w:rPr>
        <w:t>条の</w:t>
      </w:r>
      <w:r>
        <w:rPr>
          <w:rFonts w:hint="eastAsia"/>
        </w:rPr>
        <w:t>83</w:t>
      </w:r>
      <w:r>
        <w:rPr>
          <w:rFonts w:hint="eastAsia"/>
        </w:rPr>
        <w:t>）。</w:t>
      </w:r>
    </w:p>
    <w:p w:rsidR="000579FC" w:rsidRDefault="000579FC" w:rsidP="000579FC"/>
    <w:p w:rsidR="000579FC" w:rsidRDefault="000579FC" w:rsidP="000579FC">
      <w:r>
        <w:rPr>
          <w:rFonts w:hint="eastAsia"/>
          <w:b/>
          <w:color w:val="FFFFFF"/>
          <w:w w:val="150"/>
        </w:rPr>
        <w:t>仕入税額控除法</w:t>
      </w:r>
      <w:r>
        <w:rPr>
          <w:rFonts w:hint="eastAsia"/>
        </w:rPr>
        <w:t>または</w:t>
      </w:r>
      <w:r w:rsidRPr="00786A4B">
        <w:rPr>
          <w:rFonts w:hint="eastAsia"/>
        </w:rPr>
        <w:t>前段階税額控除法</w:t>
      </w:r>
    </w:p>
    <w:p w:rsidR="000579FC" w:rsidRDefault="000579FC" w:rsidP="000579FC">
      <w:r>
        <w:rPr>
          <w:rFonts w:hint="eastAsia"/>
          <w:b/>
          <w:color w:val="FFFFFF"/>
          <w:w w:val="150"/>
        </w:rPr>
        <w:t>インボイス方式</w:t>
      </w:r>
      <w:r>
        <w:rPr>
          <w:rFonts w:hint="eastAsia"/>
        </w:rPr>
        <w:t>：インボイス（</w:t>
      </w:r>
      <w:r>
        <w:rPr>
          <w:rFonts w:hint="eastAsia"/>
        </w:rPr>
        <w:t>invoice</w:t>
      </w:r>
      <w:r>
        <w:rPr>
          <w:rFonts w:hint="eastAsia"/>
        </w:rPr>
        <w:t>仕送状）や請求書に税額が記載されていることを条件として仕入税額の控除を認める。</w:t>
      </w:r>
    </w:p>
    <w:p w:rsidR="000579FC" w:rsidRDefault="000579FC" w:rsidP="000579FC">
      <w:r>
        <w:rPr>
          <w:rFonts w:hint="eastAsia"/>
          <w:b/>
          <w:color w:val="FFFFFF"/>
          <w:w w:val="150"/>
        </w:rPr>
        <w:t>帳簿方式</w:t>
      </w:r>
      <w:r>
        <w:rPr>
          <w:rFonts w:hint="eastAsia"/>
        </w:rPr>
        <w:t>：帳簿等の記載に基づき、課税期間内の仕入総額×税率（</w:t>
      </w:r>
      <w:r>
        <w:rPr>
          <w:rFonts w:hint="eastAsia"/>
        </w:rPr>
        <w:t>5/105</w:t>
      </w:r>
      <w:r>
        <w:rPr>
          <w:rFonts w:hint="eastAsia"/>
        </w:rPr>
        <w:t>）の税額控除を認める。非課税事業者からの仕入についても仕入税額控除が認められてしまうなど、税負担の転嫁の関係が不透明になる、という批判がある。</w:t>
      </w:r>
    </w:p>
    <w:p w:rsidR="000579FC" w:rsidRDefault="000579FC" w:rsidP="000579FC"/>
    <w:p w:rsidR="000579FC" w:rsidRDefault="000579FC" w:rsidP="000579FC">
      <w:pPr>
        <w:pStyle w:val="3"/>
        <w:numPr>
          <w:ilvl w:val="2"/>
          <w:numId w:val="28"/>
        </w:numPr>
      </w:pPr>
      <w:bookmarkStart w:id="124" w:name="_Ref204068686"/>
      <w:bookmarkStart w:id="125" w:name="_Ref204068692"/>
      <w:bookmarkStart w:id="126" w:name="_Toc234490748"/>
      <w:bookmarkStart w:id="127" w:name="_Toc294869282"/>
      <w:r>
        <w:rPr>
          <w:rFonts w:hint="eastAsia"/>
        </w:rPr>
        <w:t>非課税と免税</w:t>
      </w:r>
      <w:bookmarkEnd w:id="124"/>
      <w:bookmarkEnd w:id="125"/>
      <w:bookmarkEnd w:id="126"/>
      <w:bookmarkEnd w:id="127"/>
    </w:p>
    <w:p w:rsidR="000579FC" w:rsidRDefault="000579FC" w:rsidP="000579FC">
      <w:r>
        <w:rPr>
          <w:rFonts w:hint="eastAsia"/>
        </w:rPr>
        <w:t>（不課税取引：事業外の取引のことで、元々付加価値税の対象とならない。</w:t>
      </w:r>
      <w:r w:rsidR="004366CE">
        <w:rPr>
          <w:rFonts w:hint="eastAsia"/>
        </w:rPr>
        <w:t>中古本を売るとか。</w:t>
      </w:r>
      <w:r>
        <w:rPr>
          <w:rFonts w:hint="eastAsia"/>
        </w:rPr>
        <w:t>）</w:t>
      </w:r>
    </w:p>
    <w:p w:rsidR="000579FC" w:rsidRDefault="000579FC" w:rsidP="000579FC">
      <w:r w:rsidRPr="00ED0887">
        <w:rPr>
          <w:rFonts w:hint="eastAsia"/>
          <w:b/>
          <w:color w:val="FFFFFF"/>
          <w:w w:val="150"/>
        </w:rPr>
        <w:t>非課税</w:t>
      </w:r>
      <w:r>
        <w:rPr>
          <w:rFonts w:hint="eastAsia"/>
        </w:rPr>
        <w:t>：事業者が付加価値税に関与しない。仕入に係る税額はそのまま。</w:t>
      </w:r>
    </w:p>
    <w:p w:rsidR="000579FC" w:rsidRDefault="000579FC" w:rsidP="000579FC">
      <w:r w:rsidRPr="00ED0887">
        <w:rPr>
          <w:rFonts w:hint="eastAsia"/>
          <w:b/>
          <w:color w:val="FFFFFF"/>
          <w:w w:val="150"/>
        </w:rPr>
        <w:t>免税</w:t>
      </w:r>
      <w:r>
        <w:rPr>
          <w:rFonts w:hint="eastAsia"/>
        </w:rPr>
        <w:t>（</w:t>
      </w:r>
      <w:r>
        <w:rPr>
          <w:rFonts w:hint="eastAsia"/>
        </w:rPr>
        <w:t>0</w:t>
      </w:r>
      <w:r>
        <w:rPr>
          <w:rFonts w:hint="eastAsia"/>
        </w:rPr>
        <w:t>税率）：</w:t>
      </w:r>
      <w:r>
        <w:rPr>
          <w:rFonts w:hint="eastAsia"/>
        </w:rPr>
        <w:t>0%</w:t>
      </w:r>
      <w:r>
        <w:rPr>
          <w:rFonts w:hint="eastAsia"/>
        </w:rPr>
        <w:t>の税率で付加価値税が課されたとして、仕入税額控除を求めることができる。</w:t>
      </w:r>
    </w:p>
    <w:p w:rsidR="000579FC" w:rsidRDefault="000579FC" w:rsidP="000579FC"/>
    <w:p w:rsidR="000579FC" w:rsidRDefault="000579FC" w:rsidP="000579FC">
      <w:pPr>
        <w:ind w:left="420" w:hangingChars="200" w:hanging="420"/>
        <w:rPr>
          <w:lang w:eastAsia="zh-TW"/>
        </w:rPr>
      </w:pPr>
      <w:r>
        <w:rPr>
          <w:rFonts w:hint="eastAsia"/>
        </w:rPr>
        <w:t>非課税の例――土地取引、金融取引、医療費、授業料等（消費税法</w:t>
      </w:r>
      <w:r>
        <w:rPr>
          <w:rFonts w:hint="eastAsia"/>
        </w:rPr>
        <w:t>6</w:t>
      </w:r>
      <w:r>
        <w:rPr>
          <w:rFonts w:hint="eastAsia"/>
        </w:rPr>
        <w:t>条、別表第一）。</w:t>
      </w:r>
      <w:r>
        <w:rPr>
          <w:rFonts w:hint="eastAsia"/>
          <w:lang w:eastAsia="zh-TW"/>
        </w:rPr>
        <w:t>小規模事業者特例（消費税法</w:t>
      </w:r>
      <w:r>
        <w:rPr>
          <w:rFonts w:hint="eastAsia"/>
          <w:lang w:eastAsia="zh-TW"/>
        </w:rPr>
        <w:t>9</w:t>
      </w:r>
      <w:r>
        <w:rPr>
          <w:rFonts w:hint="eastAsia"/>
          <w:lang w:eastAsia="zh-TW"/>
        </w:rPr>
        <w:t>条）。</w:t>
      </w:r>
    </w:p>
    <w:p w:rsidR="000579FC" w:rsidRDefault="000579FC" w:rsidP="000579FC">
      <w:pPr>
        <w:ind w:left="420" w:hangingChars="200" w:hanging="420"/>
      </w:pPr>
      <w:r>
        <w:rPr>
          <w:rFonts w:hint="eastAsia"/>
        </w:rPr>
        <w:t>免税（</w:t>
      </w:r>
      <w:r>
        <w:rPr>
          <w:rFonts w:hint="eastAsia"/>
        </w:rPr>
        <w:t>0</w:t>
      </w:r>
      <w:r>
        <w:rPr>
          <w:rFonts w:hint="eastAsia"/>
        </w:rPr>
        <w:t>税率）――</w:t>
      </w:r>
      <w:r>
        <w:rPr>
          <w:rFonts w:hint="eastAsia"/>
        </w:rPr>
        <w:t xml:space="preserve">(1) </w:t>
      </w:r>
      <w:r>
        <w:rPr>
          <w:rFonts w:hint="eastAsia"/>
        </w:rPr>
        <w:t>輸出免税、</w:t>
      </w:r>
      <w:r>
        <w:rPr>
          <w:rFonts w:hint="eastAsia"/>
        </w:rPr>
        <w:t xml:space="preserve">(2) </w:t>
      </w:r>
      <w:r>
        <w:rPr>
          <w:rFonts w:hint="eastAsia"/>
        </w:rPr>
        <w:t>究極の低税率。</w:t>
      </w:r>
    </w:p>
    <w:p w:rsidR="000579FC" w:rsidRDefault="000579FC" w:rsidP="000579FC">
      <w:pPr>
        <w:ind w:left="420" w:hangingChars="200" w:hanging="420"/>
      </w:pPr>
    </w:p>
    <w:p w:rsidR="000579FC" w:rsidRDefault="000579FC" w:rsidP="000579FC">
      <w:pPr>
        <w:ind w:left="420" w:hangingChars="200" w:hanging="420"/>
      </w:pPr>
      <w:r>
        <w:rPr>
          <w:rFonts w:hint="eastAsia"/>
        </w:rPr>
        <w:t>9</w:t>
      </w:r>
      <w:r>
        <w:rPr>
          <w:rFonts w:hint="eastAsia"/>
        </w:rPr>
        <w:t>条について…売上げ</w:t>
      </w:r>
      <w:r>
        <w:rPr>
          <w:rFonts w:hint="eastAsia"/>
        </w:rPr>
        <w:t>1000</w:t>
      </w:r>
      <w:r>
        <w:rPr>
          <w:rFonts w:hint="eastAsia"/>
        </w:rPr>
        <w:t>万円以下の事業者であっても、課税事業者になることを選択できる。</w:t>
      </w:r>
    </w:p>
    <w:p w:rsidR="000579FC" w:rsidRDefault="000579FC" w:rsidP="000579FC">
      <w:pPr>
        <w:ind w:left="420" w:hangingChars="200" w:hanging="420"/>
      </w:pPr>
      <w:r>
        <w:rPr>
          <w:rFonts w:hint="eastAsia"/>
        </w:rPr>
        <w:t>――特に輸出免税に関し、売上げが小さくても課税事業者になることを選択した方が有利であることがある。</w:t>
      </w:r>
    </w:p>
    <w:p w:rsidR="000579FC" w:rsidRPr="000579FC" w:rsidRDefault="000579FC"/>
    <w:p w:rsidR="00F80357" w:rsidRDefault="00F80357">
      <w:pPr>
        <w:pStyle w:val="2"/>
        <w:numPr>
          <w:ilvl w:val="1"/>
          <w:numId w:val="28"/>
        </w:numPr>
      </w:pPr>
      <w:bookmarkStart w:id="128" w:name="_Ref124171011"/>
      <w:bookmarkStart w:id="129" w:name="_Toc137380656"/>
      <w:bookmarkStart w:id="130" w:name="_Toc185925307"/>
      <w:bookmarkStart w:id="131" w:name="_Toc234490749"/>
      <w:bookmarkStart w:id="132" w:name="_Toc294869283"/>
      <w:r>
        <w:rPr>
          <w:rFonts w:hint="eastAsia"/>
        </w:rPr>
        <w:t>租税法の解釈と適用</w:t>
      </w:r>
      <w:bookmarkEnd w:id="128"/>
      <w:bookmarkEnd w:id="129"/>
      <w:bookmarkEnd w:id="130"/>
      <w:bookmarkEnd w:id="131"/>
      <w:bookmarkEnd w:id="132"/>
    </w:p>
    <w:p w:rsidR="00F80357" w:rsidRDefault="00F80357">
      <w:pPr>
        <w:pStyle w:val="3"/>
        <w:numPr>
          <w:ilvl w:val="2"/>
          <w:numId w:val="28"/>
        </w:numPr>
      </w:pPr>
      <w:bookmarkStart w:id="133" w:name="_Ref75010547"/>
      <w:bookmarkStart w:id="134" w:name="_Toc137380657"/>
      <w:bookmarkStart w:id="135" w:name="_Toc185925308"/>
      <w:bookmarkStart w:id="136" w:name="_Toc234490750"/>
      <w:bookmarkStart w:id="137" w:name="_Toc294869284"/>
      <w:r>
        <w:rPr>
          <w:rFonts w:hint="eastAsia"/>
        </w:rPr>
        <w:t>解釈</w:t>
      </w:r>
      <w:bookmarkEnd w:id="133"/>
      <w:bookmarkEnd w:id="134"/>
      <w:bookmarkEnd w:id="135"/>
      <w:bookmarkEnd w:id="136"/>
      <w:bookmarkEnd w:id="137"/>
    </w:p>
    <w:p w:rsidR="00B67EDE" w:rsidRDefault="00B67EDE" w:rsidP="00B67EDE">
      <w:r>
        <w:rPr>
          <w:rFonts w:hint="eastAsia"/>
          <w:b/>
          <w:color w:val="FFFFFF"/>
          <w:w w:val="150"/>
        </w:rPr>
        <w:t>文理解釈</w:t>
      </w:r>
      <w:r>
        <w:rPr>
          <w:rFonts w:hint="eastAsia"/>
        </w:rPr>
        <w:t>（</w:t>
      </w:r>
      <w:r>
        <w:rPr>
          <w:rFonts w:hint="eastAsia"/>
          <w:b/>
          <w:color w:val="FFFFFF"/>
          <w:w w:val="150"/>
        </w:rPr>
        <w:t>文言解釈</w:t>
      </w:r>
      <w:r>
        <w:rPr>
          <w:rFonts w:hint="eastAsia"/>
        </w:rPr>
        <w:t>）が原則　　拡張解釈・類推解釈・目的的解釈は原則として許されない。</w:t>
      </w:r>
    </w:p>
    <w:p w:rsidR="00B67EDE" w:rsidRDefault="00B67EDE" w:rsidP="00B67EDE">
      <w:r>
        <w:rPr>
          <w:rFonts w:hint="eastAsia"/>
        </w:rPr>
        <w:lastRenderedPageBreak/>
        <w:t>――形式的には、憲法</w:t>
      </w:r>
      <w:r>
        <w:rPr>
          <w:rFonts w:hint="eastAsia"/>
        </w:rPr>
        <w:t>84</w:t>
      </w:r>
      <w:r>
        <w:rPr>
          <w:rFonts w:hint="eastAsia"/>
        </w:rPr>
        <w:t>条の租税法律主義（中でも課税要件明確主義）。</w:t>
      </w:r>
      <w:r>
        <w:rPr>
          <w:rFonts w:hint="eastAsia"/>
        </w:rPr>
        <w:t xml:space="preserve">Cf. </w:t>
      </w:r>
      <w:r>
        <w:rPr>
          <w:rFonts w:hint="eastAsia"/>
        </w:rPr>
        <w:t>刑法と憲法</w:t>
      </w:r>
      <w:r>
        <w:rPr>
          <w:rFonts w:hint="eastAsia"/>
        </w:rPr>
        <w:t>31</w:t>
      </w:r>
      <w:r>
        <w:rPr>
          <w:rFonts w:hint="eastAsia"/>
        </w:rPr>
        <w:t>条。</w:t>
      </w:r>
    </w:p>
    <w:p w:rsidR="00B67EDE" w:rsidRDefault="00B67EDE" w:rsidP="00B67EDE">
      <w:r>
        <w:rPr>
          <w:rFonts w:hint="eastAsia"/>
        </w:rPr>
        <w:t xml:space="preserve">　　実質的には、租税法は侵害法規であるから。</w:t>
      </w:r>
    </w:p>
    <w:p w:rsidR="00F80357" w:rsidRPr="00B67EDE" w:rsidRDefault="00F80357">
      <w:pPr>
        <w:rPr>
          <w:rFonts w:ascii="HGP創英角ﾎﾟｯﾌﾟ体" w:eastAsia="HGP創英角ﾎﾟｯﾌﾟ体"/>
          <w:color w:val="FFFFFF"/>
        </w:rPr>
      </w:pPr>
    </w:p>
    <w:p w:rsidR="00B67EDE" w:rsidRDefault="00B67EDE" w:rsidP="00B67EDE">
      <w:r>
        <w:rPr>
          <w:rFonts w:hint="eastAsia"/>
          <w:b/>
          <w:color w:val="FFFFFF"/>
          <w:w w:val="150"/>
        </w:rPr>
        <w:t>固有概念</w:t>
      </w:r>
      <w:r>
        <w:rPr>
          <w:rFonts w:hint="eastAsia"/>
        </w:rPr>
        <w:t>：他の法分野では用いられてなく租税法が独自に用いている概念。例えば所得。</w:t>
      </w:r>
    </w:p>
    <w:p w:rsidR="00B67EDE" w:rsidRDefault="00B67EDE" w:rsidP="00B67EDE">
      <w:r>
        <w:rPr>
          <w:rFonts w:hint="eastAsia"/>
          <w:b/>
          <w:color w:val="FFFFFF"/>
          <w:w w:val="150"/>
        </w:rPr>
        <w:t>借用概念</w:t>
      </w:r>
      <w:r>
        <w:rPr>
          <w:rFonts w:hint="eastAsia"/>
        </w:rPr>
        <w:t>：他の法分野で用いられており既にはっきりとした意味内容が与えられている概念（例えば、配当、相続等）を租税法が借用する場合、当該他の法分野におけるのと同じ意義に解釈されるべき、とするのが通説（</w:t>
      </w:r>
      <w:r>
        <w:rPr>
          <w:rFonts w:hint="eastAsia"/>
          <w:b/>
          <w:color w:val="FFFFFF"/>
          <w:w w:val="150"/>
        </w:rPr>
        <w:t>統一説</w:t>
      </w:r>
      <w:r>
        <w:rPr>
          <w:rFonts w:hint="eastAsia"/>
        </w:rPr>
        <w:t>）。但し別意に解すべきことが租税法規の明文又はその趣旨から明らかな場合は別論。私法上におけるのと同じ意義に解することが法的安定性の見地から望ましい、という理由。また、憲法</w:t>
      </w:r>
      <w:r>
        <w:rPr>
          <w:rFonts w:hint="eastAsia"/>
        </w:rPr>
        <w:t>84</w:t>
      </w:r>
      <w:r>
        <w:rPr>
          <w:rFonts w:hint="eastAsia"/>
        </w:rPr>
        <w:t>条の租税法律主義（中でも課税要件明確主義）の見地から、借用概念を租税法独自に解釈してしまっては、租税法が明確に定められているとはいえない、ということである。</w:t>
      </w:r>
    </w:p>
    <w:p w:rsidR="00F80357" w:rsidRPr="00B67EDE" w:rsidRDefault="00F80357"/>
    <w:p w:rsidR="00F80357" w:rsidRDefault="00F80357">
      <w:pPr>
        <w:pStyle w:val="3"/>
        <w:numPr>
          <w:ilvl w:val="2"/>
          <w:numId w:val="28"/>
        </w:numPr>
      </w:pPr>
      <w:bookmarkStart w:id="138" w:name="_Toc137380658"/>
      <w:bookmarkStart w:id="139" w:name="_Toc185925309"/>
      <w:bookmarkStart w:id="140" w:name="_Ref204069046"/>
      <w:bookmarkStart w:id="141" w:name="_Ref204069055"/>
      <w:bookmarkStart w:id="142" w:name="_Toc234490751"/>
      <w:bookmarkStart w:id="143" w:name="_Toc294869285"/>
      <w:r>
        <w:rPr>
          <w:rFonts w:hint="eastAsia"/>
        </w:rPr>
        <w:t>節税・租税回避・脱税</w:t>
      </w:r>
      <w:bookmarkEnd w:id="138"/>
      <w:bookmarkEnd w:id="139"/>
      <w:bookmarkEnd w:id="140"/>
      <w:bookmarkEnd w:id="141"/>
      <w:bookmarkEnd w:id="142"/>
      <w:bookmarkEnd w:id="143"/>
    </w:p>
    <w:p w:rsidR="00B67EDE" w:rsidRDefault="00B67EDE" w:rsidP="00B67EDE">
      <w:r>
        <w:rPr>
          <w:rFonts w:hint="eastAsia"/>
          <w:b/>
          <w:color w:val="FFFFFF"/>
          <w:w w:val="150"/>
        </w:rPr>
        <w:t>節税</w:t>
      </w:r>
      <w:r>
        <w:rPr>
          <w:rFonts w:hint="eastAsia"/>
        </w:rPr>
        <w:t>(tax saving)</w:t>
      </w:r>
      <w:r>
        <w:rPr>
          <w:rFonts w:hint="eastAsia"/>
        </w:rPr>
        <w:t>：租税法規が予定しているところに従って税負担を減少させること。合法。</w:t>
      </w:r>
    </w:p>
    <w:p w:rsidR="00B67EDE" w:rsidRDefault="00B67EDE" w:rsidP="00B67EDE">
      <w:r>
        <w:rPr>
          <w:rFonts w:hint="eastAsia"/>
          <w:b/>
          <w:color w:val="FFFFFF"/>
          <w:w w:val="150"/>
        </w:rPr>
        <w:t>租税回避</w:t>
      </w:r>
      <w:r>
        <w:rPr>
          <w:rFonts w:hint="eastAsia"/>
        </w:rPr>
        <w:t>(tax avoidance)</w:t>
      </w:r>
      <w:r>
        <w:rPr>
          <w:rFonts w:hint="eastAsia"/>
        </w:rPr>
        <w:t>：「私法上の選択可能性を利用し、私的経済取引プロパーの見地からは合理的理由がないのに、通常用いられない法形式を選択することによって、結果的には意図した経済的目的ないし経済的成果を実現しながら、通常用いられる法形式に対応する課税要件の充足を免れ、もって税負担を減少させあるいは排除すること」。「課税要件の充足そのものを回避する行為」（金子租税法</w:t>
      </w:r>
      <w:r w:rsidR="004366CE">
        <w:rPr>
          <w:rFonts w:hint="eastAsia"/>
        </w:rPr>
        <w:t>11</w:t>
      </w:r>
      <w:r w:rsidR="00171248">
        <w:rPr>
          <w:rFonts w:hint="eastAsia"/>
        </w:rPr>
        <w:t>7</w:t>
      </w:r>
      <w:r>
        <w:rPr>
          <w:rFonts w:hint="eastAsia"/>
        </w:rPr>
        <w:t xml:space="preserve">頁）。　　　</w:t>
      </w:r>
    </w:p>
    <w:p w:rsidR="00B67EDE" w:rsidRDefault="00B67EDE" w:rsidP="00B67EDE">
      <w:r>
        <w:rPr>
          <w:rFonts w:hint="eastAsia"/>
          <w:b/>
          <w:color w:val="FFFFFF"/>
          <w:w w:val="150"/>
        </w:rPr>
        <w:t>脱税</w:t>
      </w:r>
      <w:r>
        <w:rPr>
          <w:rFonts w:hint="eastAsia"/>
        </w:rPr>
        <w:t>(tax evasion)</w:t>
      </w:r>
      <w:r>
        <w:rPr>
          <w:rFonts w:hint="eastAsia"/>
        </w:rPr>
        <w:t>：課税要件の充足の事実を全部又は一部秘匿して、税負担を減少させること。違法。</w:t>
      </w:r>
    </w:p>
    <w:p w:rsidR="00B67EDE" w:rsidRDefault="00B67EDE"/>
    <w:p w:rsidR="00B67EDE" w:rsidRDefault="00CE5A83" w:rsidP="00B67EDE">
      <w:r>
        <w:rPr>
          <w:rFonts w:hint="eastAsia"/>
        </w:rPr>
        <w:t>租税回避の例</w:t>
      </w:r>
    </w:p>
    <w:p w:rsidR="00B67EDE" w:rsidRPr="003C5C8B" w:rsidRDefault="00B67EDE" w:rsidP="00B67EDE">
      <w:pPr>
        <w:rPr>
          <w:rFonts w:ascii="ＭＳ 明朝" w:eastAsia="ＭＳ 明朝" w:hAnsi="ＭＳ 明朝"/>
          <w:color w:val="FFFFFF"/>
        </w:rPr>
      </w:pPr>
      <w:r w:rsidRPr="003C5C8B">
        <w:rPr>
          <w:rFonts w:ascii="ＭＳ 明朝" w:eastAsia="ＭＳ 明朝" w:hAnsi="ＭＳ 明朝" w:hint="eastAsia"/>
          <w:color w:val="FFFFFF"/>
        </w:rPr>
        <w:t>Ａ　　　　　Ｂ　｜　Ａ　　　　　Ｂ　　(相殺)</w:t>
      </w:r>
    </w:p>
    <w:p w:rsidR="00B67EDE" w:rsidRPr="003C5C8B" w:rsidRDefault="00B67EDE" w:rsidP="00B67EDE">
      <w:pPr>
        <w:rPr>
          <w:rFonts w:ascii="ＭＳ 明朝" w:eastAsia="ＭＳ 明朝" w:hAnsi="ＭＳ 明朝"/>
          <w:color w:val="FFFFFF"/>
        </w:rPr>
      </w:pPr>
      <w:r w:rsidRPr="003C5C8B">
        <w:rPr>
          <w:rFonts w:ascii="ＭＳ 明朝" w:eastAsia="ＭＳ 明朝" w:hAnsi="ＭＳ 明朝" w:hint="eastAsia"/>
          <w:color w:val="FFFFFF"/>
        </w:rPr>
        <w:t>□　→土地譲渡　｜　□　→地上権設定　(地代←)</w:t>
      </w:r>
    </w:p>
    <w:p w:rsidR="00B67EDE" w:rsidRPr="003C5C8B" w:rsidRDefault="00B67EDE" w:rsidP="00B67EDE">
      <w:pPr>
        <w:rPr>
          <w:rFonts w:ascii="ＭＳ 明朝" w:eastAsia="ＭＳ 明朝" w:hAnsi="ＭＳ 明朝"/>
          <w:color w:val="FFFFFF"/>
        </w:rPr>
      </w:pPr>
      <w:r w:rsidRPr="003C5C8B">
        <w:rPr>
          <w:rFonts w:ascii="ＭＳ 明朝" w:eastAsia="ＭＳ 明朝" w:hAnsi="ＭＳ 明朝" w:hint="eastAsia"/>
          <w:color w:val="FFFFFF"/>
        </w:rPr>
        <w:t>金銭支払←　⑩　｜　金銭融資←　⑩　　(→利子)</w:t>
      </w:r>
    </w:p>
    <w:p w:rsidR="00B67EDE" w:rsidRDefault="00B67EDE" w:rsidP="00B67EDE"/>
    <w:p w:rsidR="00B67EDE" w:rsidRDefault="00B67EDE" w:rsidP="00B67EDE"/>
    <w:p w:rsidR="004366CE" w:rsidRDefault="004366CE" w:rsidP="00B67EDE"/>
    <w:p w:rsidR="00B67EDE" w:rsidRDefault="00B67EDE" w:rsidP="00B67EDE">
      <w:r>
        <w:rPr>
          <w:rFonts w:hint="eastAsia"/>
          <w:b/>
          <w:color w:val="FFFFFF"/>
          <w:w w:val="150"/>
        </w:rPr>
        <w:t>租税回避</w:t>
      </w:r>
      <w:r>
        <w:rPr>
          <w:rFonts w:hint="eastAsia"/>
          <w:b/>
          <w:color w:val="FFFFFF"/>
          <w:w w:val="150"/>
        </w:rPr>
        <w:t>(</w:t>
      </w:r>
      <w:r>
        <w:rPr>
          <w:rFonts w:hint="eastAsia"/>
          <w:b/>
          <w:color w:val="FFFFFF"/>
          <w:w w:val="150"/>
        </w:rPr>
        <w:t>行為</w:t>
      </w:r>
      <w:r>
        <w:rPr>
          <w:rFonts w:hint="eastAsia"/>
          <w:b/>
          <w:color w:val="FFFFFF"/>
          <w:w w:val="150"/>
        </w:rPr>
        <w:t>)</w:t>
      </w:r>
      <w:r>
        <w:rPr>
          <w:rFonts w:hint="eastAsia"/>
          <w:b/>
          <w:color w:val="FFFFFF"/>
          <w:w w:val="150"/>
        </w:rPr>
        <w:t>の否認</w:t>
      </w:r>
      <w:r>
        <w:rPr>
          <w:rFonts w:hint="eastAsia"/>
        </w:rPr>
        <w:t>「租税回避があった場合に、当事者が用いた法形式を租税法上は無視し、通常用いられる法形式に対応する課税要件が充足されたものとして取り扱うこと」（</w:t>
      </w:r>
      <w:r w:rsidR="004366CE">
        <w:rPr>
          <w:rFonts w:hint="eastAsia"/>
        </w:rPr>
        <w:t>金子租税法</w:t>
      </w:r>
      <w:r>
        <w:rPr>
          <w:rFonts w:hint="eastAsia"/>
        </w:rPr>
        <w:t>11</w:t>
      </w:r>
      <w:r w:rsidR="00A81A18">
        <w:rPr>
          <w:rFonts w:hint="eastAsia"/>
        </w:rPr>
        <w:t>8</w:t>
      </w:r>
      <w:r>
        <w:rPr>
          <w:rFonts w:hint="eastAsia"/>
        </w:rPr>
        <w:t>頁）</w:t>
      </w:r>
    </w:p>
    <w:p w:rsidR="00B67EDE" w:rsidRDefault="00B67EDE" w:rsidP="00B67EDE"/>
    <w:p w:rsidR="00B67EDE" w:rsidRDefault="00B67EDE" w:rsidP="00B67EDE">
      <w:r>
        <w:rPr>
          <w:rFonts w:hint="eastAsia"/>
        </w:rPr>
        <w:t>一般的否認規定と個別的否認規定にはそれぞれ利害得失がある。原則として個別的否認規定で対処すべし。</w:t>
      </w:r>
    </w:p>
    <w:p w:rsidR="00F80357" w:rsidRDefault="00F80357">
      <w:pPr>
        <w:ind w:left="210" w:hangingChars="100" w:hanging="210"/>
      </w:pPr>
      <w:r>
        <w:rPr>
          <w:rFonts w:hint="eastAsia"/>
        </w:rPr>
        <w:t>個別的な否認規定があれば否認されることは、当たり前である。（例えば所得税法</w:t>
      </w:r>
      <w:r>
        <w:rPr>
          <w:rFonts w:hint="eastAsia"/>
        </w:rPr>
        <w:t>33</w:t>
      </w:r>
      <w:r>
        <w:rPr>
          <w:rFonts w:hint="eastAsia"/>
        </w:rPr>
        <w:t>条</w:t>
      </w:r>
      <w:r>
        <w:rPr>
          <w:rFonts w:hint="eastAsia"/>
        </w:rPr>
        <w:t>1</w:t>
      </w:r>
      <w:r>
        <w:rPr>
          <w:rFonts w:hint="eastAsia"/>
        </w:rPr>
        <w:t>項括弧内、所得税法施行令</w:t>
      </w:r>
      <w:r>
        <w:rPr>
          <w:rFonts w:hint="eastAsia"/>
        </w:rPr>
        <w:t>79</w:t>
      </w:r>
      <w:r>
        <w:rPr>
          <w:rFonts w:hint="eastAsia"/>
        </w:rPr>
        <w:t>条・</w:t>
      </w:r>
      <w:r>
        <w:rPr>
          <w:rFonts w:hint="eastAsia"/>
        </w:rPr>
        <w:t>80</w:t>
      </w:r>
      <w:r>
        <w:rPr>
          <w:rFonts w:hint="eastAsia"/>
        </w:rPr>
        <w:t>条）</w:t>
      </w:r>
    </w:p>
    <w:p w:rsidR="00F80357" w:rsidRDefault="00F80357">
      <w:pPr>
        <w:ind w:left="210" w:hangingChars="100" w:hanging="210"/>
      </w:pPr>
      <w:r>
        <w:rPr>
          <w:rFonts w:hint="eastAsia"/>
        </w:rPr>
        <w:t>問題</w:t>
      </w:r>
      <w:r w:rsidR="004366CE">
        <w:rPr>
          <w:rFonts w:hint="eastAsia"/>
        </w:rPr>
        <w:t>となるのは</w:t>
      </w:r>
      <w:r>
        <w:rPr>
          <w:rFonts w:hint="eastAsia"/>
        </w:rPr>
        <w:t>否認規定がない場合にも否認が認められるか否か。</w:t>
      </w:r>
    </w:p>
    <w:p w:rsidR="00963252" w:rsidRDefault="00F80357">
      <w:r>
        <w:rPr>
          <w:rFonts w:hint="eastAsia"/>
        </w:rPr>
        <w:t>通説は認められないと解す。否認規定なき否認は、憲法</w:t>
      </w:r>
      <w:r>
        <w:rPr>
          <w:rFonts w:hint="eastAsia"/>
        </w:rPr>
        <w:t>84</w:t>
      </w:r>
      <w:r>
        <w:rPr>
          <w:rFonts w:hint="eastAsia"/>
        </w:rPr>
        <w:t>条・租税法律主義に適合的でない。また、</w:t>
      </w:r>
      <w:r w:rsidR="00B67EDE">
        <w:rPr>
          <w:rFonts w:hint="eastAsia"/>
        </w:rPr>
        <w:t>仮に否認しようとしても、</w:t>
      </w:r>
      <w:r>
        <w:rPr>
          <w:rFonts w:hint="eastAsia"/>
        </w:rPr>
        <w:t>否認の要件や基準の設定</w:t>
      </w:r>
      <w:r w:rsidR="00B67EDE">
        <w:rPr>
          <w:rFonts w:hint="eastAsia"/>
        </w:rPr>
        <w:t>が負担となる。</w:t>
      </w:r>
    </w:p>
    <w:p w:rsidR="00F80357" w:rsidRDefault="00F80357">
      <w:r w:rsidRPr="00963252">
        <w:rPr>
          <w:rFonts w:hint="eastAsia"/>
          <w:u w:val="wave"/>
        </w:rPr>
        <w:t>否認規定なき否認は認められないという前提</w:t>
      </w:r>
      <w:r>
        <w:rPr>
          <w:rFonts w:hint="eastAsia"/>
        </w:rPr>
        <w:t>の下、後述する</w:t>
      </w:r>
      <w:r w:rsidRPr="00963252">
        <w:rPr>
          <w:rFonts w:hint="eastAsia"/>
          <w:u w:val="wave"/>
        </w:rPr>
        <w:t>別の理由付けにより否認するのと同様の結果が導かれるか</w:t>
      </w:r>
      <w:r>
        <w:rPr>
          <w:rFonts w:hint="eastAsia"/>
        </w:rPr>
        <w:t>、に議論の焦点は移りつつある。</w:t>
      </w:r>
    </w:p>
    <w:p w:rsidR="00F80357" w:rsidRDefault="00F80357"/>
    <w:p w:rsidR="00F80357" w:rsidRDefault="00F80357">
      <w:pPr>
        <w:pStyle w:val="3"/>
        <w:numPr>
          <w:ilvl w:val="2"/>
          <w:numId w:val="28"/>
        </w:numPr>
      </w:pPr>
      <w:bookmarkStart w:id="144" w:name="_Ref75011222"/>
      <w:bookmarkStart w:id="145" w:name="_Toc137380659"/>
      <w:bookmarkStart w:id="146" w:name="_Toc185925310"/>
      <w:bookmarkStart w:id="147" w:name="_Toc234490752"/>
      <w:bookmarkStart w:id="148" w:name="_Toc294869286"/>
      <w:r>
        <w:rPr>
          <w:rFonts w:hint="eastAsia"/>
        </w:rPr>
        <w:t>租税回避の否認に類似すること</w:t>
      </w:r>
      <w:bookmarkEnd w:id="144"/>
      <w:bookmarkEnd w:id="145"/>
      <w:bookmarkEnd w:id="146"/>
      <w:bookmarkEnd w:id="147"/>
      <w:bookmarkEnd w:id="148"/>
    </w:p>
    <w:p w:rsidR="00F80357" w:rsidRDefault="00F80357">
      <w:r>
        <w:rPr>
          <w:rFonts w:hint="eastAsia"/>
        </w:rPr>
        <w:t>(1)</w:t>
      </w:r>
      <w:r>
        <w:rPr>
          <w:rFonts w:hint="eastAsia"/>
        </w:rPr>
        <w:t xml:space="preserve">　いわゆる</w:t>
      </w:r>
      <w:r>
        <w:rPr>
          <w:rFonts w:hint="eastAsia"/>
          <w:b/>
          <w:color w:val="FFFFFF"/>
          <w:w w:val="150"/>
        </w:rPr>
        <w:t>事実認定・私法上の法律構成による「否認」</w:t>
      </w:r>
      <w:r>
        <w:rPr>
          <w:rFonts w:hint="eastAsia"/>
        </w:rPr>
        <w:t>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5387"/>
        <w:gridCol w:w="3225"/>
      </w:tblGrid>
      <w:tr w:rsidR="00BA3194">
        <w:tc>
          <w:tcPr>
            <w:tcW w:w="1242" w:type="dxa"/>
            <w:vAlign w:val="center"/>
          </w:tcPr>
          <w:p w:rsidR="00F80357" w:rsidRDefault="00F80357">
            <w:pPr>
              <w:jc w:val="both"/>
            </w:pPr>
            <w:r>
              <w:rPr>
                <w:rFonts w:hint="eastAsia"/>
              </w:rPr>
              <w:t>狭義の事実認定</w:t>
            </w:r>
          </w:p>
        </w:tc>
        <w:tc>
          <w:tcPr>
            <w:tcW w:w="5387" w:type="dxa"/>
            <w:vAlign w:val="center"/>
          </w:tcPr>
          <w:p w:rsidR="00F80357" w:rsidRDefault="00F80357">
            <w:pPr>
              <w:jc w:val="both"/>
            </w:pPr>
            <w:r>
              <w:rPr>
                <w:rFonts w:hint="eastAsia"/>
              </w:rPr>
              <w:t>金塊を隠す、偽の印鑑を押した契約書を証拠として提出する、など。</w:t>
            </w:r>
          </w:p>
        </w:tc>
        <w:tc>
          <w:tcPr>
            <w:tcW w:w="3225" w:type="dxa"/>
            <w:vAlign w:val="center"/>
          </w:tcPr>
          <w:p w:rsidR="00F80357" w:rsidRDefault="00F80357">
            <w:pPr>
              <w:jc w:val="both"/>
            </w:pPr>
            <w:r>
              <w:rPr>
                <w:rFonts w:hint="eastAsia"/>
              </w:rPr>
              <w:t>あからさまな脱税</w:t>
            </w:r>
          </w:p>
        </w:tc>
      </w:tr>
      <w:tr w:rsidR="00BA3194">
        <w:tc>
          <w:tcPr>
            <w:tcW w:w="1242" w:type="dxa"/>
            <w:vAlign w:val="center"/>
          </w:tcPr>
          <w:p w:rsidR="00F80357" w:rsidRDefault="00F80357">
            <w:pPr>
              <w:jc w:val="both"/>
            </w:pPr>
            <w:r>
              <w:rPr>
                <w:rFonts w:hint="eastAsia"/>
              </w:rPr>
              <w:t>真意の認定（≒契約解釈）</w:t>
            </w:r>
          </w:p>
        </w:tc>
        <w:tc>
          <w:tcPr>
            <w:tcW w:w="5387" w:type="dxa"/>
            <w:vAlign w:val="center"/>
          </w:tcPr>
          <w:p w:rsidR="00F80357" w:rsidRDefault="00F80357">
            <w:pPr>
              <w:jc w:val="both"/>
            </w:pPr>
            <w:r>
              <w:rPr>
                <w:rFonts w:hint="eastAsia"/>
              </w:rPr>
              <w:t>契約書に書いてある通りの真意を有していると認められるか否か。例えば、所有権を甲から乙に移すという真意があったか否か。</w:t>
            </w:r>
          </w:p>
        </w:tc>
        <w:tc>
          <w:tcPr>
            <w:tcW w:w="3225" w:type="dxa"/>
            <w:vAlign w:val="center"/>
          </w:tcPr>
          <w:p w:rsidR="00F80357" w:rsidRDefault="00F80357">
            <w:pPr>
              <w:jc w:val="both"/>
            </w:pPr>
            <w:r>
              <w:rPr>
                <w:rFonts w:hint="eastAsia"/>
              </w:rPr>
              <w:t>真意がなければ</w:t>
            </w:r>
            <w:r>
              <w:rPr>
                <w:rFonts w:hint="eastAsia"/>
                <w:b/>
              </w:rPr>
              <w:t>仮装行為</w:t>
            </w:r>
            <w:r>
              <w:rPr>
                <w:rFonts w:hint="eastAsia"/>
              </w:rPr>
              <w:t>であり、租税回避不成立。脱税とされるか限界線。</w:t>
            </w:r>
            <w:r w:rsidR="007911E1">
              <w:rPr>
                <w:rFonts w:hint="eastAsia"/>
              </w:rPr>
              <w:t>金子は</w:t>
            </w:r>
            <w:r>
              <w:rPr>
                <w:rFonts w:hint="eastAsia"/>
              </w:rPr>
              <w:t>脱税と解</w:t>
            </w:r>
            <w:r w:rsidR="007911E1">
              <w:rPr>
                <w:rFonts w:hint="eastAsia"/>
              </w:rPr>
              <w:t>す。</w:t>
            </w:r>
          </w:p>
        </w:tc>
      </w:tr>
      <w:tr w:rsidR="00BA3194">
        <w:tc>
          <w:tcPr>
            <w:tcW w:w="1242" w:type="dxa"/>
            <w:vAlign w:val="center"/>
          </w:tcPr>
          <w:p w:rsidR="00F80357" w:rsidRDefault="00F80357">
            <w:pPr>
              <w:jc w:val="both"/>
            </w:pPr>
            <w:r>
              <w:rPr>
                <w:rFonts w:hint="eastAsia"/>
              </w:rPr>
              <w:t>真意と異なる契約解釈</w:t>
            </w:r>
            <w:r w:rsidR="003B6CC0">
              <w:rPr>
                <w:rFonts w:hint="eastAsia"/>
              </w:rPr>
              <w:t>（？）</w:t>
            </w:r>
          </w:p>
        </w:tc>
        <w:tc>
          <w:tcPr>
            <w:tcW w:w="5387" w:type="dxa"/>
            <w:vAlign w:val="center"/>
          </w:tcPr>
          <w:p w:rsidR="00F80357" w:rsidRDefault="00F80357">
            <w:pPr>
              <w:jc w:val="both"/>
            </w:pPr>
            <w:r>
              <w:rPr>
                <w:rFonts w:hint="eastAsia"/>
              </w:rPr>
              <w:t>A</w:t>
            </w:r>
            <w:r>
              <w:rPr>
                <w:rFonts w:hint="eastAsia"/>
              </w:rPr>
              <w:t>という契約を真に意図していることが認められても、</w:t>
            </w:r>
            <w:r>
              <w:rPr>
                <w:rFonts w:ascii="ＭＳ Ｐゴシック" w:hAnsi="ＭＳ Ｐゴシック" w:hint="eastAsia"/>
                <w:b/>
              </w:rPr>
              <w:t>ごく例外的</w:t>
            </w:r>
            <w:r w:rsidR="00BA3194">
              <w:rPr>
                <w:rFonts w:hint="eastAsia"/>
              </w:rPr>
              <w:t>ながら</w:t>
            </w:r>
            <w:r>
              <w:rPr>
                <w:rFonts w:hint="eastAsia"/>
              </w:rPr>
              <w:t>、裁判所がその真意に即した法律上の効果を認めず、</w:t>
            </w:r>
            <w:r>
              <w:rPr>
                <w:rFonts w:hint="eastAsia"/>
              </w:rPr>
              <w:t>B</w:t>
            </w:r>
            <w:r w:rsidR="007911E1">
              <w:rPr>
                <w:rFonts w:hint="eastAsia"/>
              </w:rPr>
              <w:t>という法律構成を認定することが労働法・消費者保護法</w:t>
            </w:r>
            <w:r w:rsidR="003B6CC0">
              <w:rPr>
                <w:rFonts w:hint="eastAsia"/>
              </w:rPr>
              <w:t>関係</w:t>
            </w:r>
            <w:r w:rsidR="007911E1">
              <w:rPr>
                <w:rFonts w:hint="eastAsia"/>
              </w:rPr>
              <w:t>であり</w:t>
            </w:r>
            <w:r w:rsidR="003B6CC0">
              <w:rPr>
                <w:rFonts w:hint="eastAsia"/>
              </w:rPr>
              <w:t>うるから、租税法関係</w:t>
            </w:r>
            <w:r w:rsidR="007911E1">
              <w:rPr>
                <w:rFonts w:hint="eastAsia"/>
              </w:rPr>
              <w:t>でもありうる</w:t>
            </w:r>
            <w:r>
              <w:rPr>
                <w:rFonts w:hint="eastAsia"/>
              </w:rPr>
              <w:t>（</w:t>
            </w:r>
            <w:r w:rsidR="007911E1">
              <w:rPr>
                <w:rFonts w:hint="eastAsia"/>
              </w:rPr>
              <w:t>但し</w:t>
            </w:r>
            <w:r>
              <w:rPr>
                <w:rFonts w:hint="eastAsia"/>
              </w:rPr>
              <w:t>議論の余地あり</w:t>
            </w:r>
            <w:r w:rsidR="00F6664D">
              <w:rPr>
                <w:rFonts w:hint="eastAsia"/>
              </w:rPr>
              <w:t>。認められないという論者もいる</w:t>
            </w:r>
            <w:r>
              <w:rPr>
                <w:rFonts w:hint="eastAsia"/>
              </w:rPr>
              <w:t>）。</w:t>
            </w:r>
          </w:p>
        </w:tc>
        <w:tc>
          <w:tcPr>
            <w:tcW w:w="3225" w:type="dxa"/>
            <w:vAlign w:val="center"/>
          </w:tcPr>
          <w:p w:rsidR="00F80357" w:rsidRDefault="00F80357">
            <w:pPr>
              <w:jc w:val="both"/>
            </w:pPr>
            <w:r>
              <w:rPr>
                <w:rFonts w:hint="eastAsia"/>
              </w:rPr>
              <w:t>これを脱税と呼ぶ者は恐らくいない。私法上の法律構成により租税回避が成立しないだけ。</w:t>
            </w:r>
          </w:p>
        </w:tc>
      </w:tr>
      <w:tr w:rsidR="00BA3194">
        <w:tc>
          <w:tcPr>
            <w:tcW w:w="1242" w:type="dxa"/>
            <w:vAlign w:val="center"/>
          </w:tcPr>
          <w:p w:rsidR="00F80357" w:rsidRDefault="00F80357">
            <w:pPr>
              <w:jc w:val="both"/>
            </w:pPr>
            <w:r>
              <w:rPr>
                <w:rFonts w:hint="eastAsia"/>
              </w:rPr>
              <w:t>租税法規の解釈</w:t>
            </w:r>
          </w:p>
        </w:tc>
        <w:tc>
          <w:tcPr>
            <w:tcW w:w="5387" w:type="dxa"/>
            <w:vAlign w:val="center"/>
          </w:tcPr>
          <w:p w:rsidR="00F80357" w:rsidRDefault="00F80357">
            <w:pPr>
              <w:jc w:val="both"/>
            </w:pPr>
            <w:r>
              <w:rPr>
                <w:rFonts w:hint="eastAsia"/>
              </w:rPr>
              <w:t>私法上の法律構成としては</w:t>
            </w:r>
            <w:r>
              <w:rPr>
                <w:rFonts w:hint="eastAsia"/>
              </w:rPr>
              <w:t>A</w:t>
            </w:r>
            <w:r>
              <w:rPr>
                <w:rFonts w:hint="eastAsia"/>
              </w:rPr>
              <w:t>という契約であることが否定できない。租税法上独自に法律構成を再構成することは許されない（日本の場合）。</w:t>
            </w:r>
          </w:p>
        </w:tc>
        <w:tc>
          <w:tcPr>
            <w:tcW w:w="3225" w:type="dxa"/>
            <w:vAlign w:val="center"/>
          </w:tcPr>
          <w:p w:rsidR="00F80357" w:rsidRDefault="00F80357">
            <w:pPr>
              <w:jc w:val="both"/>
            </w:pPr>
            <w:r>
              <w:rPr>
                <w:rFonts w:hint="eastAsia"/>
              </w:rPr>
              <w:t>否認規定なき否認は認められない。後述の</w:t>
            </w:r>
            <w:r>
              <w:rPr>
                <w:rFonts w:hint="eastAsia"/>
              </w:rPr>
              <w:t>(2)</w:t>
            </w:r>
            <w:r>
              <w:rPr>
                <w:rFonts w:hint="eastAsia"/>
              </w:rPr>
              <w:t>または否認規定の適用がありうるのみ。</w:t>
            </w:r>
          </w:p>
        </w:tc>
      </w:tr>
    </w:tbl>
    <w:p w:rsidR="00D830E2" w:rsidRDefault="00D830E2" w:rsidP="00D830E2">
      <w:r>
        <w:rPr>
          <w:rFonts w:hint="eastAsia"/>
        </w:rPr>
        <w:lastRenderedPageBreak/>
        <w:t xml:space="preserve">　――納税者が主張する法律構成（主に契約）の真正性が否定され、租税回避が成功しない場合のこと。契約が裁判所によって認められていないので、租税回避が否認されるのではなく、そもそも租税回避が成立していない、とされる。結果的に租税回避を否認することに類似するが、通常言われるところの租税回避の否認とは異なるので、提唱者は括弧つきの「否認」という表現をする。（が、「分かりにくい」とも言われがち）</w:t>
      </w:r>
    </w:p>
    <w:p w:rsidR="00D830E2" w:rsidRDefault="00D830E2" w:rsidP="00D830E2">
      <w:r>
        <w:rPr>
          <w:rFonts w:hint="eastAsia"/>
        </w:rPr>
        <w:t xml:space="preserve">　</w:t>
      </w:r>
      <w:r>
        <w:rPr>
          <w:rFonts w:hint="eastAsia"/>
          <w:b/>
          <w:color w:val="FFFFFF"/>
          <w:w w:val="150"/>
        </w:rPr>
        <w:t>仮装行為</w:t>
      </w:r>
      <w:r>
        <w:rPr>
          <w:rFonts w:hint="eastAsia"/>
        </w:rPr>
        <w:t>との関係について理解するのが難しい。（上の表は浅妻独自。</w:t>
      </w:r>
      <w:r w:rsidRPr="00A77188">
        <w:rPr>
          <w:rFonts w:hint="eastAsia"/>
          <w:u w:val="wave"/>
        </w:rPr>
        <w:t>論者によって違う</w:t>
      </w:r>
      <w:r>
        <w:rPr>
          <w:rFonts w:hint="eastAsia"/>
        </w:rPr>
        <w:t>）</w:t>
      </w:r>
      <w:bookmarkStart w:id="149" w:name="十一0513"/>
      <w:bookmarkEnd w:id="149"/>
      <w:r>
        <w:rPr>
          <w:rFonts w:hint="eastAsia"/>
        </w:rPr>
        <w:t>。</w:t>
      </w:r>
    </w:p>
    <w:p w:rsidR="00373396" w:rsidRPr="00D830E2" w:rsidRDefault="00373396"/>
    <w:p w:rsidR="00F80357" w:rsidRDefault="00F80357">
      <w:r>
        <w:rPr>
          <w:rFonts w:hint="eastAsia"/>
        </w:rPr>
        <w:t>(2)</w:t>
      </w:r>
      <w:r>
        <w:rPr>
          <w:rFonts w:hint="eastAsia"/>
        </w:rPr>
        <w:t>について――</w:t>
      </w:r>
      <w:r>
        <w:rPr>
          <w:rFonts w:hint="eastAsia"/>
          <w:b/>
          <w:color w:val="FFFFFF"/>
          <w:w w:val="150"/>
        </w:rPr>
        <w:t>課税減免規定の限定解釈</w:t>
      </w:r>
    </w:p>
    <w:p w:rsidR="00F80357" w:rsidRDefault="00F80357">
      <w:r>
        <w:rPr>
          <w:rFonts w:hint="eastAsia"/>
        </w:rPr>
        <w:t xml:space="preserve">　</w:t>
      </w:r>
      <w:r>
        <w:rPr>
          <w:rFonts w:hint="eastAsia"/>
        </w:rPr>
        <w:t>C</w:t>
      </w:r>
      <w:r>
        <w:rPr>
          <w:rFonts w:hint="eastAsia"/>
        </w:rPr>
        <w:t>という要件を満たせば課税を減免するという規定があるところ、或る納税者が確かに</w:t>
      </w:r>
      <w:r>
        <w:rPr>
          <w:rFonts w:hint="eastAsia"/>
        </w:rPr>
        <w:t>C</w:t>
      </w:r>
      <w:r>
        <w:rPr>
          <w:rFonts w:hint="eastAsia"/>
        </w:rPr>
        <w:t>という要件を満たしているが、租税法の適用に当たり、当該課税減免規定の趣旨・目的に照らし明示されてはいないが</w:t>
      </w:r>
      <w:r>
        <w:rPr>
          <w:rFonts w:hint="eastAsia"/>
        </w:rPr>
        <w:t>D</w:t>
      </w:r>
      <w:r>
        <w:rPr>
          <w:rFonts w:hint="eastAsia"/>
        </w:rPr>
        <w:t>という要件も満たしていないと課税減免の恩恵を与えることはできない、と解釈することにより、納税者の租税負担軽減策を潰すこと。</w:t>
      </w:r>
    </w:p>
    <w:p w:rsidR="00F80357" w:rsidRDefault="00F80357">
      <w:r>
        <w:rPr>
          <w:rFonts w:hint="eastAsia"/>
        </w:rPr>
        <w:t xml:space="preserve">　論者（中里、金子）によれば、租税法規の解釈の一態様であり、否認規定なき否認ではない、と説明される。</w:t>
      </w:r>
    </w:p>
    <w:p w:rsidR="00057641" w:rsidRDefault="00057641"/>
    <w:p w:rsidR="00A77188" w:rsidRDefault="00624236" w:rsidP="00624236">
      <w:pPr>
        <w:pBdr>
          <w:top w:val="single" w:sz="4" w:space="1" w:color="auto"/>
          <w:left w:val="single" w:sz="4" w:space="1" w:color="auto"/>
          <w:bottom w:val="single" w:sz="4" w:space="1" w:color="auto"/>
          <w:right w:val="single" w:sz="4" w:space="1" w:color="auto"/>
        </w:pBdr>
      </w:pPr>
      <w:r w:rsidRPr="003B6CC0">
        <w:rPr>
          <w:rFonts w:hint="eastAsia"/>
        </w:rPr>
        <w:t>仮装行為</w:t>
      </w:r>
      <w:r w:rsidR="00A77188">
        <w:rPr>
          <w:rFonts w:ascii="Times New Roman" w:hAnsi="Times New Roman" w:hint="eastAsia"/>
          <w:b/>
        </w:rPr>
        <w:t>：</w:t>
      </w:r>
      <w:r w:rsidR="0033223D" w:rsidRPr="003A02F1">
        <w:rPr>
          <w:rFonts w:ascii="Times New Roman" w:hAnsi="Times New Roman" w:hint="eastAsia"/>
          <w:b/>
        </w:rPr>
        <w:t>公正証書贈与事件</w:t>
      </w:r>
      <w:r w:rsidR="003A02F1">
        <w:rPr>
          <w:rFonts w:hint="eastAsia"/>
        </w:rPr>
        <w:t>・名古屋高判平成</w:t>
      </w:r>
      <w:r w:rsidR="003A02F1">
        <w:rPr>
          <w:rFonts w:hint="eastAsia"/>
        </w:rPr>
        <w:t>10</w:t>
      </w:r>
      <w:r w:rsidR="003A02F1">
        <w:rPr>
          <w:rFonts w:hint="eastAsia"/>
        </w:rPr>
        <w:t>年</w:t>
      </w:r>
      <w:r w:rsidR="003A02F1">
        <w:rPr>
          <w:rFonts w:hint="eastAsia"/>
        </w:rPr>
        <w:t>12</w:t>
      </w:r>
      <w:r w:rsidR="003A02F1">
        <w:rPr>
          <w:rFonts w:hint="eastAsia"/>
        </w:rPr>
        <w:t>月</w:t>
      </w:r>
      <w:r w:rsidR="003A02F1">
        <w:rPr>
          <w:rFonts w:hint="eastAsia"/>
        </w:rPr>
        <w:t>25</w:t>
      </w:r>
      <w:r w:rsidR="003A02F1">
        <w:rPr>
          <w:rFonts w:hint="eastAsia"/>
        </w:rPr>
        <w:t>日月報</w:t>
      </w:r>
      <w:r w:rsidR="003A02F1">
        <w:rPr>
          <w:rFonts w:hint="eastAsia"/>
        </w:rPr>
        <w:t>46</w:t>
      </w:r>
      <w:r w:rsidR="003A02F1">
        <w:rPr>
          <w:rFonts w:hint="eastAsia"/>
        </w:rPr>
        <w:t>巻</w:t>
      </w:r>
      <w:r w:rsidR="003A02F1">
        <w:rPr>
          <w:rFonts w:hint="eastAsia"/>
        </w:rPr>
        <w:t>6</w:t>
      </w:r>
      <w:r w:rsidR="003A02F1">
        <w:rPr>
          <w:rFonts w:hint="eastAsia"/>
        </w:rPr>
        <w:t>号</w:t>
      </w:r>
      <w:r w:rsidR="003A02F1">
        <w:rPr>
          <w:rFonts w:hint="eastAsia"/>
        </w:rPr>
        <w:t>3041</w:t>
      </w:r>
      <w:r w:rsidR="003A02F1">
        <w:rPr>
          <w:rFonts w:hint="eastAsia"/>
        </w:rPr>
        <w:t>頁</w:t>
      </w:r>
      <w:r w:rsidR="003A02F1">
        <w:br/>
      </w:r>
      <w:r w:rsidR="003A02F1">
        <w:rPr>
          <w:rFonts w:hint="eastAsia"/>
        </w:rPr>
        <w:t xml:space="preserve">　昭和</w:t>
      </w:r>
      <w:r w:rsidR="003A02F1">
        <w:rPr>
          <w:rFonts w:hint="eastAsia"/>
        </w:rPr>
        <w:t>60</w:t>
      </w:r>
      <w:r w:rsidR="003A02F1">
        <w:rPr>
          <w:rFonts w:hint="eastAsia"/>
        </w:rPr>
        <w:t>年、父から子に不動産を贈与したという公正証書を作成。平成</w:t>
      </w:r>
      <w:r w:rsidR="003A02F1">
        <w:rPr>
          <w:rFonts w:hint="eastAsia"/>
        </w:rPr>
        <w:t>5</w:t>
      </w:r>
      <w:r w:rsidR="003A02F1">
        <w:rPr>
          <w:rFonts w:hint="eastAsia"/>
        </w:rPr>
        <w:t>年、所有権移転登記。所有権移転登記をすると税務署に情報が伝わるので、課税の時効（当時</w:t>
      </w:r>
      <w:r w:rsidR="003A02F1">
        <w:rPr>
          <w:rFonts w:hint="eastAsia"/>
        </w:rPr>
        <w:t>7</w:t>
      </w:r>
      <w:r w:rsidR="003A02F1">
        <w:rPr>
          <w:rFonts w:hint="eastAsia"/>
        </w:rPr>
        <w:t>年）を待って脱税を図ろうとした次第。</w:t>
      </w:r>
      <w:r w:rsidR="003A02F1">
        <w:br/>
      </w:r>
      <w:r w:rsidR="003A02F1">
        <w:rPr>
          <w:rFonts w:hint="eastAsia"/>
        </w:rPr>
        <w:t xml:space="preserve">　しかし判決では、不動産の譲渡が昭和</w:t>
      </w:r>
      <w:r w:rsidR="003A02F1">
        <w:rPr>
          <w:rFonts w:hint="eastAsia"/>
        </w:rPr>
        <w:t>60</w:t>
      </w:r>
      <w:r w:rsidR="003A02F1">
        <w:rPr>
          <w:rFonts w:hint="eastAsia"/>
        </w:rPr>
        <w:t>年ではなく平成</w:t>
      </w:r>
      <w:r w:rsidR="003A02F1">
        <w:rPr>
          <w:rFonts w:hint="eastAsia"/>
        </w:rPr>
        <w:t>5</w:t>
      </w:r>
      <w:r w:rsidR="003A02F1">
        <w:rPr>
          <w:rFonts w:hint="eastAsia"/>
        </w:rPr>
        <w:t>年になされたと認定された。</w:t>
      </w:r>
    </w:p>
    <w:p w:rsidR="005C28DB" w:rsidRDefault="005C28DB" w:rsidP="005C28DB"/>
    <w:p w:rsidR="005C28DB" w:rsidRDefault="00624236" w:rsidP="00624236">
      <w:pPr>
        <w:pBdr>
          <w:top w:val="single" w:sz="4" w:space="1" w:color="auto"/>
          <w:left w:val="single" w:sz="4" w:space="1" w:color="auto"/>
          <w:bottom w:val="single" w:sz="4" w:space="1" w:color="auto"/>
          <w:right w:val="single" w:sz="4" w:space="1" w:color="auto"/>
        </w:pBdr>
      </w:pPr>
      <w:r w:rsidRPr="00175BDA">
        <w:rPr>
          <w:rFonts w:hint="eastAsia"/>
        </w:rPr>
        <w:t>仮装行為ではない</w:t>
      </w:r>
      <w:r w:rsidR="003B6CC0">
        <w:rPr>
          <w:rFonts w:hint="eastAsia"/>
        </w:rPr>
        <w:t>とされた例</w:t>
      </w:r>
      <w:r w:rsidR="00A77188">
        <w:rPr>
          <w:rFonts w:ascii="Times New Roman" w:hAnsi="Times New Roman" w:hint="eastAsia"/>
          <w:b/>
        </w:rPr>
        <w:t>：</w:t>
      </w:r>
      <w:bookmarkStart w:id="150" w:name="相互売買"/>
      <w:r w:rsidR="005C28DB">
        <w:rPr>
          <w:rFonts w:ascii="Times New Roman" w:hAnsi="Times New Roman" w:hint="eastAsia"/>
          <w:b/>
        </w:rPr>
        <w:t>相互売買</w:t>
      </w:r>
      <w:bookmarkEnd w:id="150"/>
      <w:r w:rsidR="005C28DB">
        <w:rPr>
          <w:rFonts w:ascii="Times New Roman" w:hAnsi="Times New Roman" w:hint="eastAsia"/>
          <w:b/>
        </w:rPr>
        <w:t>事件</w:t>
      </w:r>
      <w:r w:rsidR="005C28DB">
        <w:rPr>
          <w:rFonts w:hint="eastAsia"/>
        </w:rPr>
        <w:t>・東京高判平成</w:t>
      </w:r>
      <w:r w:rsidR="005C28DB">
        <w:rPr>
          <w:rFonts w:hint="eastAsia"/>
        </w:rPr>
        <w:t>11</w:t>
      </w:r>
      <w:r w:rsidR="005C28DB">
        <w:rPr>
          <w:rFonts w:hint="eastAsia"/>
        </w:rPr>
        <w:t>年</w:t>
      </w:r>
      <w:r w:rsidR="005C28DB">
        <w:rPr>
          <w:rFonts w:hint="eastAsia"/>
        </w:rPr>
        <w:t>6</w:t>
      </w:r>
      <w:r w:rsidR="005C28DB">
        <w:rPr>
          <w:rFonts w:hint="eastAsia"/>
        </w:rPr>
        <w:t>月</w:t>
      </w:r>
      <w:r w:rsidR="005C28DB">
        <w:rPr>
          <w:rFonts w:hint="eastAsia"/>
        </w:rPr>
        <w:t>21</w:t>
      </w:r>
      <w:r w:rsidR="005C28DB">
        <w:rPr>
          <w:rFonts w:hint="eastAsia"/>
        </w:rPr>
        <w:t>日高裁民集</w:t>
      </w:r>
      <w:r w:rsidR="005C28DB">
        <w:rPr>
          <w:rFonts w:hint="eastAsia"/>
        </w:rPr>
        <w:t>52</w:t>
      </w:r>
      <w:r w:rsidR="005C28DB">
        <w:rPr>
          <w:rFonts w:hint="eastAsia"/>
        </w:rPr>
        <w:t>巻</w:t>
      </w:r>
      <w:r w:rsidR="005C28DB">
        <w:rPr>
          <w:rFonts w:hint="eastAsia"/>
        </w:rPr>
        <w:t>26</w:t>
      </w:r>
      <w:r w:rsidR="005C28DB">
        <w:rPr>
          <w:rFonts w:hint="eastAsia"/>
        </w:rPr>
        <w:t>頁</w:t>
      </w:r>
    </w:p>
    <w:p w:rsidR="005C28DB" w:rsidRDefault="005C28DB" w:rsidP="00624236">
      <w:pPr>
        <w:pBdr>
          <w:top w:val="single" w:sz="4" w:space="1" w:color="auto"/>
          <w:left w:val="single" w:sz="4" w:space="1" w:color="auto"/>
          <w:bottom w:val="single" w:sz="4" w:space="1" w:color="auto"/>
          <w:right w:val="single" w:sz="4" w:space="1" w:color="auto"/>
        </w:pBdr>
      </w:pPr>
      <w:r>
        <w:rPr>
          <w:rFonts w:hint="eastAsia"/>
          <w:bdr w:val="single" w:sz="4" w:space="0" w:color="auto"/>
        </w:rPr>
        <w:t>事実・争点</w:t>
      </w:r>
      <w:r>
        <w:rPr>
          <w:rFonts w:hint="eastAsia"/>
        </w:rPr>
        <w:t xml:space="preserve">　</w:t>
      </w:r>
      <w:r>
        <w:rPr>
          <w:rFonts w:hint="eastAsia"/>
        </w:rPr>
        <w:t>X</w:t>
      </w:r>
      <w:r>
        <w:rPr>
          <w:rFonts w:hint="eastAsia"/>
        </w:rPr>
        <w:t>は本件土地（</w:t>
      </w:r>
      <w:r>
        <w:rPr>
          <w:rFonts w:hint="eastAsia"/>
        </w:rPr>
        <w:t>A</w:t>
      </w:r>
      <w:r>
        <w:rPr>
          <w:rFonts w:hint="eastAsia"/>
        </w:rPr>
        <w:t>・</w:t>
      </w:r>
      <w:r>
        <w:rPr>
          <w:rFonts w:hint="eastAsia"/>
        </w:rPr>
        <w:t>B</w:t>
      </w:r>
      <w:r>
        <w:rPr>
          <w:rFonts w:hint="eastAsia"/>
        </w:rPr>
        <w:t>・</w:t>
      </w:r>
      <w:r>
        <w:rPr>
          <w:rFonts w:hint="eastAsia"/>
        </w:rPr>
        <w:t>C</w:t>
      </w:r>
      <w:r>
        <w:rPr>
          <w:rFonts w:hint="eastAsia"/>
        </w:rPr>
        <w:t>）を所有していたところ、地上げが盛んであったバブル期、</w:t>
      </w:r>
      <w:r>
        <w:rPr>
          <w:rFonts w:hint="eastAsia"/>
        </w:rPr>
        <w:t>D</w:t>
      </w:r>
      <w:r>
        <w:rPr>
          <w:rFonts w:hint="eastAsia"/>
        </w:rPr>
        <w:t>企画から売却交渉を受けた。</w:t>
      </w:r>
      <w:r>
        <w:rPr>
          <w:rFonts w:hint="eastAsia"/>
        </w:rPr>
        <w:t>X</w:t>
      </w:r>
      <w:r>
        <w:rPr>
          <w:rFonts w:hint="eastAsia"/>
        </w:rPr>
        <w:t>はほぼ等価の土地を受け取り、かつ諸経費・損失を賄うことができればよい、とした。そこで、</w:t>
      </w:r>
      <w:r>
        <w:rPr>
          <w:rFonts w:hint="eastAsia"/>
        </w:rPr>
        <w:t>X</w:t>
      </w:r>
      <w:r>
        <w:rPr>
          <w:rFonts w:hint="eastAsia"/>
        </w:rPr>
        <w:t>が</w:t>
      </w:r>
      <w:r>
        <w:rPr>
          <w:rFonts w:hint="eastAsia"/>
        </w:rPr>
        <w:t>D</w:t>
      </w:r>
      <w:r>
        <w:rPr>
          <w:rFonts w:hint="eastAsia"/>
        </w:rPr>
        <w:t>企画に本件土地を</w:t>
      </w:r>
      <w:r>
        <w:rPr>
          <w:rFonts w:hint="eastAsia"/>
        </w:rPr>
        <w:t>7</w:t>
      </w:r>
      <w:r>
        <w:rPr>
          <w:rFonts w:hint="eastAsia"/>
        </w:rPr>
        <w:t>億円（国土法の不勧告価額であった）で売却し、ほぼ等価の近隣土地（</w:t>
      </w:r>
      <w:r>
        <w:rPr>
          <w:rFonts w:hint="eastAsia"/>
        </w:rPr>
        <w:t>E</w:t>
      </w:r>
      <w:r>
        <w:rPr>
          <w:rFonts w:hint="eastAsia"/>
        </w:rPr>
        <w:t>土地とする）を</w:t>
      </w:r>
      <w:r>
        <w:rPr>
          <w:rFonts w:hint="eastAsia"/>
        </w:rPr>
        <w:t>4</w:t>
      </w:r>
      <w:r>
        <w:rPr>
          <w:rFonts w:hint="eastAsia"/>
        </w:rPr>
        <w:t>億円で購入し、相殺残金として</w:t>
      </w:r>
      <w:r>
        <w:rPr>
          <w:rFonts w:hint="eastAsia"/>
        </w:rPr>
        <w:t>3</w:t>
      </w:r>
      <w:r>
        <w:rPr>
          <w:rFonts w:hint="eastAsia"/>
        </w:rPr>
        <w:t>億円の交付を受けた。即ち</w:t>
      </w:r>
      <w:r>
        <w:rPr>
          <w:rFonts w:hint="eastAsia"/>
        </w:rPr>
        <w:t>X</w:t>
      </w:r>
      <w:r>
        <w:rPr>
          <w:rFonts w:hint="eastAsia"/>
        </w:rPr>
        <w:t>・</w:t>
      </w:r>
      <w:r>
        <w:rPr>
          <w:rFonts w:hint="eastAsia"/>
        </w:rPr>
        <w:t>D</w:t>
      </w:r>
      <w:r>
        <w:rPr>
          <w:rFonts w:hint="eastAsia"/>
        </w:rPr>
        <w:t>企画が契約書面上で採用した法形式は、各別の</w:t>
      </w:r>
      <w:r>
        <w:rPr>
          <w:rFonts w:hint="eastAsia"/>
          <w:b/>
          <w:color w:val="FFFFFF"/>
          <w:w w:val="150"/>
        </w:rPr>
        <w:t>相互売買</w:t>
      </w:r>
      <w:r>
        <w:rPr>
          <w:rFonts w:hint="eastAsia"/>
        </w:rPr>
        <w:t>＋差金決済であった（本件土地に関する譲渡収入金額は</w:t>
      </w:r>
      <w:r>
        <w:rPr>
          <w:rFonts w:hint="eastAsia"/>
        </w:rPr>
        <w:t>7</w:t>
      </w:r>
      <w:r>
        <w:rPr>
          <w:rFonts w:hint="eastAsia"/>
        </w:rPr>
        <w:t>億円）。</w:t>
      </w:r>
    </w:p>
    <w:p w:rsidR="00B74782" w:rsidRPr="003B6CC0" w:rsidRDefault="005C28DB" w:rsidP="00624236">
      <w:pPr>
        <w:pBdr>
          <w:top w:val="single" w:sz="4" w:space="1" w:color="auto"/>
          <w:left w:val="single" w:sz="4" w:space="1" w:color="auto"/>
          <w:bottom w:val="single" w:sz="4" w:space="1" w:color="auto"/>
          <w:right w:val="single" w:sz="4" w:space="1" w:color="auto"/>
        </w:pBdr>
        <w:rPr>
          <w:rFonts w:ascii="ＭＳ 明朝" w:eastAsia="ＭＳ 明朝" w:hAnsi="ＭＳ 明朝"/>
          <w:color w:val="FFFFFF"/>
        </w:rPr>
      </w:pPr>
      <w:r>
        <w:rPr>
          <w:rFonts w:hint="eastAsia"/>
        </w:rPr>
        <w:t xml:space="preserve">　</w:t>
      </w:r>
      <w:r>
        <w:rPr>
          <w:rFonts w:hint="eastAsia"/>
        </w:rPr>
        <w:t>Y</w:t>
      </w:r>
      <w:r>
        <w:rPr>
          <w:rFonts w:hint="eastAsia"/>
        </w:rPr>
        <w:t>税務署長は、本件土地に関する譲渡所得の計算に当たり、</w:t>
      </w:r>
      <w:r>
        <w:rPr>
          <w:rFonts w:hint="eastAsia"/>
        </w:rPr>
        <w:t>7</w:t>
      </w:r>
      <w:r>
        <w:rPr>
          <w:rFonts w:hint="eastAsia"/>
        </w:rPr>
        <w:t>億円の価値のある取得土地（</w:t>
      </w:r>
      <w:r>
        <w:rPr>
          <w:rFonts w:hint="eastAsia"/>
        </w:rPr>
        <w:t>E</w:t>
      </w:r>
      <w:r>
        <w:rPr>
          <w:rFonts w:hint="eastAsia"/>
        </w:rPr>
        <w:t>土地のこと）及び</w:t>
      </w:r>
      <w:r>
        <w:rPr>
          <w:rFonts w:hint="eastAsia"/>
        </w:rPr>
        <w:t>3</w:t>
      </w:r>
      <w:r>
        <w:rPr>
          <w:rFonts w:hint="eastAsia"/>
        </w:rPr>
        <w:t>億円の差金を取得したのであるから、譲渡収入金額は</w:t>
      </w:r>
      <w:r>
        <w:rPr>
          <w:rFonts w:hint="eastAsia"/>
        </w:rPr>
        <w:t>10</w:t>
      </w:r>
      <w:r>
        <w:rPr>
          <w:rFonts w:hint="eastAsia"/>
        </w:rPr>
        <w:t>億円であるとして、更正処分等を行なった。即ち</w:t>
      </w:r>
      <w:r>
        <w:rPr>
          <w:rFonts w:hint="eastAsia"/>
        </w:rPr>
        <w:t>Y</w:t>
      </w:r>
      <w:r>
        <w:rPr>
          <w:rFonts w:hint="eastAsia"/>
        </w:rPr>
        <w:t>の採用した法形式は、不可分一体の補足金付</w:t>
      </w:r>
      <w:r>
        <w:rPr>
          <w:rFonts w:hint="eastAsia"/>
          <w:b/>
          <w:color w:val="FFFFFF"/>
          <w:w w:val="150"/>
        </w:rPr>
        <w:t>交換</w:t>
      </w:r>
      <w:r>
        <w:rPr>
          <w:rFonts w:hint="eastAsia"/>
        </w:rPr>
        <w:t>である、というものであった。</w:t>
      </w:r>
      <w:r w:rsidR="004366CE">
        <w:br/>
      </w:r>
      <w:r w:rsidR="00B74782" w:rsidRPr="003B6CC0">
        <w:rPr>
          <w:rFonts w:ascii="ＭＳ 明朝" w:eastAsia="ＭＳ 明朝" w:hAnsi="ＭＳ 明朝" w:hint="eastAsia"/>
          <w:color w:val="FFFFFF"/>
        </w:rPr>
        <w:t xml:space="preserve">Ｘ　　　　　　　　　Ｄ　　</w:t>
      </w:r>
      <w:r w:rsidR="003B6CC0">
        <w:rPr>
          <w:rFonts w:ascii="ＭＳ 明朝" w:eastAsia="ＭＳ 明朝" w:hAnsi="ＭＳ 明朝" w:hint="eastAsia"/>
          <w:color w:val="FFFFFF"/>
        </w:rPr>
        <w:t xml:space="preserve">　</w:t>
      </w:r>
      <w:r w:rsidR="00B74782" w:rsidRPr="003B6CC0">
        <w:rPr>
          <w:rFonts w:ascii="ＭＳ 明朝" w:eastAsia="ＭＳ 明朝" w:hAnsi="ＭＳ 明朝" w:hint="eastAsia"/>
          <w:color w:val="FFFFFF"/>
        </w:rPr>
        <w:t xml:space="preserve">｜　Ｘ　　　　　　　　　Ｄ　　</w:t>
      </w:r>
      <w:r w:rsidR="00B74782" w:rsidRPr="003B6CC0">
        <w:rPr>
          <w:rFonts w:ascii="ＭＳ 明朝" w:eastAsia="ＭＳ 明朝" w:hAnsi="ＭＳ 明朝"/>
          <w:color w:val="FFFFFF"/>
        </w:rPr>
        <w:br/>
      </w:r>
      <w:r w:rsidR="003B6CC0">
        <w:rPr>
          <w:rFonts w:ascii="ＭＳ 明朝" w:eastAsia="ＭＳ 明朝" w:hAnsi="ＭＳ 明朝" w:hint="eastAsia"/>
          <w:color w:val="FFFFFF"/>
        </w:rPr>
        <w:t>ＡＢＣ地</w:t>
      </w:r>
      <w:r w:rsidR="00B74782" w:rsidRPr="003B6CC0">
        <w:rPr>
          <w:rFonts w:ascii="ＭＳ 明朝" w:eastAsia="ＭＳ 明朝" w:hAnsi="ＭＳ 明朝" w:hint="eastAsia"/>
          <w:color w:val="FFFFFF"/>
        </w:rPr>
        <w:t xml:space="preserve">→７億円（売却）　</w:t>
      </w:r>
      <w:r w:rsidR="003B6CC0">
        <w:rPr>
          <w:rFonts w:ascii="ＭＳ 明朝" w:eastAsia="ＭＳ 明朝" w:hAnsi="ＭＳ 明朝" w:hint="eastAsia"/>
          <w:color w:val="FFFFFF"/>
        </w:rPr>
        <w:t xml:space="preserve">　</w:t>
      </w:r>
      <w:r w:rsidR="00B74782" w:rsidRPr="003B6CC0">
        <w:rPr>
          <w:rFonts w:ascii="ＭＳ 明朝" w:eastAsia="ＭＳ 明朝" w:hAnsi="ＭＳ 明朝" w:hint="eastAsia"/>
          <w:color w:val="FFFFFF"/>
        </w:rPr>
        <w:t xml:space="preserve">｜　</w:t>
      </w:r>
      <w:r w:rsidR="003B6CC0">
        <w:rPr>
          <w:rFonts w:ascii="ＭＳ 明朝" w:eastAsia="ＭＳ 明朝" w:hAnsi="ＭＳ 明朝" w:hint="eastAsia"/>
          <w:color w:val="FFFFFF"/>
        </w:rPr>
        <w:t>ＡＢＣ地</w:t>
      </w:r>
      <w:r w:rsidR="00B74782" w:rsidRPr="003B6CC0">
        <w:rPr>
          <w:rFonts w:ascii="ＭＳ 明朝" w:eastAsia="ＭＳ 明朝" w:hAnsi="ＭＳ 明朝" w:hint="eastAsia"/>
          <w:color w:val="FFFFFF"/>
        </w:rPr>
        <w:t>→（交換）</w:t>
      </w:r>
      <w:r w:rsidR="00B74782" w:rsidRPr="003B6CC0">
        <w:rPr>
          <w:rFonts w:ascii="ＭＳ 明朝" w:eastAsia="ＭＳ 明朝" w:hAnsi="ＭＳ 明朝"/>
          <w:color w:val="FFFFFF"/>
        </w:rPr>
        <w:br/>
      </w:r>
      <w:r w:rsidR="00B74782" w:rsidRPr="003B6CC0">
        <w:rPr>
          <w:rFonts w:ascii="ＭＳ 明朝" w:eastAsia="ＭＳ 明朝" w:hAnsi="ＭＳ 明朝" w:hint="eastAsia"/>
          <w:color w:val="FFFFFF"/>
        </w:rPr>
        <w:t xml:space="preserve">　（売却）土地４億円←</w:t>
      </w:r>
      <w:r w:rsidR="003B6CC0">
        <w:rPr>
          <w:rFonts w:ascii="ＭＳ 明朝" w:eastAsia="ＭＳ 明朝" w:hAnsi="ＭＳ 明朝" w:hint="eastAsia"/>
          <w:color w:val="FFFFFF"/>
        </w:rPr>
        <w:t xml:space="preserve">Ｅ地　</w:t>
      </w:r>
      <w:r w:rsidR="00B74782" w:rsidRPr="003B6CC0">
        <w:rPr>
          <w:rFonts w:ascii="ＭＳ 明朝" w:eastAsia="ＭＳ 明朝" w:hAnsi="ＭＳ 明朝" w:hint="eastAsia"/>
          <w:color w:val="FFFFFF"/>
        </w:rPr>
        <w:t>｜　　（交換）土地７億円←</w:t>
      </w:r>
      <w:r w:rsidR="003B6CC0">
        <w:rPr>
          <w:rFonts w:ascii="ＭＳ 明朝" w:eastAsia="ＭＳ 明朝" w:hAnsi="ＭＳ 明朝" w:hint="eastAsia"/>
          <w:color w:val="FFFFFF"/>
        </w:rPr>
        <w:t>Ｅ地</w:t>
      </w:r>
      <w:r w:rsidR="00B74782" w:rsidRPr="003B6CC0">
        <w:rPr>
          <w:rFonts w:ascii="ＭＳ 明朝" w:eastAsia="ＭＳ 明朝" w:hAnsi="ＭＳ 明朝" w:hint="eastAsia"/>
          <w:color w:val="FFFFFF"/>
        </w:rPr>
        <w:br/>
        <w:t xml:space="preserve">　　　　（差金３億円）　　</w:t>
      </w:r>
      <w:r w:rsidR="003B6CC0">
        <w:rPr>
          <w:rFonts w:ascii="ＭＳ 明朝" w:eastAsia="ＭＳ 明朝" w:hAnsi="ＭＳ 明朝" w:hint="eastAsia"/>
          <w:color w:val="FFFFFF"/>
        </w:rPr>
        <w:t xml:space="preserve">　</w:t>
      </w:r>
      <w:r w:rsidR="00B74782" w:rsidRPr="003B6CC0">
        <w:rPr>
          <w:rFonts w:ascii="ＭＳ 明朝" w:eastAsia="ＭＳ 明朝" w:hAnsi="ＭＳ 明朝" w:hint="eastAsia"/>
          <w:color w:val="FFFFFF"/>
        </w:rPr>
        <w:t>｜　　　　（補足金３億円）</w:t>
      </w:r>
    </w:p>
    <w:p w:rsidR="00B74782" w:rsidRDefault="00B74782" w:rsidP="00624236">
      <w:pPr>
        <w:pBdr>
          <w:top w:val="single" w:sz="4" w:space="1" w:color="auto"/>
          <w:left w:val="single" w:sz="4" w:space="1" w:color="auto"/>
          <w:bottom w:val="single" w:sz="4" w:space="1" w:color="auto"/>
          <w:right w:val="single" w:sz="4" w:space="1" w:color="auto"/>
        </w:pBdr>
      </w:pPr>
    </w:p>
    <w:p w:rsidR="00D830E2" w:rsidRDefault="00D830E2" w:rsidP="00624236">
      <w:pPr>
        <w:pBdr>
          <w:top w:val="single" w:sz="4" w:space="1" w:color="auto"/>
          <w:left w:val="single" w:sz="4" w:space="1" w:color="auto"/>
          <w:bottom w:val="single" w:sz="4" w:space="1" w:color="auto"/>
          <w:right w:val="single" w:sz="4" w:space="1" w:color="auto"/>
        </w:pBdr>
      </w:pPr>
    </w:p>
    <w:p w:rsidR="00D830E2" w:rsidRDefault="00D830E2" w:rsidP="00624236">
      <w:pPr>
        <w:pBdr>
          <w:top w:val="single" w:sz="4" w:space="1" w:color="auto"/>
          <w:left w:val="single" w:sz="4" w:space="1" w:color="auto"/>
          <w:bottom w:val="single" w:sz="4" w:space="1" w:color="auto"/>
          <w:right w:val="single" w:sz="4" w:space="1" w:color="auto"/>
        </w:pBdr>
      </w:pPr>
    </w:p>
    <w:p w:rsidR="005C28DB" w:rsidRDefault="005C28DB" w:rsidP="00624236">
      <w:pPr>
        <w:pBdr>
          <w:top w:val="single" w:sz="4" w:space="1" w:color="auto"/>
          <w:left w:val="single" w:sz="4" w:space="1" w:color="auto"/>
          <w:bottom w:val="single" w:sz="4" w:space="1" w:color="auto"/>
          <w:right w:val="single" w:sz="4" w:space="1" w:color="auto"/>
        </w:pBdr>
      </w:pPr>
      <w:r>
        <w:rPr>
          <w:rFonts w:hint="eastAsia"/>
          <w:bdr w:val="single" w:sz="4" w:space="0" w:color="auto"/>
        </w:rPr>
        <w:t>一審</w:t>
      </w:r>
      <w:r>
        <w:rPr>
          <w:rFonts w:hint="eastAsia"/>
        </w:rPr>
        <w:t xml:space="preserve">　請求棄却　補足金付交換と認定。</w:t>
      </w:r>
    </w:p>
    <w:p w:rsidR="005C28DB" w:rsidRDefault="005C28DB" w:rsidP="00624236">
      <w:pPr>
        <w:pBdr>
          <w:top w:val="single" w:sz="4" w:space="1" w:color="auto"/>
          <w:left w:val="single" w:sz="4" w:space="1" w:color="auto"/>
          <w:bottom w:val="single" w:sz="4" w:space="1" w:color="auto"/>
          <w:right w:val="single" w:sz="4" w:space="1" w:color="auto"/>
        </w:pBdr>
        <w:rPr>
          <w:lang w:eastAsia="zh-TW"/>
        </w:rPr>
      </w:pPr>
      <w:r>
        <w:rPr>
          <w:rFonts w:hint="eastAsia"/>
          <w:bdr w:val="single" w:sz="4" w:space="0" w:color="auto"/>
          <w:lang w:eastAsia="zh-TW"/>
        </w:rPr>
        <w:t>控訴審</w:t>
      </w:r>
      <w:r>
        <w:rPr>
          <w:rFonts w:hint="eastAsia"/>
          <w:lang w:eastAsia="zh-TW"/>
        </w:rPr>
        <w:t xml:space="preserve">　控訴認容、原判決取消、請求認容（確定）（</w:t>
      </w:r>
      <w:r>
        <w:rPr>
          <w:rFonts w:hint="eastAsia"/>
          <w:lang w:eastAsia="zh-TW"/>
        </w:rPr>
        <w:t>Y</w:t>
      </w:r>
      <w:r>
        <w:rPr>
          <w:rFonts w:hint="eastAsia"/>
          <w:lang w:eastAsia="zh-TW"/>
        </w:rPr>
        <w:t>敗訴）</w:t>
      </w:r>
    </w:p>
    <w:p w:rsidR="005C28DB" w:rsidRDefault="005C28DB" w:rsidP="00624236">
      <w:pPr>
        <w:pBdr>
          <w:top w:val="single" w:sz="4" w:space="1" w:color="auto"/>
          <w:left w:val="single" w:sz="4" w:space="1" w:color="auto"/>
          <w:bottom w:val="single" w:sz="4" w:space="1" w:color="auto"/>
          <w:right w:val="single" w:sz="4" w:space="1" w:color="auto"/>
        </w:pBdr>
      </w:pPr>
      <w:r>
        <w:rPr>
          <w:rFonts w:hint="eastAsia"/>
        </w:rPr>
        <w:t>相互売買の法形式を採用したのは「譲渡所得に対する税負担の軽減を図るためであったことが、優に推認できる」。</w:t>
      </w:r>
    </w:p>
    <w:p w:rsidR="005C28DB" w:rsidRDefault="005C28DB" w:rsidP="00624236">
      <w:pPr>
        <w:pBdr>
          <w:top w:val="single" w:sz="4" w:space="1" w:color="auto"/>
          <w:left w:val="single" w:sz="4" w:space="1" w:color="auto"/>
          <w:bottom w:val="single" w:sz="4" w:space="1" w:color="auto"/>
          <w:right w:val="single" w:sz="4" w:space="1" w:color="auto"/>
        </w:pBdr>
      </w:pPr>
      <w:r>
        <w:rPr>
          <w:rFonts w:hint="eastAsia"/>
        </w:rPr>
        <w:t>確かに交換という契約類型の方が「実体により適合しており直截である」が、「譲渡所得に対する税負担の軽減を図るという考慮から、より迂遠な面のある方式である」相互売買の「法形式を採用することが許されないとすべき根拠はない」。</w:t>
      </w:r>
    </w:p>
    <w:p w:rsidR="005C28DB" w:rsidRDefault="005C28DB" w:rsidP="00624236">
      <w:pPr>
        <w:pBdr>
          <w:top w:val="single" w:sz="4" w:space="1" w:color="auto"/>
          <w:left w:val="single" w:sz="4" w:space="1" w:color="auto"/>
          <w:bottom w:val="single" w:sz="4" w:space="1" w:color="auto"/>
          <w:right w:val="single" w:sz="4" w:space="1" w:color="auto"/>
        </w:pBdr>
      </w:pPr>
      <w:r>
        <w:rPr>
          <w:rFonts w:hint="eastAsia"/>
        </w:rPr>
        <w:t>「当事者間の真の合意が…補足金付交換契約の合意であるのに、これを隠ぺいして」相互売買として「仮装したという場合であれば…隠ぺいされた真の合意」である交換「を前提とした課税が行われるべき」。しかし、本件では隠ぺいする動機に乏しく、「本件取引において採用された右売買契約の法形式が仮装のものであるとすることは困難」。</w:t>
      </w:r>
    </w:p>
    <w:p w:rsidR="005C28DB" w:rsidRDefault="005C28DB" w:rsidP="00624236">
      <w:pPr>
        <w:pBdr>
          <w:top w:val="single" w:sz="4" w:space="1" w:color="auto"/>
          <w:left w:val="single" w:sz="4" w:space="1" w:color="auto"/>
          <w:bottom w:val="single" w:sz="4" w:space="1" w:color="auto"/>
          <w:right w:val="single" w:sz="4" w:space="1" w:color="auto"/>
        </w:pBdr>
      </w:pPr>
      <w:r>
        <w:rPr>
          <w:rFonts w:hint="eastAsia"/>
        </w:rPr>
        <w:t>「租税法律主義の下においては、法律の根拠なしに、当事者の選択した法形式を通常用いられる法形式に引き直し、それに対応する課税要件が充足されたものとして取扱う権限が課税庁に認められているものではない」。</w:t>
      </w:r>
    </w:p>
    <w:p w:rsidR="005C28DB" w:rsidRDefault="005C28DB" w:rsidP="00624236">
      <w:pPr>
        <w:pBdr>
          <w:top w:val="single" w:sz="4" w:space="1" w:color="auto"/>
          <w:left w:val="single" w:sz="4" w:space="1" w:color="auto"/>
          <w:bottom w:val="single" w:sz="4" w:space="1" w:color="auto"/>
          <w:right w:val="single" w:sz="4" w:space="1" w:color="auto"/>
        </w:pBdr>
      </w:pPr>
      <w:r>
        <w:rPr>
          <w:rFonts w:hint="eastAsia"/>
        </w:rPr>
        <w:t>所得税法</w:t>
      </w:r>
      <w:r>
        <w:rPr>
          <w:rFonts w:hint="eastAsia"/>
        </w:rPr>
        <w:t>59</w:t>
      </w:r>
      <w:r>
        <w:rPr>
          <w:rFonts w:hint="eastAsia"/>
        </w:rPr>
        <w:t>条</w:t>
      </w:r>
      <w:r w:rsidR="004366CE">
        <w:rPr>
          <w:rFonts w:hint="eastAsia"/>
        </w:rPr>
        <w:t>(</w:t>
      </w:r>
      <w:r w:rsidRPr="00A77188">
        <w:rPr>
          <w:rFonts w:hint="eastAsia"/>
        </w:rPr>
        <w:t>みなし譲渡</w:t>
      </w:r>
      <w:r w:rsidR="004366CE">
        <w:rPr>
          <w:rFonts w:hint="eastAsia"/>
        </w:rPr>
        <w:t>)</w:t>
      </w:r>
      <w:r w:rsidRPr="00A77188">
        <w:rPr>
          <w:rFonts w:hint="eastAsia"/>
        </w:rPr>
        <w:t>が課税繰延対策</w:t>
      </w:r>
      <w:r>
        <w:rPr>
          <w:rFonts w:hint="eastAsia"/>
        </w:rPr>
        <w:t>を規定しているが、本件では「著しく低い対価による譲渡に当たらない以上、その軽減された部分に対応する課税負担は後に繰り延べられることを法律自体が予定している」。</w:t>
      </w:r>
    </w:p>
    <w:p w:rsidR="00310F49" w:rsidRDefault="00A77188" w:rsidP="004366CE">
      <w:pPr>
        <w:jc w:val="right"/>
      </w:pPr>
      <w:r>
        <w:rPr>
          <w:rFonts w:hint="eastAsia"/>
        </w:rPr>
        <w:t>限定解釈</w:t>
      </w:r>
      <w:r w:rsidR="004366CE">
        <w:rPr>
          <w:rFonts w:hint="eastAsia"/>
        </w:rPr>
        <w:t>については国際租税法を勉強した後で。</w:t>
      </w:r>
      <w:hyperlink w:anchor="外税控除余裕枠事件" w:history="1">
        <w:r w:rsidRPr="00275015">
          <w:rPr>
            <w:rStyle w:val="aa"/>
            <w:rFonts w:hint="eastAsia"/>
          </w:rPr>
          <w:t>外税控除余裕枠事件</w:t>
        </w:r>
      </w:hyperlink>
      <w:r>
        <w:rPr>
          <w:rFonts w:hint="eastAsia"/>
        </w:rPr>
        <w:t>・</w:t>
      </w:r>
      <w:hyperlink w:anchor="フィルムリース事件" w:history="1">
        <w:r w:rsidR="00310F49" w:rsidRPr="00275015">
          <w:rPr>
            <w:rStyle w:val="aa"/>
            <w:rFonts w:hint="eastAsia"/>
          </w:rPr>
          <w:t>フィルムリース事件</w:t>
        </w:r>
      </w:hyperlink>
    </w:p>
    <w:p w:rsidR="00717B30" w:rsidRPr="00A03757" w:rsidRDefault="00275015" w:rsidP="00275015">
      <w:pPr>
        <w:jc w:val="right"/>
        <w:rPr>
          <w:color w:val="FFFFFF"/>
          <w:w w:val="50"/>
        </w:rPr>
      </w:pPr>
      <w:r w:rsidRPr="00A03757">
        <w:rPr>
          <w:rFonts w:ascii="HGP教科書体" w:eastAsia="HGP教科書体" w:hint="eastAsia"/>
          <w:color w:val="FFFFFF"/>
          <w:w w:val="50"/>
        </w:rPr>
        <w:t>※ここまで</w:t>
      </w:r>
      <w:r w:rsidR="00D830E2">
        <w:rPr>
          <w:rFonts w:ascii="HGP教科書体" w:eastAsia="HGP教科書体" w:hint="eastAsia"/>
          <w:color w:val="FFFFFF"/>
          <w:w w:val="50"/>
        </w:rPr>
        <w:t>4</w:t>
      </w:r>
      <w:r w:rsidRPr="00A03757">
        <w:rPr>
          <w:rFonts w:ascii="HGP教科書体" w:eastAsia="HGP教科書体" w:hint="eastAsia"/>
          <w:color w:val="FFFFFF"/>
          <w:w w:val="50"/>
        </w:rPr>
        <w:t>回※あと３６頁くらい？（目標52頁以下）</w:t>
      </w:r>
    </w:p>
    <w:p w:rsidR="000263C4" w:rsidRDefault="000263C4" w:rsidP="00717B30">
      <w:pPr>
        <w:pStyle w:val="1"/>
        <w:numPr>
          <w:ilvl w:val="0"/>
          <w:numId w:val="28"/>
        </w:numPr>
      </w:pPr>
      <w:bookmarkStart w:id="151" w:name="_Ref204092611"/>
      <w:bookmarkStart w:id="152" w:name="_Ref204092615"/>
      <w:bookmarkStart w:id="153" w:name="_Toc234490753"/>
      <w:bookmarkStart w:id="154" w:name="_Toc294869287"/>
      <w:r>
        <w:rPr>
          <w:rFonts w:hint="eastAsia"/>
        </w:rPr>
        <w:lastRenderedPageBreak/>
        <w:t>国際租税法概説</w:t>
      </w:r>
      <w:bookmarkEnd w:id="151"/>
      <w:bookmarkEnd w:id="152"/>
      <w:bookmarkEnd w:id="153"/>
      <w:bookmarkEnd w:id="154"/>
    </w:p>
    <w:p w:rsidR="000263C4" w:rsidRDefault="000263C4" w:rsidP="00B2334C">
      <w:pPr>
        <w:pStyle w:val="2"/>
        <w:numPr>
          <w:ilvl w:val="1"/>
          <w:numId w:val="28"/>
        </w:numPr>
      </w:pPr>
      <w:bookmarkStart w:id="155" w:name="_Ref204069433"/>
      <w:bookmarkStart w:id="156" w:name="_Ref204069444"/>
      <w:bookmarkStart w:id="157" w:name="_Toc234490754"/>
      <w:bookmarkStart w:id="158" w:name="_Toc294869288"/>
      <w:r>
        <w:rPr>
          <w:rFonts w:hint="eastAsia"/>
        </w:rPr>
        <w:t>居住者・内国法人と非居住者・外国法人との区別</w:t>
      </w:r>
      <w:bookmarkEnd w:id="155"/>
      <w:bookmarkEnd w:id="156"/>
      <w:bookmarkEnd w:id="157"/>
      <w:bookmarkEnd w:id="158"/>
    </w:p>
    <w:p w:rsidR="000263C4" w:rsidRDefault="000263C4" w:rsidP="000263C4">
      <w:pPr>
        <w:ind w:left="210" w:hangingChars="100" w:hanging="210"/>
      </w:pPr>
      <w:r>
        <w:rPr>
          <w:rFonts w:hint="eastAsia"/>
        </w:rPr>
        <w:t>租税法律関係では国籍での区別（</w:t>
      </w:r>
      <w:r>
        <w:rPr>
          <w:rFonts w:hint="eastAsia"/>
        </w:rPr>
        <w:t>ex.</w:t>
      </w:r>
      <w:r>
        <w:rPr>
          <w:rFonts w:hint="eastAsia"/>
        </w:rPr>
        <w:t>日本人か否か）はあまり重要でない。</w:t>
      </w:r>
    </w:p>
    <w:p w:rsidR="000263C4" w:rsidRDefault="000263C4" w:rsidP="000263C4">
      <w:pPr>
        <w:ind w:left="210" w:hangingChars="100" w:hanging="210"/>
      </w:pPr>
      <w:r>
        <w:rPr>
          <w:rFonts w:hint="eastAsia"/>
        </w:rPr>
        <w:t>■</w:t>
      </w:r>
      <w:r w:rsidRPr="00F51417">
        <w:rPr>
          <w:rFonts w:hint="eastAsia"/>
          <w:b/>
          <w:color w:val="FFFFFF"/>
          <w:w w:val="150"/>
        </w:rPr>
        <w:t>居住者</w:t>
      </w:r>
      <w:r>
        <w:rPr>
          <w:rFonts w:hint="eastAsia"/>
        </w:rPr>
        <w:t>・</w:t>
      </w:r>
      <w:r w:rsidRPr="00F51417">
        <w:rPr>
          <w:rFonts w:hint="eastAsia"/>
          <w:b/>
          <w:color w:val="FFFFFF"/>
          <w:w w:val="150"/>
        </w:rPr>
        <w:t>非居住者</w:t>
      </w:r>
      <w:r>
        <w:rPr>
          <w:rFonts w:hint="eastAsia"/>
        </w:rPr>
        <w:t>(resident/non-resident)</w:t>
      </w:r>
      <w:r>
        <w:rPr>
          <w:rFonts w:hint="eastAsia"/>
        </w:rPr>
        <w:t>…自然人（個人）がどこに居住しているか。</w:t>
      </w:r>
    </w:p>
    <w:p w:rsidR="000263C4" w:rsidRDefault="000263C4" w:rsidP="000263C4">
      <w:pPr>
        <w:ind w:left="210" w:hangingChars="100" w:hanging="210"/>
      </w:pPr>
      <w:r>
        <w:rPr>
          <w:rFonts w:hint="eastAsia"/>
        </w:rPr>
        <w:t>■</w:t>
      </w:r>
      <w:r w:rsidRPr="00F51417">
        <w:rPr>
          <w:rFonts w:hint="eastAsia"/>
          <w:b/>
          <w:color w:val="FFFFFF"/>
          <w:w w:val="150"/>
        </w:rPr>
        <w:t>内国法人</w:t>
      </w:r>
      <w:r>
        <w:rPr>
          <w:rFonts w:hint="eastAsia"/>
        </w:rPr>
        <w:t>・</w:t>
      </w:r>
      <w:r w:rsidRPr="00F51417">
        <w:rPr>
          <w:rFonts w:hint="eastAsia"/>
          <w:b/>
          <w:color w:val="FFFFFF"/>
          <w:w w:val="150"/>
        </w:rPr>
        <w:t>外国法人</w:t>
      </w:r>
      <w:r>
        <w:rPr>
          <w:rFonts w:hint="eastAsia"/>
        </w:rPr>
        <w:t>(domestic/foreign corporation)</w:t>
      </w:r>
      <w:r>
        <w:rPr>
          <w:rFonts w:hint="eastAsia"/>
        </w:rPr>
        <w:t>…法人の居住地がどこか。</w:t>
      </w:r>
    </w:p>
    <w:p w:rsidR="000263C4" w:rsidRDefault="000263C4" w:rsidP="000263C4">
      <w:pPr>
        <w:ind w:left="210" w:hangingChars="100" w:hanging="210"/>
      </w:pPr>
      <w:r>
        <w:rPr>
          <w:rFonts w:hint="eastAsia"/>
        </w:rPr>
        <w:t>（なお、自然人・法人ひっくるめて、居住者・非居住者と呼ぶことがある）</w:t>
      </w:r>
    </w:p>
    <w:p w:rsidR="000263C4" w:rsidRDefault="000263C4" w:rsidP="000263C4">
      <w:pPr>
        <w:ind w:left="210" w:hangingChars="100" w:hanging="210"/>
      </w:pPr>
    </w:p>
    <w:p w:rsidR="000263C4" w:rsidRDefault="000263C4" w:rsidP="00B2334C">
      <w:pPr>
        <w:pStyle w:val="2"/>
        <w:numPr>
          <w:ilvl w:val="1"/>
          <w:numId w:val="28"/>
        </w:numPr>
      </w:pPr>
      <w:bookmarkStart w:id="159" w:name="_Ref204069434"/>
      <w:bookmarkStart w:id="160" w:name="_Ref204069443"/>
      <w:bookmarkStart w:id="161" w:name="_Toc234490755"/>
      <w:bookmarkStart w:id="162" w:name="_Toc294869289"/>
      <w:r>
        <w:rPr>
          <w:rFonts w:hint="eastAsia"/>
        </w:rPr>
        <w:t>二種類の課税管轄</w:t>
      </w:r>
      <w:bookmarkEnd w:id="159"/>
      <w:bookmarkEnd w:id="160"/>
      <w:bookmarkEnd w:id="161"/>
      <w:bookmarkEnd w:id="162"/>
    </w:p>
    <w:p w:rsidR="000263C4" w:rsidRDefault="000263C4" w:rsidP="000263C4">
      <w:pPr>
        <w:ind w:left="210" w:hangingChars="100" w:hanging="210"/>
      </w:pPr>
      <w:r>
        <w:rPr>
          <w:rFonts w:hint="eastAsia"/>
        </w:rPr>
        <w:t>■</w:t>
      </w:r>
      <w:r w:rsidRPr="000263C4">
        <w:rPr>
          <w:rFonts w:hint="eastAsia"/>
          <w:b/>
          <w:color w:val="FFFFFF"/>
          <w:w w:val="150"/>
        </w:rPr>
        <w:t>居住課税管轄</w:t>
      </w:r>
      <w:r>
        <w:rPr>
          <w:rFonts w:hint="eastAsia"/>
        </w:rPr>
        <w:t>：居住者に対し</w:t>
      </w:r>
      <w:r w:rsidRPr="000263C4">
        <w:rPr>
          <w:rFonts w:hint="eastAsia"/>
          <w:b/>
          <w:color w:val="FFFFFF"/>
          <w:w w:val="150"/>
        </w:rPr>
        <w:t>全世界所得</w:t>
      </w:r>
      <w:r>
        <w:rPr>
          <w:rFonts w:hint="eastAsia"/>
        </w:rPr>
        <w:t>課税（</w:t>
      </w:r>
      <w:r w:rsidRPr="000263C4">
        <w:rPr>
          <w:rFonts w:hint="eastAsia"/>
          <w:b/>
          <w:color w:val="FFFFFF"/>
          <w:w w:val="150"/>
        </w:rPr>
        <w:t>無制限納税義務</w:t>
      </w:r>
      <w:r>
        <w:rPr>
          <w:rFonts w:hint="eastAsia"/>
        </w:rPr>
        <w:t>）</w:t>
      </w:r>
    </w:p>
    <w:p w:rsidR="000263C4" w:rsidRPr="00E73E23" w:rsidRDefault="000263C4" w:rsidP="000263C4">
      <w:pPr>
        <w:ind w:left="210" w:hangingChars="100" w:hanging="210"/>
      </w:pPr>
      <w:r>
        <w:rPr>
          <w:rFonts w:hint="eastAsia"/>
        </w:rPr>
        <w:t>■</w:t>
      </w:r>
      <w:r w:rsidRPr="000263C4">
        <w:rPr>
          <w:rFonts w:hint="eastAsia"/>
          <w:b/>
          <w:color w:val="FFFFFF"/>
          <w:w w:val="150"/>
        </w:rPr>
        <w:t>源泉課税管轄</w:t>
      </w:r>
      <w:r>
        <w:rPr>
          <w:rFonts w:hint="eastAsia"/>
        </w:rPr>
        <w:t>：非居住者に対し</w:t>
      </w:r>
      <w:r w:rsidRPr="000263C4">
        <w:rPr>
          <w:rFonts w:hint="eastAsia"/>
          <w:b/>
          <w:color w:val="FFFFFF"/>
          <w:w w:val="150"/>
        </w:rPr>
        <w:t>国内源泉所得</w:t>
      </w:r>
      <w:r>
        <w:rPr>
          <w:rFonts w:hint="eastAsia"/>
        </w:rPr>
        <w:t>課税（</w:t>
      </w:r>
      <w:r w:rsidRPr="000263C4">
        <w:rPr>
          <w:rFonts w:hint="eastAsia"/>
          <w:b/>
          <w:color w:val="FFFFFF"/>
          <w:w w:val="150"/>
        </w:rPr>
        <w:t>制限納税義務</w:t>
      </w:r>
      <w:r>
        <w:rPr>
          <w:rFonts w:hint="eastAsia"/>
        </w:rPr>
        <w:t>）</w:t>
      </w:r>
    </w:p>
    <w:p w:rsidR="000263C4" w:rsidRDefault="000263C4" w:rsidP="000263C4">
      <w:pPr>
        <w:ind w:left="210" w:hangingChars="100" w:hanging="210"/>
      </w:pPr>
    </w:p>
    <w:p w:rsidR="00F51417" w:rsidRDefault="000263C4" w:rsidP="000263C4">
      <w:pPr>
        <w:ind w:left="210" w:hangingChars="100" w:hanging="210"/>
      </w:pPr>
      <w:r>
        <w:rPr>
          <w:rFonts w:hint="eastAsia"/>
        </w:rPr>
        <w:t>国は自国に居住している者に</w:t>
      </w:r>
      <w:r w:rsidR="00F51417">
        <w:rPr>
          <w:rFonts w:hint="eastAsia"/>
        </w:rPr>
        <w:t>対し所得源泉</w:t>
      </w:r>
      <w:r w:rsidR="00B77EE1">
        <w:rPr>
          <w:rFonts w:hint="eastAsia"/>
        </w:rPr>
        <w:t>(source)</w:t>
      </w:r>
      <w:r w:rsidR="00B77EE1">
        <w:rPr>
          <w:rFonts w:hint="eastAsia"/>
        </w:rPr>
        <w:t>がどこか</w:t>
      </w:r>
      <w:r w:rsidR="00F51417">
        <w:rPr>
          <w:rFonts w:hint="eastAsia"/>
        </w:rPr>
        <w:t>を問わず</w:t>
      </w:r>
      <w:r>
        <w:rPr>
          <w:rFonts w:hint="eastAsia"/>
        </w:rPr>
        <w:t>課税してよい</w:t>
      </w:r>
      <w:r w:rsidR="00F51417">
        <w:rPr>
          <w:rFonts w:hint="eastAsia"/>
        </w:rPr>
        <w:t>。</w:t>
      </w:r>
    </w:p>
    <w:p w:rsidR="000263C4" w:rsidRDefault="000263C4" w:rsidP="000263C4">
      <w:pPr>
        <w:ind w:left="210" w:hangingChars="100" w:hanging="210"/>
      </w:pPr>
      <w:r>
        <w:rPr>
          <w:rFonts w:hint="eastAsia"/>
        </w:rPr>
        <w:t>自国源泉</w:t>
      </w:r>
      <w:r>
        <w:rPr>
          <w:rFonts w:hint="eastAsia"/>
        </w:rPr>
        <w:t>(source)</w:t>
      </w:r>
      <w:r>
        <w:rPr>
          <w:rFonts w:hint="eastAsia"/>
        </w:rPr>
        <w:t>の所得</w:t>
      </w:r>
      <w:r w:rsidR="00F51417">
        <w:rPr>
          <w:rFonts w:hint="eastAsia"/>
        </w:rPr>
        <w:t>ならそれを得ている者の居住</w:t>
      </w:r>
      <w:r w:rsidR="00B77EE1">
        <w:rPr>
          <w:rFonts w:hint="eastAsia"/>
        </w:rPr>
        <w:t>がどこかを問わず</w:t>
      </w:r>
      <w:r>
        <w:rPr>
          <w:rFonts w:hint="eastAsia"/>
        </w:rPr>
        <w:t>課税してよい。</w:t>
      </w:r>
    </w:p>
    <w:p w:rsidR="000263C4" w:rsidRPr="0046399E" w:rsidRDefault="000263C4" w:rsidP="000263C4">
      <w:pPr>
        <w:ind w:left="210" w:hangingChars="100" w:hanging="210"/>
      </w:pPr>
      <w:r>
        <w:rPr>
          <w:rFonts w:hint="eastAsia"/>
        </w:rPr>
        <w:t>非居住者の国外源泉所得について、国と所得との間に課税を正当化する結びつき</w:t>
      </w:r>
      <w:r>
        <w:rPr>
          <w:rFonts w:hint="eastAsia"/>
        </w:rPr>
        <w:t>(nexus)</w:t>
      </w:r>
      <w:r>
        <w:rPr>
          <w:rFonts w:hint="eastAsia"/>
        </w:rPr>
        <w:t>がない。</w:t>
      </w:r>
    </w:p>
    <w:p w:rsidR="000263C4" w:rsidRPr="0046399E" w:rsidRDefault="000263C4" w:rsidP="000263C4">
      <w:pPr>
        <w:ind w:left="210" w:hangingChars="100" w:hanging="210"/>
      </w:pPr>
      <w:r>
        <w:rPr>
          <w:rFonts w:hint="eastAsia"/>
        </w:rPr>
        <w:t>国籍や参政権は課税根拠とされてない。「代表なくして課税なし」ではない。</w:t>
      </w:r>
    </w:p>
    <w:p w:rsidR="000263C4" w:rsidRDefault="000263C4" w:rsidP="000263C4">
      <w:pPr>
        <w:ind w:left="210" w:hangingChars="100" w:hanging="210"/>
      </w:pPr>
    </w:p>
    <w:p w:rsidR="000263C4" w:rsidRDefault="00B2334C" w:rsidP="00B2334C">
      <w:pPr>
        <w:pStyle w:val="2"/>
        <w:numPr>
          <w:ilvl w:val="1"/>
          <w:numId w:val="28"/>
        </w:numPr>
      </w:pPr>
      <w:bookmarkStart w:id="163" w:name="_Ref204069435"/>
      <w:bookmarkStart w:id="164" w:name="_Ref204069442"/>
      <w:bookmarkStart w:id="165" w:name="_Toc234490756"/>
      <w:bookmarkStart w:id="166" w:name="_Toc294869290"/>
      <w:r>
        <w:rPr>
          <w:rFonts w:hint="eastAsia"/>
        </w:rPr>
        <w:t>国際的</w:t>
      </w:r>
      <w:r w:rsidR="000263C4">
        <w:rPr>
          <w:rFonts w:hint="eastAsia"/>
        </w:rPr>
        <w:t>二重課税</w:t>
      </w:r>
      <w:r w:rsidR="009D4A05">
        <w:rPr>
          <w:rFonts w:hint="eastAsia"/>
        </w:rPr>
        <w:t>とその救済</w:t>
      </w:r>
      <w:bookmarkEnd w:id="163"/>
      <w:bookmarkEnd w:id="164"/>
      <w:bookmarkEnd w:id="165"/>
      <w:bookmarkEnd w:id="166"/>
    </w:p>
    <w:p w:rsidR="000263C4" w:rsidRPr="00F6664D" w:rsidRDefault="00C8259C" w:rsidP="000263C4">
      <w:pPr>
        <w:rPr>
          <w:color w:val="FFFFFF"/>
        </w:rPr>
      </w:pPr>
      <w:r>
        <w:rPr>
          <w:rFonts w:hint="eastAsia"/>
          <w:color w:val="FFFFFF"/>
        </w:rPr>
        <w:t xml:space="preserve">　</w:t>
      </w:r>
      <w:r w:rsidR="000263C4" w:rsidRPr="00F6664D">
        <w:rPr>
          <w:color w:val="FFFFFF"/>
        </w:rPr>
        <w:t xml:space="preserve">R </w:t>
      </w:r>
      <w:r>
        <w:rPr>
          <w:rFonts w:hint="eastAsia"/>
          <w:color w:val="FFFFFF"/>
        </w:rPr>
        <w:t>国</w:t>
      </w:r>
      <w:r w:rsidR="000263C4" w:rsidRPr="00F6664D">
        <w:rPr>
          <w:color w:val="FFFFFF"/>
        </w:rPr>
        <w:tab/>
      </w:r>
      <w:r>
        <w:rPr>
          <w:rFonts w:hint="eastAsia"/>
          <w:color w:val="FFFFFF"/>
        </w:rPr>
        <w:tab/>
      </w:r>
      <w:r w:rsidR="000263C4" w:rsidRPr="00F6664D">
        <w:rPr>
          <w:color w:val="FFFFFF"/>
        </w:rPr>
        <w:tab/>
        <w:t xml:space="preserve">S </w:t>
      </w:r>
      <w:r>
        <w:rPr>
          <w:rFonts w:hint="eastAsia"/>
          <w:color w:val="FFFFFF"/>
        </w:rPr>
        <w:t>国</w:t>
      </w:r>
    </w:p>
    <w:p w:rsidR="000263C4" w:rsidRPr="00F6664D" w:rsidRDefault="000263C4" w:rsidP="000263C4">
      <w:pPr>
        <w:rPr>
          <w:color w:val="FFFFFF"/>
        </w:rPr>
      </w:pPr>
      <w:r w:rsidRPr="00F6664D">
        <w:rPr>
          <w:color w:val="FFFFFF"/>
        </w:rPr>
        <w:t xml:space="preserve">  </w:t>
      </w:r>
      <w:r w:rsidR="00C8259C">
        <w:rPr>
          <w:rFonts w:hint="eastAsia"/>
          <w:color w:val="FFFFFF"/>
        </w:rPr>
        <w:t>X</w:t>
      </w:r>
      <w:r w:rsidRPr="00F6664D">
        <w:rPr>
          <w:color w:val="FFFFFF"/>
        </w:rPr>
        <w:t xml:space="preserve"> </w:t>
      </w:r>
      <w:r w:rsidR="00C8259C">
        <w:rPr>
          <w:rFonts w:hint="eastAsia"/>
          <w:color w:val="FFFFFF"/>
        </w:rPr>
        <w:t xml:space="preserve">社　</w:t>
      </w:r>
      <w:r w:rsidRPr="00F6664D">
        <w:rPr>
          <w:color w:val="FFFFFF"/>
        </w:rPr>
        <w:t xml:space="preserve"> ←―――――― </w:t>
      </w:r>
      <w:r w:rsidR="00C8259C">
        <w:rPr>
          <w:rFonts w:hint="eastAsia"/>
          <w:color w:val="FFFFFF"/>
        </w:rPr>
        <w:tab/>
      </w:r>
      <w:r w:rsidR="00C8259C">
        <w:rPr>
          <w:rFonts w:hint="eastAsia"/>
          <w:color w:val="FFFFFF"/>
        </w:rPr>
        <w:t>源泉</w:t>
      </w:r>
    </w:p>
    <w:p w:rsidR="000263C4" w:rsidRPr="00F6664D" w:rsidRDefault="000263C4" w:rsidP="000263C4">
      <w:pPr>
        <w:rPr>
          <w:color w:val="FFFFFF"/>
        </w:rPr>
      </w:pPr>
      <w:r w:rsidRPr="00F6664D">
        <w:rPr>
          <w:color w:val="FFFFFF"/>
        </w:rPr>
        <w:t xml:space="preserve">    ↑</w:t>
      </w:r>
      <w:r w:rsidRPr="00F6664D">
        <w:rPr>
          <w:color w:val="FFFFFF"/>
        </w:rPr>
        <w:tab/>
      </w:r>
      <w:r w:rsidRPr="00F6664D">
        <w:rPr>
          <w:color w:val="FFFFFF"/>
        </w:rPr>
        <w:tab/>
      </w:r>
      <w:r w:rsidRPr="00F6664D">
        <w:rPr>
          <w:color w:val="FFFFFF"/>
        </w:rPr>
        <w:tab/>
        <w:t xml:space="preserve">   ↓</w:t>
      </w:r>
    </w:p>
    <w:p w:rsidR="000263C4" w:rsidRDefault="00C8259C" w:rsidP="000263C4">
      <w:pPr>
        <w:rPr>
          <w:color w:val="FFFFFF"/>
        </w:rPr>
      </w:pPr>
      <w:r>
        <w:rPr>
          <w:rFonts w:hint="eastAsia"/>
          <w:color w:val="FFFFFF"/>
        </w:rPr>
        <w:t xml:space="preserve">　源泉</w:t>
      </w:r>
      <w:r w:rsidR="000263C4" w:rsidRPr="00F6664D">
        <w:rPr>
          <w:color w:val="FFFFFF"/>
        </w:rPr>
        <w:tab/>
      </w:r>
      <w:r>
        <w:rPr>
          <w:rFonts w:hint="eastAsia"/>
          <w:color w:val="FFFFFF"/>
        </w:rPr>
        <w:tab/>
      </w:r>
      <w:r w:rsidR="000263C4" w:rsidRPr="00F6664D">
        <w:rPr>
          <w:color w:val="FFFFFF"/>
        </w:rPr>
        <w:tab/>
      </w:r>
      <w:r>
        <w:rPr>
          <w:rFonts w:hint="eastAsia"/>
          <w:color w:val="FFFFFF"/>
        </w:rPr>
        <w:t>Y</w:t>
      </w:r>
      <w:r w:rsidR="000263C4" w:rsidRPr="00F6664D">
        <w:rPr>
          <w:color w:val="FFFFFF"/>
        </w:rPr>
        <w:t xml:space="preserve"> </w:t>
      </w:r>
      <w:r>
        <w:rPr>
          <w:rFonts w:hint="eastAsia"/>
          <w:color w:val="FFFFFF"/>
        </w:rPr>
        <w:t>社</w:t>
      </w:r>
    </w:p>
    <w:p w:rsidR="0000273B" w:rsidRDefault="0000273B" w:rsidP="000263C4">
      <w:pPr>
        <w:rPr>
          <w:color w:val="FFFFFF"/>
        </w:rPr>
      </w:pPr>
    </w:p>
    <w:p w:rsidR="0000273B" w:rsidRPr="00F6664D" w:rsidRDefault="0000273B" w:rsidP="000263C4">
      <w:pPr>
        <w:rPr>
          <w:color w:val="FFFFFF"/>
        </w:rPr>
      </w:pPr>
    </w:p>
    <w:p w:rsidR="000263C4" w:rsidRDefault="000263C4" w:rsidP="000263C4">
      <w:pPr>
        <w:ind w:left="210" w:hangingChars="100" w:hanging="210"/>
      </w:pPr>
      <w:r>
        <w:rPr>
          <w:rFonts w:hint="eastAsia"/>
        </w:rPr>
        <w:t>例：居住地国・</w:t>
      </w:r>
      <w:r>
        <w:rPr>
          <w:rFonts w:hint="eastAsia"/>
        </w:rPr>
        <w:t>R</w:t>
      </w:r>
      <w:r>
        <w:rPr>
          <w:rFonts w:hint="eastAsia"/>
        </w:rPr>
        <w:t>国</w:t>
      </w:r>
      <w:r>
        <w:rPr>
          <w:rFonts w:hint="eastAsia"/>
        </w:rPr>
        <w:t>(</w:t>
      </w:r>
      <w:r>
        <w:rPr>
          <w:rFonts w:hint="eastAsia"/>
        </w:rPr>
        <w:t>税率</w:t>
      </w:r>
      <w:r>
        <w:rPr>
          <w:rFonts w:hint="eastAsia"/>
        </w:rPr>
        <w:t>40%)</w:t>
      </w:r>
      <w:r>
        <w:rPr>
          <w:rFonts w:hint="eastAsia"/>
        </w:rPr>
        <w:t>と源泉地国・</w:t>
      </w:r>
      <w:r>
        <w:rPr>
          <w:rFonts w:hint="eastAsia"/>
        </w:rPr>
        <w:t>S</w:t>
      </w:r>
      <w:r>
        <w:rPr>
          <w:rFonts w:hint="eastAsia"/>
        </w:rPr>
        <w:t>国</w:t>
      </w:r>
      <w:r>
        <w:rPr>
          <w:rFonts w:hint="eastAsia"/>
        </w:rPr>
        <w:t>(</w:t>
      </w:r>
      <w:r>
        <w:rPr>
          <w:rFonts w:hint="eastAsia"/>
        </w:rPr>
        <w:t>税率</w:t>
      </w:r>
      <w:r>
        <w:rPr>
          <w:rFonts w:hint="eastAsia"/>
        </w:rPr>
        <w:t>30%)</w:t>
      </w:r>
      <w:r>
        <w:rPr>
          <w:rFonts w:hint="eastAsia"/>
        </w:rPr>
        <w:t>がともに課税権を有する。</w:t>
      </w:r>
    </w:p>
    <w:p w:rsidR="000263C4" w:rsidRDefault="000263C4" w:rsidP="000263C4">
      <w:pPr>
        <w:ind w:left="210" w:hangingChars="100" w:hanging="210"/>
      </w:pPr>
      <w:r>
        <w:rPr>
          <w:rFonts w:hint="eastAsia"/>
        </w:rPr>
        <w:t>■二重課税完全放置………………………</w:t>
      </w:r>
      <w:r>
        <w:rPr>
          <w:rFonts w:hint="eastAsia"/>
        </w:rPr>
        <w:tab/>
      </w:r>
      <w:r w:rsidRPr="000263C4">
        <w:rPr>
          <w:rFonts w:hint="eastAsia"/>
          <w:b/>
          <w:color w:val="FFFFFF"/>
          <w:w w:val="150"/>
        </w:rPr>
        <w:t>100</w:t>
      </w:r>
      <w:r w:rsidRPr="000263C4">
        <w:rPr>
          <w:rFonts w:hint="eastAsia"/>
          <w:b/>
          <w:color w:val="FFFFFF"/>
          <w:w w:val="150"/>
        </w:rPr>
        <w:t>－</w:t>
      </w:r>
      <w:r w:rsidRPr="000263C4">
        <w:rPr>
          <w:rFonts w:hint="eastAsia"/>
          <w:b/>
          <w:color w:val="FFFFFF"/>
          <w:w w:val="150"/>
        </w:rPr>
        <w:t>30</w:t>
      </w:r>
      <w:r w:rsidRPr="000263C4">
        <w:rPr>
          <w:rFonts w:hint="eastAsia"/>
          <w:b/>
          <w:color w:val="FFFFFF"/>
          <w:w w:val="150"/>
        </w:rPr>
        <w:t>－</w:t>
      </w:r>
      <w:r w:rsidRPr="000263C4">
        <w:rPr>
          <w:rFonts w:hint="eastAsia"/>
          <w:b/>
          <w:color w:val="FFFFFF"/>
          <w:w w:val="150"/>
        </w:rPr>
        <w:t>40</w:t>
      </w:r>
      <w:r w:rsidRPr="000263C4">
        <w:rPr>
          <w:rFonts w:hint="eastAsia"/>
          <w:b/>
          <w:color w:val="FFFFFF"/>
          <w:w w:val="150"/>
        </w:rPr>
        <w:t>＝</w:t>
      </w:r>
      <w:r w:rsidRPr="000263C4">
        <w:rPr>
          <w:rFonts w:hint="eastAsia"/>
          <w:b/>
          <w:color w:val="FFFFFF"/>
          <w:w w:val="150"/>
        </w:rPr>
        <w:t>30</w:t>
      </w:r>
    </w:p>
    <w:p w:rsidR="00B2334C" w:rsidRPr="008A1C3B" w:rsidRDefault="00B2334C" w:rsidP="00B2334C">
      <w:pPr>
        <w:ind w:left="210" w:hangingChars="100" w:hanging="210"/>
        <w:rPr>
          <w:u w:val="single"/>
        </w:rPr>
      </w:pPr>
      <w:r>
        <w:rPr>
          <w:rFonts w:hint="eastAsia"/>
        </w:rPr>
        <w:t xml:space="preserve">　</w:t>
      </w:r>
      <w:r w:rsidR="00C8259C">
        <w:rPr>
          <w:rFonts w:hint="eastAsia"/>
        </w:rPr>
        <w:t>X</w:t>
      </w:r>
      <w:r>
        <w:rPr>
          <w:rFonts w:hint="eastAsia"/>
        </w:rPr>
        <w:t>社が</w:t>
      </w:r>
      <w:r>
        <w:rPr>
          <w:rFonts w:hint="eastAsia"/>
        </w:rPr>
        <w:t>R</w:t>
      </w:r>
      <w:r>
        <w:rPr>
          <w:rFonts w:hint="eastAsia"/>
        </w:rPr>
        <w:t>国で</w:t>
      </w:r>
      <w:r>
        <w:rPr>
          <w:rFonts w:hint="eastAsia"/>
        </w:rPr>
        <w:t>100</w:t>
      </w:r>
      <w:r>
        <w:rPr>
          <w:rFonts w:hint="eastAsia"/>
        </w:rPr>
        <w:t>の所得を稼ぐと………</w:t>
      </w:r>
      <w:r>
        <w:rPr>
          <w:rFonts w:hint="eastAsia"/>
        </w:rPr>
        <w:tab/>
      </w:r>
      <w:r w:rsidRPr="00B2334C">
        <w:rPr>
          <w:rFonts w:hint="eastAsia"/>
          <w:b/>
          <w:color w:val="FFFFFF"/>
          <w:w w:val="150"/>
        </w:rPr>
        <w:t>100</w:t>
      </w:r>
      <w:r w:rsidRPr="00B2334C">
        <w:rPr>
          <w:rFonts w:hint="eastAsia"/>
          <w:b/>
          <w:color w:val="FFFFFF"/>
          <w:w w:val="150"/>
        </w:rPr>
        <w:t>－</w:t>
      </w:r>
      <w:r w:rsidRPr="00B2334C">
        <w:rPr>
          <w:rFonts w:hint="eastAsia"/>
          <w:b/>
          <w:color w:val="FFFFFF"/>
          <w:w w:val="150"/>
        </w:rPr>
        <w:t>40</w:t>
      </w:r>
      <w:r w:rsidRPr="00B2334C">
        <w:rPr>
          <w:rFonts w:hint="eastAsia"/>
          <w:b/>
          <w:color w:val="FFFFFF"/>
          <w:w w:val="150"/>
        </w:rPr>
        <w:t>＝</w:t>
      </w:r>
      <w:r w:rsidRPr="00B2334C">
        <w:rPr>
          <w:rFonts w:hint="eastAsia"/>
          <w:b/>
          <w:color w:val="FFFFFF"/>
          <w:w w:val="150"/>
        </w:rPr>
        <w:t>60</w:t>
      </w:r>
    </w:p>
    <w:p w:rsidR="00B2334C" w:rsidRPr="008A1C3B" w:rsidRDefault="00B2334C" w:rsidP="00B2334C">
      <w:pPr>
        <w:rPr>
          <w:u w:val="single"/>
        </w:rPr>
      </w:pPr>
      <w:r>
        <w:rPr>
          <w:rFonts w:hint="eastAsia"/>
        </w:rPr>
        <w:t xml:space="preserve">　</w:t>
      </w:r>
      <w:r w:rsidR="00C8259C">
        <w:rPr>
          <w:rFonts w:hint="eastAsia"/>
        </w:rPr>
        <w:t>Y</w:t>
      </w:r>
      <w:r>
        <w:rPr>
          <w:rFonts w:hint="eastAsia"/>
        </w:rPr>
        <w:t>社が</w:t>
      </w:r>
      <w:r>
        <w:rPr>
          <w:rFonts w:hint="eastAsia"/>
        </w:rPr>
        <w:t>S</w:t>
      </w:r>
      <w:r>
        <w:rPr>
          <w:rFonts w:hint="eastAsia"/>
        </w:rPr>
        <w:t>国で</w:t>
      </w:r>
      <w:r>
        <w:rPr>
          <w:rFonts w:hint="eastAsia"/>
        </w:rPr>
        <w:t>100</w:t>
      </w:r>
      <w:r>
        <w:rPr>
          <w:rFonts w:hint="eastAsia"/>
        </w:rPr>
        <w:t>の所得を稼ぐと………</w:t>
      </w:r>
      <w:r>
        <w:rPr>
          <w:rFonts w:hint="eastAsia"/>
        </w:rPr>
        <w:tab/>
      </w:r>
      <w:r w:rsidRPr="00B2334C">
        <w:rPr>
          <w:rFonts w:hint="eastAsia"/>
          <w:b/>
          <w:color w:val="FFFFFF"/>
          <w:w w:val="150"/>
        </w:rPr>
        <w:t>100</w:t>
      </w:r>
      <w:r w:rsidRPr="00B2334C">
        <w:rPr>
          <w:rFonts w:hint="eastAsia"/>
          <w:b/>
          <w:color w:val="FFFFFF"/>
          <w:w w:val="150"/>
        </w:rPr>
        <w:t>－</w:t>
      </w:r>
      <w:r w:rsidRPr="00B2334C">
        <w:rPr>
          <w:rFonts w:hint="eastAsia"/>
          <w:b/>
          <w:color w:val="FFFFFF"/>
          <w:w w:val="150"/>
        </w:rPr>
        <w:t>30</w:t>
      </w:r>
      <w:r w:rsidRPr="00B2334C">
        <w:rPr>
          <w:rFonts w:hint="eastAsia"/>
          <w:b/>
          <w:color w:val="FFFFFF"/>
          <w:w w:val="150"/>
        </w:rPr>
        <w:t>＝</w:t>
      </w:r>
      <w:r w:rsidRPr="00B2334C">
        <w:rPr>
          <w:rFonts w:hint="eastAsia"/>
          <w:b/>
          <w:color w:val="FFFFFF"/>
          <w:w w:val="150"/>
        </w:rPr>
        <w:t>70</w:t>
      </w:r>
    </w:p>
    <w:p w:rsidR="00B2334C" w:rsidRDefault="00B2334C" w:rsidP="00B2334C">
      <w:pPr>
        <w:ind w:left="210" w:hangingChars="100" w:hanging="210"/>
      </w:pPr>
    </w:p>
    <w:p w:rsidR="00B2334C" w:rsidRPr="00B2334C" w:rsidRDefault="00B2334C" w:rsidP="00B2334C">
      <w:pPr>
        <w:ind w:left="210" w:hangingChars="100" w:hanging="210"/>
        <w:rPr>
          <w:u w:val="wave"/>
        </w:rPr>
      </w:pPr>
      <w:r w:rsidRPr="00B2334C">
        <w:rPr>
          <w:rFonts w:hint="eastAsia"/>
          <w:u w:val="wave"/>
        </w:rPr>
        <w:t>二重課税はかわいそうだから悪いのではない</w:t>
      </w:r>
      <w:r w:rsidRPr="00F51417">
        <w:rPr>
          <w:rFonts w:hint="eastAsia"/>
        </w:rPr>
        <w:t>。</w:t>
      </w:r>
      <w:r w:rsidRPr="00B2334C">
        <w:rPr>
          <w:rFonts w:hint="eastAsia"/>
          <w:u w:val="wave"/>
        </w:rPr>
        <w:t>経済活動を歪めることが悪い</w:t>
      </w:r>
      <w:r w:rsidRPr="00B77EE1">
        <w:rPr>
          <w:rFonts w:hint="eastAsia"/>
        </w:rPr>
        <w:t>。</w:t>
      </w:r>
    </w:p>
    <w:p w:rsidR="00C8259C" w:rsidRDefault="00C8259C" w:rsidP="00B2334C">
      <w:r>
        <w:rPr>
          <w:rFonts w:hint="eastAsia"/>
        </w:rPr>
        <w:tab/>
        <w:t>X</w:t>
      </w:r>
      <w:r>
        <w:rPr>
          <w:rFonts w:hint="eastAsia"/>
        </w:rPr>
        <w:t>社が</w:t>
      </w:r>
      <w:r>
        <w:rPr>
          <w:rFonts w:hint="eastAsia"/>
        </w:rPr>
        <w:t>S</w:t>
      </w:r>
      <w:r>
        <w:rPr>
          <w:rFonts w:hint="eastAsia"/>
        </w:rPr>
        <w:t>国源泉所得を得ることは、</w:t>
      </w:r>
      <w:r>
        <w:rPr>
          <w:rFonts w:hint="eastAsia"/>
        </w:rPr>
        <w:t>R</w:t>
      </w:r>
      <w:r>
        <w:rPr>
          <w:rFonts w:hint="eastAsia"/>
        </w:rPr>
        <w:t>国源泉所得を得ることより、不利である。</w:t>
      </w:r>
    </w:p>
    <w:p w:rsidR="00B2334C" w:rsidRDefault="00C8259C" w:rsidP="00B2334C">
      <w:r>
        <w:rPr>
          <w:rFonts w:hint="eastAsia"/>
        </w:rPr>
        <w:tab/>
        <w:t>X</w:t>
      </w:r>
      <w:r>
        <w:rPr>
          <w:rFonts w:hint="eastAsia"/>
        </w:rPr>
        <w:t>社が</w:t>
      </w:r>
      <w:r>
        <w:rPr>
          <w:rFonts w:hint="eastAsia"/>
        </w:rPr>
        <w:t>S</w:t>
      </w:r>
      <w:r>
        <w:rPr>
          <w:rFonts w:hint="eastAsia"/>
        </w:rPr>
        <w:t>国源泉所得を得ることは、</w:t>
      </w:r>
      <w:r>
        <w:rPr>
          <w:rFonts w:hint="eastAsia"/>
        </w:rPr>
        <w:t>Y</w:t>
      </w:r>
      <w:r>
        <w:rPr>
          <w:rFonts w:hint="eastAsia"/>
        </w:rPr>
        <w:t>社が</w:t>
      </w:r>
      <w:r>
        <w:rPr>
          <w:rFonts w:hint="eastAsia"/>
        </w:rPr>
        <w:t>S</w:t>
      </w:r>
      <w:r>
        <w:rPr>
          <w:rFonts w:hint="eastAsia"/>
        </w:rPr>
        <w:t>国源泉所得を得ることより、不利である</w:t>
      </w:r>
      <w:r w:rsidR="00B2334C">
        <w:rPr>
          <w:rFonts w:hint="eastAsia"/>
        </w:rPr>
        <w:t>。</w:t>
      </w:r>
    </w:p>
    <w:p w:rsidR="00B2334C" w:rsidRDefault="00B2334C" w:rsidP="00B2334C">
      <w:pPr>
        <w:ind w:left="210" w:hangingChars="100" w:hanging="210"/>
      </w:pPr>
      <w:r>
        <w:rPr>
          <w:rFonts w:hint="eastAsia"/>
        </w:rPr>
        <w:t>→</w:t>
      </w:r>
      <w:r w:rsidRPr="00B2334C">
        <w:rPr>
          <w:rFonts w:hint="eastAsia"/>
        </w:rPr>
        <w:t>国際的二重課税を放置すると</w:t>
      </w:r>
      <w:r w:rsidRPr="00B2334C">
        <w:rPr>
          <w:rFonts w:hint="eastAsia"/>
          <w:b/>
          <w:color w:val="FFFFFF"/>
          <w:w w:val="150"/>
        </w:rPr>
        <w:t>国際取引が萎縮</w:t>
      </w:r>
      <w:r w:rsidRPr="00B2334C">
        <w:rPr>
          <w:rFonts w:hint="eastAsia"/>
        </w:rPr>
        <w:t>する。</w:t>
      </w:r>
    </w:p>
    <w:p w:rsidR="00B2334C" w:rsidRDefault="00B2334C" w:rsidP="000263C4">
      <w:pPr>
        <w:ind w:left="210" w:hangingChars="100" w:hanging="210"/>
      </w:pPr>
    </w:p>
    <w:p w:rsidR="000263C4" w:rsidRDefault="000263C4" w:rsidP="000263C4">
      <w:pPr>
        <w:ind w:left="210" w:hangingChars="100" w:hanging="210"/>
      </w:pPr>
      <w:r>
        <w:rPr>
          <w:rFonts w:hint="eastAsia"/>
        </w:rPr>
        <w:t>■</w:t>
      </w:r>
      <w:r w:rsidRPr="000263C4">
        <w:rPr>
          <w:rFonts w:hint="eastAsia"/>
        </w:rPr>
        <w:t>外国税額所得控除</w:t>
      </w:r>
      <w:r>
        <w:rPr>
          <w:rFonts w:hint="eastAsia"/>
        </w:rPr>
        <w:t>(deduction</w:t>
      </w:r>
      <w:r>
        <w:t>)</w:t>
      </w:r>
      <w:r>
        <w:rPr>
          <w:rFonts w:hint="eastAsia"/>
        </w:rPr>
        <w:t>…………</w:t>
      </w:r>
      <w:r>
        <w:rPr>
          <w:rFonts w:hint="eastAsia"/>
        </w:rPr>
        <w:tab/>
      </w:r>
      <w:r w:rsidRPr="000263C4">
        <w:rPr>
          <w:rFonts w:hint="eastAsia"/>
          <w:b/>
          <w:color w:val="FFFFFF"/>
          <w:w w:val="150"/>
        </w:rPr>
        <w:t>100</w:t>
      </w:r>
      <w:r w:rsidRPr="000263C4">
        <w:rPr>
          <w:rFonts w:hint="eastAsia"/>
          <w:b/>
          <w:color w:val="FFFFFF"/>
          <w:w w:val="150"/>
        </w:rPr>
        <w:t>－</w:t>
      </w:r>
      <w:r w:rsidRPr="000263C4">
        <w:rPr>
          <w:rFonts w:hint="eastAsia"/>
          <w:b/>
          <w:color w:val="FFFFFF"/>
          <w:w w:val="150"/>
        </w:rPr>
        <w:t>30</w:t>
      </w:r>
      <w:r w:rsidRPr="000263C4">
        <w:rPr>
          <w:rFonts w:hint="eastAsia"/>
          <w:b/>
          <w:color w:val="FFFFFF"/>
          <w:w w:val="150"/>
        </w:rPr>
        <w:t>－</w:t>
      </w:r>
      <w:r w:rsidRPr="000263C4">
        <w:rPr>
          <w:rFonts w:hint="eastAsia"/>
          <w:b/>
          <w:color w:val="FFFFFF"/>
          <w:w w:val="150"/>
        </w:rPr>
        <w:t>(100</w:t>
      </w:r>
      <w:r w:rsidRPr="000263C4">
        <w:rPr>
          <w:rFonts w:hint="eastAsia"/>
          <w:b/>
          <w:color w:val="FFFFFF"/>
          <w:w w:val="150"/>
        </w:rPr>
        <w:t>－</w:t>
      </w:r>
      <w:r w:rsidRPr="000263C4">
        <w:rPr>
          <w:rFonts w:hint="eastAsia"/>
          <w:b/>
          <w:color w:val="FFFFFF"/>
          <w:w w:val="150"/>
        </w:rPr>
        <w:t>30)</w:t>
      </w:r>
      <w:r w:rsidRPr="000263C4">
        <w:rPr>
          <w:rFonts w:hint="eastAsia"/>
          <w:b/>
          <w:color w:val="FFFFFF"/>
          <w:w w:val="150"/>
        </w:rPr>
        <w:t>×</w:t>
      </w:r>
      <w:r w:rsidRPr="000263C4">
        <w:rPr>
          <w:rFonts w:hint="eastAsia"/>
          <w:b/>
          <w:color w:val="FFFFFF"/>
          <w:w w:val="150"/>
        </w:rPr>
        <w:t>0.4</w:t>
      </w:r>
      <w:r w:rsidRPr="000263C4">
        <w:rPr>
          <w:rFonts w:hint="eastAsia"/>
          <w:b/>
          <w:color w:val="FFFFFF"/>
          <w:w w:val="150"/>
        </w:rPr>
        <w:t>＝</w:t>
      </w:r>
      <w:r w:rsidRPr="000263C4">
        <w:rPr>
          <w:rFonts w:hint="eastAsia"/>
          <w:b/>
          <w:color w:val="FFFFFF"/>
          <w:w w:val="150"/>
        </w:rPr>
        <w:t>42</w:t>
      </w:r>
    </w:p>
    <w:p w:rsidR="00B2334C" w:rsidRDefault="00B2334C" w:rsidP="000263C4">
      <w:pPr>
        <w:ind w:left="210" w:hangingChars="100" w:hanging="210"/>
      </w:pPr>
      <w:r>
        <w:rPr>
          <w:rFonts w:hint="eastAsia"/>
        </w:rPr>
        <w:t>国際的二重課税が部分的にしか救済されず、未だ</w:t>
      </w:r>
      <w:r w:rsidR="00C8259C">
        <w:rPr>
          <w:rFonts w:hint="eastAsia"/>
        </w:rPr>
        <w:t>X</w:t>
      </w:r>
      <w:r w:rsidR="00C8259C">
        <w:rPr>
          <w:rFonts w:hint="eastAsia"/>
        </w:rPr>
        <w:t>社が</w:t>
      </w:r>
      <w:r w:rsidR="00C8259C">
        <w:rPr>
          <w:rFonts w:hint="eastAsia"/>
        </w:rPr>
        <w:t>S</w:t>
      </w:r>
      <w:r w:rsidR="00C8259C">
        <w:rPr>
          <w:rFonts w:hint="eastAsia"/>
        </w:rPr>
        <w:t>国源泉所得を得るの</w:t>
      </w:r>
      <w:r>
        <w:rPr>
          <w:rFonts w:hint="eastAsia"/>
        </w:rPr>
        <w:t>は不利。</w:t>
      </w:r>
    </w:p>
    <w:p w:rsidR="00B2334C" w:rsidRDefault="00B2334C" w:rsidP="000263C4">
      <w:pPr>
        <w:ind w:left="210" w:hangingChars="100" w:hanging="210"/>
      </w:pPr>
    </w:p>
    <w:p w:rsidR="00B2334C" w:rsidRPr="00B2334C" w:rsidRDefault="00B2334C" w:rsidP="000263C4">
      <w:pPr>
        <w:ind w:left="210" w:hangingChars="100" w:hanging="210"/>
        <w:rPr>
          <w:bdr w:val="single" w:sz="4" w:space="0" w:color="auto"/>
        </w:rPr>
      </w:pPr>
      <w:r w:rsidRPr="00B2334C">
        <w:rPr>
          <w:rFonts w:hint="eastAsia"/>
          <w:bdr w:val="single" w:sz="4" w:space="0" w:color="auto"/>
        </w:rPr>
        <w:t>二つの中立性概念と二通りの二重課税救済方法</w:t>
      </w:r>
    </w:p>
    <w:p w:rsidR="00B2334C" w:rsidRDefault="000263C4" w:rsidP="000263C4">
      <w:pPr>
        <w:ind w:left="210" w:hangingChars="100" w:hanging="210"/>
        <w:rPr>
          <w:b/>
          <w:color w:val="FFFFFF"/>
          <w:w w:val="150"/>
        </w:rPr>
      </w:pPr>
      <w:r>
        <w:rPr>
          <w:rFonts w:hint="eastAsia"/>
        </w:rPr>
        <w:t>■</w:t>
      </w:r>
      <w:r w:rsidR="00B2334C" w:rsidRPr="000263C4">
        <w:rPr>
          <w:rFonts w:hint="eastAsia"/>
          <w:b/>
          <w:color w:val="FFFFFF"/>
          <w:w w:val="150"/>
        </w:rPr>
        <w:t>外国税額控除</w:t>
      </w:r>
      <w:r w:rsidR="00B2334C">
        <w:rPr>
          <w:rFonts w:hint="eastAsia"/>
        </w:rPr>
        <w:t>(credit)</w:t>
      </w:r>
      <w:r w:rsidR="00B2334C">
        <w:rPr>
          <w:rFonts w:hint="eastAsia"/>
        </w:rPr>
        <w:t>……………</w:t>
      </w:r>
      <w:r w:rsidR="00B2334C">
        <w:rPr>
          <w:rFonts w:hint="eastAsia"/>
        </w:rPr>
        <w:tab/>
      </w:r>
      <w:r w:rsidR="00B2334C" w:rsidRPr="000263C4">
        <w:rPr>
          <w:rFonts w:hint="eastAsia"/>
          <w:b/>
          <w:color w:val="FFFFFF"/>
          <w:w w:val="150"/>
        </w:rPr>
        <w:t>100</w:t>
      </w:r>
      <w:r w:rsidR="00B2334C" w:rsidRPr="000263C4">
        <w:rPr>
          <w:rFonts w:hint="eastAsia"/>
          <w:b/>
          <w:color w:val="FFFFFF"/>
          <w:w w:val="150"/>
        </w:rPr>
        <w:t>－</w:t>
      </w:r>
      <w:r w:rsidR="00B2334C" w:rsidRPr="000263C4">
        <w:rPr>
          <w:rFonts w:hint="eastAsia"/>
          <w:b/>
          <w:color w:val="FFFFFF"/>
          <w:w w:val="150"/>
        </w:rPr>
        <w:t>30</w:t>
      </w:r>
      <w:r w:rsidR="00B2334C" w:rsidRPr="000263C4">
        <w:rPr>
          <w:rFonts w:hint="eastAsia"/>
          <w:b/>
          <w:color w:val="FFFFFF"/>
          <w:w w:val="150"/>
        </w:rPr>
        <w:t>－</w:t>
      </w:r>
      <w:r w:rsidR="00B2334C" w:rsidRPr="000263C4">
        <w:rPr>
          <w:rFonts w:hint="eastAsia"/>
          <w:b/>
          <w:color w:val="FFFFFF"/>
          <w:w w:val="150"/>
        </w:rPr>
        <w:t>(100</w:t>
      </w:r>
      <w:r w:rsidR="00B2334C" w:rsidRPr="000263C4">
        <w:rPr>
          <w:rFonts w:hint="eastAsia"/>
          <w:b/>
          <w:color w:val="FFFFFF"/>
          <w:w w:val="150"/>
        </w:rPr>
        <w:t>×</w:t>
      </w:r>
      <w:r w:rsidR="00B2334C" w:rsidRPr="000263C4">
        <w:rPr>
          <w:rFonts w:hint="eastAsia"/>
          <w:b/>
          <w:color w:val="FFFFFF"/>
          <w:w w:val="150"/>
        </w:rPr>
        <w:t>0.4</w:t>
      </w:r>
      <w:r w:rsidR="00B2334C" w:rsidRPr="000263C4">
        <w:rPr>
          <w:rFonts w:hint="eastAsia"/>
          <w:b/>
          <w:color w:val="FFFFFF"/>
          <w:w w:val="150"/>
        </w:rPr>
        <w:t>－</w:t>
      </w:r>
      <w:r w:rsidR="00B2334C" w:rsidRPr="000263C4">
        <w:rPr>
          <w:rFonts w:hint="eastAsia"/>
          <w:b/>
          <w:color w:val="FFFFFF"/>
          <w:w w:val="150"/>
        </w:rPr>
        <w:t>30)</w:t>
      </w:r>
      <w:r w:rsidR="00B2334C" w:rsidRPr="000263C4">
        <w:rPr>
          <w:rFonts w:hint="eastAsia"/>
          <w:b/>
          <w:color w:val="FFFFFF"/>
          <w:w w:val="150"/>
        </w:rPr>
        <w:t>＝</w:t>
      </w:r>
      <w:r w:rsidR="00B2334C" w:rsidRPr="000263C4">
        <w:rPr>
          <w:rFonts w:hint="eastAsia"/>
          <w:b/>
          <w:color w:val="FFFFFF"/>
          <w:w w:val="150"/>
        </w:rPr>
        <w:t>60</w:t>
      </w:r>
    </w:p>
    <w:p w:rsidR="00B2334C" w:rsidRDefault="00B2334C" w:rsidP="00B2334C">
      <w:r>
        <w:rPr>
          <w:rFonts w:hint="eastAsia"/>
        </w:rPr>
        <w:t>国際的二重課税は</w:t>
      </w:r>
      <w:r w:rsidRPr="00B2334C">
        <w:rPr>
          <w:rFonts w:hint="eastAsia"/>
          <w:b/>
          <w:color w:val="FFFFFF"/>
          <w:w w:val="150"/>
        </w:rPr>
        <w:t>資本輸出中立性</w:t>
      </w:r>
      <w:r>
        <w:rPr>
          <w:rFonts w:hint="eastAsia"/>
        </w:rPr>
        <w:t>（自国に投資するか外国に投資するかについての課税の中立性）を阻害する。外国税額控除ならば資本輸出中立性を害さない。（主に日米で採用）</w:t>
      </w:r>
    </w:p>
    <w:p w:rsidR="00C8259C" w:rsidRDefault="00C8259C" w:rsidP="00B2334C">
      <w:r>
        <w:rPr>
          <w:rFonts w:hint="eastAsia"/>
        </w:rPr>
        <w:tab/>
        <w:t>X</w:t>
      </w:r>
      <w:r>
        <w:rPr>
          <w:rFonts w:hint="eastAsia"/>
        </w:rPr>
        <w:t>社が</w:t>
      </w:r>
      <w:r>
        <w:rPr>
          <w:rFonts w:hint="eastAsia"/>
        </w:rPr>
        <w:t>S</w:t>
      </w:r>
      <w:r>
        <w:rPr>
          <w:rFonts w:hint="eastAsia"/>
        </w:rPr>
        <w:t>国源泉所得を得ることと、</w:t>
      </w:r>
      <w:r>
        <w:rPr>
          <w:rFonts w:hint="eastAsia"/>
        </w:rPr>
        <w:t>R</w:t>
      </w:r>
      <w:r>
        <w:rPr>
          <w:rFonts w:hint="eastAsia"/>
        </w:rPr>
        <w:t>国源泉所得を得ることとが、中立的に扱われる。</w:t>
      </w:r>
    </w:p>
    <w:p w:rsidR="000263C4" w:rsidRDefault="00B2334C" w:rsidP="000263C4">
      <w:pPr>
        <w:ind w:left="210" w:hangingChars="100" w:hanging="210"/>
      </w:pPr>
      <w:r>
        <w:rPr>
          <w:rFonts w:hint="eastAsia"/>
        </w:rPr>
        <w:t xml:space="preserve">　</w:t>
      </w:r>
    </w:p>
    <w:p w:rsidR="000263C4" w:rsidRDefault="000263C4" w:rsidP="000263C4">
      <w:pPr>
        <w:ind w:left="210" w:hangingChars="100" w:hanging="210"/>
      </w:pPr>
      <w:r>
        <w:rPr>
          <w:rFonts w:hint="eastAsia"/>
        </w:rPr>
        <w:t>■</w:t>
      </w:r>
      <w:r w:rsidRPr="000263C4">
        <w:rPr>
          <w:rFonts w:hint="eastAsia"/>
          <w:b/>
          <w:color w:val="FFFFFF"/>
          <w:w w:val="150"/>
        </w:rPr>
        <w:t>国外所得免税</w:t>
      </w:r>
      <w:r>
        <w:rPr>
          <w:rFonts w:hint="eastAsia"/>
        </w:rPr>
        <w:t>(exemption)</w:t>
      </w:r>
      <w:r>
        <w:rPr>
          <w:rFonts w:hint="eastAsia"/>
        </w:rPr>
        <w:t>………</w:t>
      </w:r>
      <w:r>
        <w:rPr>
          <w:rFonts w:hint="eastAsia"/>
        </w:rPr>
        <w:tab/>
      </w:r>
      <w:r w:rsidRPr="000263C4">
        <w:rPr>
          <w:rFonts w:hint="eastAsia"/>
          <w:b/>
          <w:color w:val="FFFFFF"/>
          <w:w w:val="150"/>
        </w:rPr>
        <w:t>100</w:t>
      </w:r>
      <w:r w:rsidRPr="000263C4">
        <w:rPr>
          <w:rFonts w:hint="eastAsia"/>
          <w:b/>
          <w:color w:val="FFFFFF"/>
          <w:w w:val="150"/>
        </w:rPr>
        <w:t>－</w:t>
      </w:r>
      <w:r w:rsidRPr="000263C4">
        <w:rPr>
          <w:rFonts w:hint="eastAsia"/>
          <w:b/>
          <w:color w:val="FFFFFF"/>
          <w:w w:val="150"/>
        </w:rPr>
        <w:t>30</w:t>
      </w:r>
      <w:r w:rsidR="00F51417" w:rsidRPr="000263C4">
        <w:rPr>
          <w:rFonts w:hint="eastAsia"/>
          <w:b/>
          <w:color w:val="FFFFFF"/>
          <w:w w:val="150"/>
        </w:rPr>
        <w:t>－</w:t>
      </w:r>
      <w:r w:rsidR="00F51417">
        <w:rPr>
          <w:rFonts w:hint="eastAsia"/>
          <w:b/>
          <w:color w:val="FFFFFF"/>
          <w:w w:val="150"/>
        </w:rPr>
        <w:t>0</w:t>
      </w:r>
      <w:r w:rsidRPr="000263C4">
        <w:rPr>
          <w:rFonts w:hint="eastAsia"/>
          <w:b/>
          <w:color w:val="FFFFFF"/>
          <w:w w:val="150"/>
        </w:rPr>
        <w:t>＝</w:t>
      </w:r>
      <w:r w:rsidRPr="000263C4">
        <w:rPr>
          <w:rFonts w:hint="eastAsia"/>
          <w:b/>
          <w:color w:val="FFFFFF"/>
          <w:w w:val="150"/>
        </w:rPr>
        <w:t>70</w:t>
      </w:r>
    </w:p>
    <w:p w:rsidR="000263C4" w:rsidRDefault="00B2334C" w:rsidP="00B2334C">
      <w:r>
        <w:rPr>
          <w:rFonts w:hint="eastAsia"/>
        </w:rPr>
        <w:t>国際的二重課税は</w:t>
      </w:r>
      <w:r w:rsidRPr="00B2334C">
        <w:rPr>
          <w:rFonts w:hint="eastAsia"/>
          <w:b/>
          <w:color w:val="FFFFFF"/>
          <w:w w:val="150"/>
        </w:rPr>
        <w:t>資本輸入中立性</w:t>
      </w:r>
      <w:r>
        <w:rPr>
          <w:rFonts w:hint="eastAsia"/>
        </w:rPr>
        <w:t>（自国から投資するか外国から投資するかについての課税の中立性）を阻害する。国外所得免税ならば資本輸出中立性を害さない。（主に欧州で採用）</w:t>
      </w:r>
    </w:p>
    <w:p w:rsidR="00C8259C" w:rsidRDefault="00C8259C" w:rsidP="00C8259C">
      <w:r>
        <w:rPr>
          <w:rFonts w:hint="eastAsia"/>
        </w:rPr>
        <w:tab/>
        <w:t>X</w:t>
      </w:r>
      <w:r>
        <w:rPr>
          <w:rFonts w:hint="eastAsia"/>
        </w:rPr>
        <w:t>社が</w:t>
      </w:r>
      <w:r>
        <w:rPr>
          <w:rFonts w:hint="eastAsia"/>
        </w:rPr>
        <w:t>S</w:t>
      </w:r>
      <w:r>
        <w:rPr>
          <w:rFonts w:hint="eastAsia"/>
        </w:rPr>
        <w:t>国源泉所得を得ることと、</w:t>
      </w:r>
      <w:r>
        <w:rPr>
          <w:rFonts w:hint="eastAsia"/>
        </w:rPr>
        <w:t>Y</w:t>
      </w:r>
      <w:r>
        <w:rPr>
          <w:rFonts w:hint="eastAsia"/>
        </w:rPr>
        <w:t>社が</w:t>
      </w:r>
      <w:r>
        <w:rPr>
          <w:rFonts w:hint="eastAsia"/>
        </w:rPr>
        <w:t>S</w:t>
      </w:r>
      <w:r>
        <w:rPr>
          <w:rFonts w:hint="eastAsia"/>
        </w:rPr>
        <w:t>国源泉所得を得ることとが、中立的に扱われる。</w:t>
      </w:r>
    </w:p>
    <w:p w:rsidR="000263C4" w:rsidRPr="00C8259C" w:rsidRDefault="000263C4" w:rsidP="000263C4">
      <w:pPr>
        <w:ind w:left="210" w:hangingChars="100" w:hanging="210"/>
      </w:pPr>
    </w:p>
    <w:p w:rsidR="009D4A05" w:rsidRDefault="009D4A05" w:rsidP="009D4A05">
      <w:pPr>
        <w:pStyle w:val="2"/>
        <w:numPr>
          <w:ilvl w:val="1"/>
          <w:numId w:val="28"/>
        </w:numPr>
      </w:pPr>
      <w:bookmarkStart w:id="167" w:name="_Ref204069436"/>
      <w:bookmarkStart w:id="168" w:name="_Ref204069441"/>
      <w:bookmarkStart w:id="169" w:name="_Toc234490757"/>
      <w:bookmarkStart w:id="170" w:name="_Toc294869291"/>
      <w:r>
        <w:rPr>
          <w:rFonts w:hint="eastAsia"/>
        </w:rPr>
        <w:t>租税条約の意義</w:t>
      </w:r>
      <w:bookmarkEnd w:id="167"/>
      <w:bookmarkEnd w:id="168"/>
      <w:bookmarkEnd w:id="169"/>
      <w:bookmarkEnd w:id="170"/>
    </w:p>
    <w:p w:rsidR="000263C4" w:rsidRDefault="000263C4" w:rsidP="00904284">
      <w:r>
        <w:rPr>
          <w:rFonts w:hint="eastAsia"/>
        </w:rPr>
        <w:t>二重課税は国際法違反ではないが、二国間で</w:t>
      </w:r>
      <w:r w:rsidRPr="00B2334C">
        <w:rPr>
          <w:rFonts w:hint="eastAsia"/>
          <w:b/>
          <w:color w:val="FFFFFF"/>
          <w:w w:val="150"/>
        </w:rPr>
        <w:t>租税条約</w:t>
      </w:r>
      <w:r>
        <w:rPr>
          <w:rFonts w:hint="eastAsia"/>
        </w:rPr>
        <w:t>を締結し、外国税額控除または国外所得免税を義務付けることが多い。殆どの租税条約は</w:t>
      </w:r>
      <w:r w:rsidRPr="00B2334C">
        <w:rPr>
          <w:rFonts w:hint="eastAsia"/>
          <w:b/>
          <w:color w:val="FFFFFF"/>
          <w:w w:val="150"/>
        </w:rPr>
        <w:t>OECD</w:t>
      </w:r>
      <w:r w:rsidRPr="00B2334C">
        <w:rPr>
          <w:rFonts w:hint="eastAsia"/>
          <w:b/>
          <w:color w:val="FFFFFF"/>
          <w:w w:val="150"/>
        </w:rPr>
        <w:t>モデル租税条約</w:t>
      </w:r>
      <w:r>
        <w:rPr>
          <w:rFonts w:hint="eastAsia"/>
        </w:rPr>
        <w:t>を参照する。</w:t>
      </w:r>
    </w:p>
    <w:p w:rsidR="000263C4" w:rsidRDefault="00F51417" w:rsidP="00904284">
      <w:r>
        <w:rPr>
          <w:rFonts w:hint="eastAsia"/>
        </w:rPr>
        <w:t>源泉地国が第</w:t>
      </w:r>
      <w:r w:rsidR="00904284">
        <w:rPr>
          <w:rFonts w:hint="eastAsia"/>
        </w:rPr>
        <w:t>一次</w:t>
      </w:r>
      <w:r>
        <w:rPr>
          <w:rFonts w:hint="eastAsia"/>
        </w:rPr>
        <w:t>的な課税権を有し居住地国が残りの部分に課税権を有するとされるが、</w:t>
      </w:r>
      <w:r w:rsidR="000263C4">
        <w:rPr>
          <w:rFonts w:hint="eastAsia"/>
        </w:rPr>
        <w:t>租税条約は源泉課税管轄も制限する</w:t>
      </w:r>
      <w:r w:rsidR="009D4A05">
        <w:rPr>
          <w:rFonts w:hint="eastAsia"/>
        </w:rPr>
        <w:t>（上図の</w:t>
      </w:r>
      <w:r w:rsidR="009D4A05">
        <w:rPr>
          <w:rFonts w:hint="eastAsia"/>
        </w:rPr>
        <w:t>S</w:t>
      </w:r>
      <w:r w:rsidR="009D4A05">
        <w:rPr>
          <w:rFonts w:hint="eastAsia"/>
        </w:rPr>
        <w:t>国の</w:t>
      </w:r>
      <w:r w:rsidR="009D4A05">
        <w:rPr>
          <w:rFonts w:hint="eastAsia"/>
        </w:rPr>
        <w:t>30</w:t>
      </w:r>
      <w:r w:rsidR="009D4A05">
        <w:rPr>
          <w:rFonts w:hint="eastAsia"/>
        </w:rPr>
        <w:t>％の課税を</w:t>
      </w:r>
      <w:r w:rsidR="009D4A05">
        <w:rPr>
          <w:rFonts w:hint="eastAsia"/>
        </w:rPr>
        <w:t>10</w:t>
      </w:r>
      <w:r w:rsidR="009D4A05">
        <w:rPr>
          <w:rFonts w:hint="eastAsia"/>
        </w:rPr>
        <w:t>％までしか認めないなど）</w:t>
      </w:r>
      <w:r w:rsidR="000263C4">
        <w:rPr>
          <w:rFonts w:hint="eastAsia"/>
        </w:rPr>
        <w:t>。</w:t>
      </w:r>
      <w:r w:rsidR="009D4A05">
        <w:rPr>
          <w:rFonts w:hint="eastAsia"/>
        </w:rPr>
        <w:t>源泉地国・</w:t>
      </w:r>
      <w:r w:rsidR="009D4A05">
        <w:rPr>
          <w:rFonts w:hint="eastAsia"/>
        </w:rPr>
        <w:t>S</w:t>
      </w:r>
      <w:r w:rsidR="009D4A05">
        <w:rPr>
          <w:rFonts w:hint="eastAsia"/>
        </w:rPr>
        <w:t>国の課税権を制限しつつ、それでも残る国際的二重課税からの救済を居住地国・</w:t>
      </w:r>
      <w:r w:rsidR="009D4A05">
        <w:rPr>
          <w:rFonts w:hint="eastAsia"/>
        </w:rPr>
        <w:t>R</w:t>
      </w:r>
      <w:r w:rsidR="009D4A05">
        <w:rPr>
          <w:rFonts w:hint="eastAsia"/>
        </w:rPr>
        <w:t>国に義務付ける</w:t>
      </w:r>
      <w:bookmarkStart w:id="171" w:name="十0514"/>
      <w:bookmarkEnd w:id="171"/>
      <w:r w:rsidR="009D4A05">
        <w:rPr>
          <w:rFonts w:hint="eastAsia"/>
        </w:rPr>
        <w:t>。</w:t>
      </w:r>
    </w:p>
    <w:p w:rsidR="000263C4" w:rsidRPr="00DD3D03" w:rsidRDefault="000263C4" w:rsidP="000263C4">
      <w:pPr>
        <w:ind w:left="210" w:hangingChars="100" w:hanging="210"/>
      </w:pPr>
    </w:p>
    <w:p w:rsidR="000263C4" w:rsidRDefault="000263C4" w:rsidP="009D4A05">
      <w:pPr>
        <w:pStyle w:val="2"/>
        <w:numPr>
          <w:ilvl w:val="1"/>
          <w:numId w:val="28"/>
        </w:numPr>
      </w:pPr>
      <w:bookmarkStart w:id="172" w:name="_Ref204069437"/>
      <w:bookmarkStart w:id="173" w:name="_Ref204069440"/>
      <w:bookmarkStart w:id="174" w:name="_Toc234490758"/>
      <w:bookmarkStart w:id="175" w:name="_Toc294869292"/>
      <w:r>
        <w:rPr>
          <w:rFonts w:hint="eastAsia"/>
        </w:rPr>
        <w:lastRenderedPageBreak/>
        <w:t>PE</w:t>
      </w:r>
      <w:r>
        <w:rPr>
          <w:rFonts w:hint="eastAsia"/>
        </w:rPr>
        <w:t>なければ事業所得課税なし／資本所得に対する源泉徴収課税</w:t>
      </w:r>
      <w:bookmarkEnd w:id="172"/>
      <w:bookmarkEnd w:id="173"/>
      <w:bookmarkEnd w:id="174"/>
      <w:bookmarkEnd w:id="175"/>
    </w:p>
    <w:p w:rsidR="000263C4" w:rsidRDefault="000263C4" w:rsidP="0046091E">
      <w:pPr>
        <w:ind w:left="319" w:hangingChars="100" w:hanging="319"/>
      </w:pPr>
      <w:r w:rsidRPr="009D4A05">
        <w:rPr>
          <w:rFonts w:hint="eastAsia"/>
          <w:b/>
          <w:color w:val="FFFFFF"/>
          <w:w w:val="150"/>
        </w:rPr>
        <w:t>PE</w:t>
      </w:r>
      <w:r>
        <w:rPr>
          <w:rFonts w:hint="eastAsia"/>
        </w:rPr>
        <w:t>（</w:t>
      </w:r>
      <w:r>
        <w:rPr>
          <w:rFonts w:hint="eastAsia"/>
        </w:rPr>
        <w:t>permanent establishment</w:t>
      </w:r>
      <w:r>
        <w:rPr>
          <w:rFonts w:hint="eastAsia"/>
        </w:rPr>
        <w:t>：</w:t>
      </w:r>
      <w:r w:rsidRPr="009D4A05">
        <w:rPr>
          <w:rFonts w:hint="eastAsia"/>
          <w:b/>
          <w:color w:val="FFFFFF"/>
          <w:w w:val="150"/>
        </w:rPr>
        <w:t>恒久的施設</w:t>
      </w:r>
      <w:r>
        <w:rPr>
          <w:rFonts w:hint="eastAsia"/>
        </w:rPr>
        <w:t>）…支店・工場・代理人等</w:t>
      </w:r>
    </w:p>
    <w:p w:rsidR="000263C4" w:rsidRDefault="000263C4" w:rsidP="0046091E">
      <w:pPr>
        <w:ind w:left="319" w:hangingChars="100" w:hanging="319"/>
      </w:pPr>
      <w:r w:rsidRPr="009D4A05">
        <w:rPr>
          <w:rFonts w:hint="eastAsia"/>
          <w:b/>
          <w:color w:val="FFFFFF"/>
          <w:w w:val="150"/>
        </w:rPr>
        <w:t>PE</w:t>
      </w:r>
      <w:r w:rsidRPr="009D4A05">
        <w:rPr>
          <w:rFonts w:hint="eastAsia"/>
          <w:b/>
          <w:color w:val="FFFFFF"/>
          <w:w w:val="150"/>
        </w:rPr>
        <w:t>なければ事業所得課税なし</w:t>
      </w:r>
    </w:p>
    <w:p w:rsidR="009D4A05" w:rsidRDefault="009D4A05" w:rsidP="009D4A05">
      <w:pPr>
        <w:ind w:left="210" w:hangingChars="100" w:hanging="210"/>
      </w:pPr>
      <w:r>
        <w:rPr>
          <w:rFonts w:hint="eastAsia"/>
        </w:rPr>
        <w:t xml:space="preserve">　</w:t>
      </w:r>
      <w:r w:rsidR="004458B7">
        <w:rPr>
          <w:rFonts w:hint="eastAsia"/>
        </w:rPr>
        <w:t>ex</w:t>
      </w:r>
      <w:r>
        <w:rPr>
          <w:rFonts w:hint="eastAsia"/>
        </w:rPr>
        <w:t>.</w:t>
      </w:r>
      <w:r w:rsidR="004458B7">
        <w:rPr>
          <w:rFonts w:hint="eastAsia"/>
        </w:rPr>
        <w:t>アメリカ法人</w:t>
      </w:r>
      <w:r>
        <w:rPr>
          <w:rFonts w:hint="eastAsia"/>
        </w:rPr>
        <w:t>が</w:t>
      </w:r>
      <w:r w:rsidR="004458B7">
        <w:rPr>
          <w:rFonts w:hint="eastAsia"/>
        </w:rPr>
        <w:t>日本</w:t>
      </w:r>
      <w:r>
        <w:rPr>
          <w:rFonts w:hint="eastAsia"/>
        </w:rPr>
        <w:t>に支店等</w:t>
      </w:r>
      <w:r w:rsidR="004458B7">
        <w:rPr>
          <w:rFonts w:hint="eastAsia"/>
        </w:rPr>
        <w:t>（例えば販売拠点）</w:t>
      </w:r>
      <w:r>
        <w:rPr>
          <w:rFonts w:hint="eastAsia"/>
        </w:rPr>
        <w:t>を設けて事業所得を得たら</w:t>
      </w:r>
      <w:r w:rsidR="004458B7">
        <w:rPr>
          <w:rFonts w:hint="eastAsia"/>
        </w:rPr>
        <w:t>日本</w:t>
      </w:r>
      <w:r>
        <w:rPr>
          <w:rFonts w:hint="eastAsia"/>
        </w:rPr>
        <w:t>は課税できるが、</w:t>
      </w:r>
      <w:r w:rsidR="004458B7">
        <w:rPr>
          <w:rFonts w:hint="eastAsia"/>
        </w:rPr>
        <w:t>アメリカ</w:t>
      </w:r>
      <w:r>
        <w:rPr>
          <w:rFonts w:hint="eastAsia"/>
        </w:rPr>
        <w:t>法人と</w:t>
      </w:r>
      <w:r w:rsidR="004458B7">
        <w:rPr>
          <w:rFonts w:hint="eastAsia"/>
        </w:rPr>
        <w:t>日本</w:t>
      </w:r>
      <w:r>
        <w:rPr>
          <w:rFonts w:hint="eastAsia"/>
        </w:rPr>
        <w:t>の顧客との間の直接取引</w:t>
      </w:r>
      <w:r w:rsidR="004458B7">
        <w:rPr>
          <w:rFonts w:hint="eastAsia"/>
        </w:rPr>
        <w:t>（例えばネットでの音楽ダウンロード販売など）</w:t>
      </w:r>
      <w:r>
        <w:rPr>
          <w:rFonts w:hint="eastAsia"/>
        </w:rPr>
        <w:t>による事業所得に対して</w:t>
      </w:r>
      <w:r w:rsidR="004458B7">
        <w:rPr>
          <w:rFonts w:hint="eastAsia"/>
        </w:rPr>
        <w:t>日本</w:t>
      </w:r>
      <w:r>
        <w:rPr>
          <w:rFonts w:hint="eastAsia"/>
        </w:rPr>
        <w:t>は課税できない。</w:t>
      </w:r>
    </w:p>
    <w:p w:rsidR="000263C4" w:rsidRDefault="000263C4" w:rsidP="000263C4">
      <w:pPr>
        <w:ind w:left="210" w:hangingChars="100" w:hanging="210"/>
      </w:pPr>
      <w:r>
        <w:rPr>
          <w:rFonts w:hint="eastAsia"/>
        </w:rPr>
        <w:t xml:space="preserve">　</w:t>
      </w:r>
      <w:r>
        <w:rPr>
          <w:rFonts w:hint="eastAsia"/>
        </w:rPr>
        <w:t>cf.</w:t>
      </w:r>
      <w:r>
        <w:rPr>
          <w:rFonts w:hint="eastAsia"/>
        </w:rPr>
        <w:t>芸能人</w:t>
      </w:r>
      <w:r>
        <w:rPr>
          <w:rFonts w:hint="eastAsia"/>
        </w:rPr>
        <w:t>(ex.</w:t>
      </w:r>
      <w:r>
        <w:rPr>
          <w:rFonts w:hint="eastAsia"/>
        </w:rPr>
        <w:t>マイケル</w:t>
      </w:r>
      <w:r>
        <w:rPr>
          <w:rFonts w:hint="eastAsia"/>
        </w:rPr>
        <w:t>)</w:t>
      </w:r>
      <w:r>
        <w:rPr>
          <w:rFonts w:hint="eastAsia"/>
        </w:rPr>
        <w:t>・運動選手に関しては源泉地国課税を認める特別規定がある。</w:t>
      </w:r>
    </w:p>
    <w:p w:rsidR="000263C4" w:rsidRDefault="000263C4" w:rsidP="000263C4">
      <w:pPr>
        <w:ind w:left="210" w:hangingChars="100" w:hanging="210"/>
      </w:pPr>
      <w:r>
        <w:rPr>
          <w:rFonts w:hint="eastAsia"/>
        </w:rPr>
        <w:t>源泉地国は</w:t>
      </w:r>
      <w:r w:rsidRPr="0033233E">
        <w:rPr>
          <w:rFonts w:hint="eastAsia"/>
          <w:u w:val="wave"/>
        </w:rPr>
        <w:t>PE</w:t>
      </w:r>
      <w:r w:rsidRPr="0033233E">
        <w:rPr>
          <w:rFonts w:hint="eastAsia"/>
          <w:u w:val="wave"/>
        </w:rPr>
        <w:t>に帰属する利得のみ</w:t>
      </w:r>
      <w:r>
        <w:rPr>
          <w:rFonts w:hint="eastAsia"/>
        </w:rPr>
        <w:t>課税できる。（販売拠点のみか製造工場・販売拠点両方を設けて進出してきたかで</w:t>
      </w:r>
      <w:r>
        <w:rPr>
          <w:rFonts w:hint="eastAsia"/>
        </w:rPr>
        <w:t>PE</w:t>
      </w:r>
      <w:r>
        <w:rPr>
          <w:rFonts w:hint="eastAsia"/>
        </w:rPr>
        <w:t>に帰属する利得は変わってくるだろう）</w:t>
      </w:r>
    </w:p>
    <w:p w:rsidR="000263C4" w:rsidRDefault="000263C4" w:rsidP="000263C4">
      <w:pPr>
        <w:ind w:left="210" w:hangingChars="100" w:hanging="210"/>
      </w:pPr>
      <w:r>
        <w:rPr>
          <w:rFonts w:hint="eastAsia"/>
        </w:rPr>
        <w:t>代理人も</w:t>
      </w:r>
      <w:r>
        <w:rPr>
          <w:rFonts w:hint="eastAsia"/>
        </w:rPr>
        <w:t>PE</w:t>
      </w:r>
      <w:r>
        <w:rPr>
          <w:rFonts w:hint="eastAsia"/>
        </w:rPr>
        <w:t>に該当することがある</w:t>
      </w:r>
      <w:r w:rsidR="009D4A05">
        <w:rPr>
          <w:rFonts w:hint="eastAsia"/>
        </w:rPr>
        <w:t>（</w:t>
      </w:r>
      <w:r>
        <w:rPr>
          <w:rFonts w:hint="eastAsia"/>
        </w:rPr>
        <w:t>代理人</w:t>
      </w:r>
      <w:r>
        <w:rPr>
          <w:rFonts w:hint="eastAsia"/>
        </w:rPr>
        <w:t>PE</w:t>
      </w:r>
      <w:r w:rsidR="009D4A05">
        <w:rPr>
          <w:rFonts w:hint="eastAsia"/>
        </w:rPr>
        <w:t>）</w:t>
      </w:r>
      <w:r>
        <w:rPr>
          <w:rFonts w:hint="eastAsia"/>
        </w:rPr>
        <w:t>。独立代理人は代理人</w:t>
      </w:r>
      <w:r>
        <w:rPr>
          <w:rFonts w:hint="eastAsia"/>
        </w:rPr>
        <w:t>PE</w:t>
      </w:r>
      <w:r>
        <w:rPr>
          <w:rFonts w:hint="eastAsia"/>
        </w:rPr>
        <w:t>に当たらないことが多い。</w:t>
      </w:r>
    </w:p>
    <w:p w:rsidR="000263C4" w:rsidRDefault="000263C4" w:rsidP="000263C4">
      <w:pPr>
        <w:ind w:left="210" w:hangingChars="100" w:hanging="210"/>
      </w:pPr>
    </w:p>
    <w:p w:rsidR="000263C4" w:rsidRDefault="000263C4" w:rsidP="0046091E">
      <w:pPr>
        <w:ind w:left="319" w:hangingChars="100" w:hanging="319"/>
      </w:pPr>
      <w:r w:rsidRPr="004458B7">
        <w:rPr>
          <w:rFonts w:hint="eastAsia"/>
          <w:b/>
          <w:color w:val="FFFFFF"/>
          <w:w w:val="150"/>
        </w:rPr>
        <w:t>利子</w:t>
      </w:r>
      <w:r>
        <w:rPr>
          <w:rFonts w:hint="eastAsia"/>
        </w:rPr>
        <w:t>・</w:t>
      </w:r>
      <w:r w:rsidRPr="004458B7">
        <w:rPr>
          <w:rFonts w:hint="eastAsia"/>
          <w:b/>
          <w:color w:val="FFFFFF"/>
          <w:w w:val="150"/>
        </w:rPr>
        <w:t>配当</w:t>
      </w:r>
      <w:r>
        <w:rPr>
          <w:rFonts w:hint="eastAsia"/>
        </w:rPr>
        <w:t>などの</w:t>
      </w:r>
      <w:r w:rsidRPr="009D4A05">
        <w:rPr>
          <w:rFonts w:hint="eastAsia"/>
          <w:b/>
          <w:color w:val="FFFFFF"/>
          <w:w w:val="150"/>
        </w:rPr>
        <w:t>資本所得</w:t>
      </w:r>
      <w:r w:rsidR="009D4A05" w:rsidRPr="009D4A05">
        <w:rPr>
          <w:rFonts w:hint="eastAsia"/>
        </w:rPr>
        <w:t>（</w:t>
      </w:r>
      <w:r w:rsidR="009D4A05">
        <w:rPr>
          <w:rFonts w:hint="eastAsia"/>
        </w:rPr>
        <w:t>投資所得）</w:t>
      </w:r>
      <w:r>
        <w:rPr>
          <w:rFonts w:hint="eastAsia"/>
        </w:rPr>
        <w:t>については</w:t>
      </w:r>
      <w:r>
        <w:rPr>
          <w:rFonts w:hint="eastAsia"/>
        </w:rPr>
        <w:t>PE</w:t>
      </w:r>
      <w:r>
        <w:rPr>
          <w:rFonts w:hint="eastAsia"/>
        </w:rPr>
        <w:t>なしでも源泉地国課税が認められる。</w:t>
      </w:r>
    </w:p>
    <w:p w:rsidR="000263C4" w:rsidRDefault="000263C4" w:rsidP="000263C4">
      <w:pPr>
        <w:ind w:left="210" w:hangingChars="100" w:hanging="210"/>
      </w:pPr>
      <w:r>
        <w:rPr>
          <w:rFonts w:hint="eastAsia"/>
        </w:rPr>
        <w:t xml:space="preserve">　</w:t>
      </w:r>
      <w:r>
        <w:rPr>
          <w:rFonts w:hint="eastAsia"/>
        </w:rPr>
        <w:t>ex.</w:t>
      </w:r>
      <w:r>
        <w:rPr>
          <w:rFonts w:hint="eastAsia"/>
        </w:rPr>
        <w:t>日本の銀行がアメリカに</w:t>
      </w:r>
      <w:r>
        <w:rPr>
          <w:rFonts w:hint="eastAsia"/>
        </w:rPr>
        <w:t>PE</w:t>
      </w:r>
      <w:r>
        <w:rPr>
          <w:rFonts w:hint="eastAsia"/>
        </w:rPr>
        <w:t>を設けずアメリカ法人に貸付をして利子を稼得する場合。</w:t>
      </w:r>
    </w:p>
    <w:p w:rsidR="000263C4" w:rsidRDefault="000263C4" w:rsidP="000263C4">
      <w:pPr>
        <w:ind w:left="210" w:hangingChars="100" w:hanging="210"/>
      </w:pPr>
      <w:r>
        <w:rPr>
          <w:rFonts w:hint="eastAsia"/>
        </w:rPr>
        <w:t>5</w:t>
      </w:r>
      <w:r>
        <w:rPr>
          <w:rFonts w:hint="eastAsia"/>
        </w:rPr>
        <w:t>％・</w:t>
      </w:r>
      <w:r>
        <w:rPr>
          <w:rFonts w:hint="eastAsia"/>
        </w:rPr>
        <w:t>10%</w:t>
      </w:r>
      <w:r>
        <w:rPr>
          <w:rFonts w:hint="eastAsia"/>
        </w:rPr>
        <w:t>など低い税率が適用される。税率は租税条約ごとに異なる。</w:t>
      </w:r>
    </w:p>
    <w:p w:rsidR="004366CE" w:rsidRDefault="004366CE" w:rsidP="000263C4">
      <w:pPr>
        <w:ind w:left="210" w:hangingChars="100" w:hanging="210"/>
      </w:pPr>
    </w:p>
    <w:p w:rsidR="000263C4" w:rsidRDefault="000263C4" w:rsidP="0046091E">
      <w:pPr>
        <w:ind w:left="319" w:hangingChars="100" w:hanging="319"/>
      </w:pPr>
      <w:r w:rsidRPr="009D4A05">
        <w:rPr>
          <w:rFonts w:hint="eastAsia"/>
          <w:b/>
          <w:color w:val="FFFFFF"/>
          <w:w w:val="150"/>
        </w:rPr>
        <w:t>源泉徴収</w:t>
      </w:r>
      <w:r>
        <w:rPr>
          <w:rFonts w:hint="eastAsia"/>
        </w:rPr>
        <w:t>課税…所得稼得者は日本の銀行であるが、金銭債務者たるアメリカ法人が代わりにアメリカの国庫に納税する。税率が</w:t>
      </w:r>
      <w:r>
        <w:rPr>
          <w:rFonts w:hint="eastAsia"/>
        </w:rPr>
        <w:t>10%</w:t>
      </w:r>
      <w:r>
        <w:rPr>
          <w:rFonts w:hint="eastAsia"/>
        </w:rPr>
        <w:t>なら、利息</w:t>
      </w:r>
      <w:r>
        <w:rPr>
          <w:rFonts w:hint="eastAsia"/>
        </w:rPr>
        <w:t>100</w:t>
      </w:r>
      <w:r>
        <w:rPr>
          <w:rFonts w:hint="eastAsia"/>
        </w:rPr>
        <w:t>でも実際の支払は</w:t>
      </w:r>
      <w:r>
        <w:rPr>
          <w:rFonts w:hint="eastAsia"/>
        </w:rPr>
        <w:t>90</w:t>
      </w:r>
      <w:r>
        <w:rPr>
          <w:rFonts w:hint="eastAsia"/>
        </w:rPr>
        <w:t>。</w:t>
      </w:r>
    </w:p>
    <w:p w:rsidR="004458B7" w:rsidRDefault="004458B7" w:rsidP="004458B7">
      <w:pPr>
        <w:ind w:left="210" w:hangingChars="100" w:hanging="210"/>
      </w:pPr>
    </w:p>
    <w:p w:rsidR="004458B7" w:rsidRPr="004458B7" w:rsidRDefault="004458B7" w:rsidP="004458B7">
      <w:pPr>
        <w:ind w:left="210" w:hangingChars="100" w:hanging="210"/>
        <w:rPr>
          <w:rFonts w:ascii="ＭＳ 明朝" w:eastAsia="ＭＳ 明朝" w:hAnsi="ＭＳ 明朝"/>
          <w:color w:val="FFFFFF"/>
        </w:rPr>
      </w:pPr>
      <w:r w:rsidRPr="004458B7">
        <w:rPr>
          <w:rFonts w:ascii="ＭＳ 明朝" w:eastAsia="ＭＳ 明朝" w:hAnsi="ＭＳ 明朝" w:hint="eastAsia"/>
          <w:color w:val="FFFFFF"/>
        </w:rPr>
        <w:t xml:space="preserve">　日本　　　　　　　アメリカ　　　｜</w:t>
      </w:r>
      <w:r>
        <w:rPr>
          <w:rFonts w:ascii="ＭＳ 明朝" w:eastAsia="ＭＳ 明朝" w:hAnsi="ＭＳ 明朝" w:hint="eastAsia"/>
          <w:color w:val="FFFFFF"/>
        </w:rPr>
        <w:t xml:space="preserve">　</w:t>
      </w:r>
      <w:r w:rsidRPr="004458B7">
        <w:rPr>
          <w:rFonts w:ascii="ＭＳ 明朝" w:eastAsia="ＭＳ 明朝" w:hAnsi="ＭＳ 明朝" w:hint="eastAsia"/>
          <w:color w:val="FFFFFF"/>
        </w:rPr>
        <w:t xml:space="preserve">　日本　　　　　　　アメリカ</w:t>
      </w:r>
    </w:p>
    <w:p w:rsidR="004458B7" w:rsidRPr="004458B7" w:rsidRDefault="004458B7" w:rsidP="004458B7">
      <w:pPr>
        <w:ind w:left="210" w:hangingChars="100" w:hanging="210"/>
        <w:rPr>
          <w:rFonts w:ascii="ＭＳ 明朝" w:eastAsia="ＭＳ 明朝" w:hAnsi="ＭＳ 明朝"/>
          <w:color w:val="FFFFFF"/>
        </w:rPr>
      </w:pPr>
      <w:r w:rsidRPr="004458B7">
        <w:rPr>
          <w:rFonts w:ascii="ＭＳ 明朝" w:eastAsia="ＭＳ 明朝" w:hAnsi="ＭＳ 明朝" w:hint="eastAsia"/>
          <w:color w:val="FFFFFF"/>
        </w:rPr>
        <w:t xml:space="preserve">　　　　　１００　　　　　　　　　｜</w:t>
      </w:r>
      <w:r>
        <w:rPr>
          <w:rFonts w:ascii="ＭＳ 明朝" w:eastAsia="ＭＳ 明朝" w:hAnsi="ＭＳ 明朝" w:hint="eastAsia"/>
          <w:color w:val="FFFFFF"/>
        </w:rPr>
        <w:t xml:space="preserve">　</w:t>
      </w:r>
      <w:r w:rsidRPr="004458B7">
        <w:rPr>
          <w:rFonts w:ascii="ＭＳ 明朝" w:eastAsia="ＭＳ 明朝" w:hAnsi="ＭＳ 明朝" w:hint="eastAsia"/>
          <w:color w:val="FFFFFF"/>
        </w:rPr>
        <w:t xml:space="preserve">　　　　　９０　　　　↑１０　　　　</w:t>
      </w:r>
    </w:p>
    <w:p w:rsidR="004458B7" w:rsidRPr="004458B7" w:rsidRDefault="00662483" w:rsidP="004458B7">
      <w:pPr>
        <w:ind w:left="210" w:hangingChars="100" w:hanging="210"/>
        <w:rPr>
          <w:rFonts w:ascii="ＭＳ 明朝" w:eastAsia="ＭＳ 明朝" w:hAnsi="ＭＳ 明朝"/>
          <w:color w:val="FFFFFF"/>
        </w:rPr>
      </w:pPr>
      <w:r>
        <w:rPr>
          <w:rFonts w:ascii="ＭＳ 明朝" w:eastAsia="ＭＳ 明朝" w:hAnsi="ＭＳ 明朝" w:hint="eastAsia"/>
          <w:color w:val="FFFFFF"/>
        </w:rPr>
        <w:t>四</w:t>
      </w:r>
      <w:r w:rsidR="004458B7" w:rsidRPr="004458B7">
        <w:rPr>
          <w:rFonts w:ascii="ＭＳ 明朝" w:eastAsia="ＭＳ 明朝" w:hAnsi="ＭＳ 明朝" w:hint="eastAsia"/>
          <w:color w:val="FFFFFF"/>
        </w:rPr>
        <w:t>菱銀行　←―――　シティパンク　｜</w:t>
      </w:r>
      <w:r w:rsidR="004458B7">
        <w:rPr>
          <w:rFonts w:ascii="ＭＳ 明朝" w:eastAsia="ＭＳ 明朝" w:hAnsi="ＭＳ 明朝" w:hint="eastAsia"/>
          <w:color w:val="FFFFFF"/>
        </w:rPr>
        <w:t xml:space="preserve">　</w:t>
      </w:r>
      <w:r>
        <w:rPr>
          <w:rFonts w:ascii="ＭＳ 明朝" w:eastAsia="ＭＳ 明朝" w:hAnsi="ＭＳ 明朝" w:hint="eastAsia"/>
          <w:color w:val="FFFFFF"/>
        </w:rPr>
        <w:t>四</w:t>
      </w:r>
      <w:r w:rsidR="004458B7" w:rsidRPr="004458B7">
        <w:rPr>
          <w:rFonts w:ascii="ＭＳ 明朝" w:eastAsia="ＭＳ 明朝" w:hAnsi="ＭＳ 明朝" w:hint="eastAsia"/>
          <w:color w:val="FFFFFF"/>
        </w:rPr>
        <w:t xml:space="preserve">菱銀行　←―――　シティパンク　</w:t>
      </w:r>
    </w:p>
    <w:p w:rsidR="004458B7" w:rsidRDefault="004458B7" w:rsidP="004458B7">
      <w:pPr>
        <w:ind w:left="210" w:hangingChars="100" w:hanging="210"/>
      </w:pPr>
    </w:p>
    <w:p w:rsidR="002A65B8" w:rsidRDefault="002A65B8" w:rsidP="004458B7">
      <w:pPr>
        <w:ind w:left="210" w:hangingChars="100" w:hanging="210"/>
      </w:pPr>
    </w:p>
    <w:p w:rsidR="000263C4" w:rsidRDefault="000263C4" w:rsidP="000263C4">
      <w:pPr>
        <w:ind w:left="210" w:hangingChars="100" w:hanging="210"/>
      </w:pPr>
      <w:r>
        <w:rPr>
          <w:rFonts w:hint="eastAsia"/>
        </w:rPr>
        <w:t>特許権・著作権等無形資産の</w:t>
      </w:r>
      <w:r w:rsidRPr="004458B7">
        <w:rPr>
          <w:rFonts w:hint="eastAsia"/>
          <w:b/>
          <w:color w:val="FFFFFF"/>
          <w:w w:val="150"/>
        </w:rPr>
        <w:t>使用料</w:t>
      </w:r>
      <w:r>
        <w:rPr>
          <w:rFonts w:hint="eastAsia"/>
        </w:rPr>
        <w:t>については源泉地国課税が租税条約ごとによって認められる場合と認められない場合がある。</w:t>
      </w:r>
      <w:r w:rsidR="009D4A05">
        <w:rPr>
          <w:rFonts w:hint="eastAsia"/>
        </w:rPr>
        <w:t>（日米租税条約と日独租税条約</w:t>
      </w:r>
      <w:r w:rsidR="00281965">
        <w:rPr>
          <w:rFonts w:hint="eastAsia"/>
        </w:rPr>
        <w:t>の比較</w:t>
      </w:r>
      <w:r w:rsidR="009D4A05">
        <w:rPr>
          <w:rFonts w:hint="eastAsia"/>
        </w:rPr>
        <w:t>）</w:t>
      </w:r>
    </w:p>
    <w:p w:rsidR="000263C4" w:rsidRDefault="000263C4" w:rsidP="000263C4">
      <w:pPr>
        <w:ind w:left="210" w:hangingChars="100" w:hanging="210"/>
      </w:pPr>
    </w:p>
    <w:p w:rsidR="000263C4" w:rsidRDefault="000263C4" w:rsidP="000263C4">
      <w:pPr>
        <w:ind w:left="210" w:hangingChars="100" w:hanging="210"/>
      </w:pPr>
      <w:r>
        <w:rPr>
          <w:rFonts w:hint="eastAsia"/>
        </w:rPr>
        <w:t>PE</w:t>
      </w:r>
      <w:r>
        <w:rPr>
          <w:rFonts w:hint="eastAsia"/>
        </w:rPr>
        <w:t>に帰属する事業利得に課税する場合、内国法人と差別してはならない</w:t>
      </w:r>
      <w:r w:rsidR="009D4A05">
        <w:rPr>
          <w:rFonts w:hint="eastAsia"/>
        </w:rPr>
        <w:t>（</w:t>
      </w:r>
      <w:r w:rsidR="009D4A05" w:rsidRPr="009D4A05">
        <w:rPr>
          <w:rFonts w:hint="eastAsia"/>
          <w:b/>
          <w:color w:val="FFFFFF"/>
          <w:w w:val="150"/>
        </w:rPr>
        <w:t>無差別原則</w:t>
      </w:r>
      <w:r w:rsidR="009D4A05">
        <w:rPr>
          <w:rFonts w:hint="eastAsia"/>
        </w:rPr>
        <w:t>）</w:t>
      </w:r>
      <w:r>
        <w:rPr>
          <w:rFonts w:hint="eastAsia"/>
        </w:rPr>
        <w:t>。事業利得の計算に当たって</w:t>
      </w:r>
      <w:r w:rsidR="0033233E">
        <w:rPr>
          <w:rFonts w:hint="eastAsia"/>
          <w:b/>
          <w:color w:val="FFFFFF"/>
          <w:w w:val="150"/>
        </w:rPr>
        <w:t>費用を</w:t>
      </w:r>
      <w:r w:rsidRPr="009D4A05">
        <w:rPr>
          <w:rFonts w:hint="eastAsia"/>
          <w:b/>
          <w:color w:val="FFFFFF"/>
          <w:w w:val="150"/>
        </w:rPr>
        <w:t>控除</w:t>
      </w:r>
      <w:r>
        <w:rPr>
          <w:rFonts w:hint="eastAsia"/>
        </w:rPr>
        <w:t>。税率も内国法人に対するのと同じ。</w:t>
      </w:r>
    </w:p>
    <w:p w:rsidR="000263C4" w:rsidRDefault="000263C4" w:rsidP="000263C4">
      <w:pPr>
        <w:ind w:left="210" w:hangingChars="100" w:hanging="210"/>
      </w:pPr>
      <w:r>
        <w:rPr>
          <w:rFonts w:hint="eastAsia"/>
        </w:rPr>
        <w:t>利子・配当・使用料等に源泉徴収課税する際、</w:t>
      </w:r>
      <w:r w:rsidRPr="009D4A05">
        <w:rPr>
          <w:rFonts w:hint="eastAsia"/>
          <w:b/>
          <w:color w:val="FFFFFF"/>
          <w:w w:val="150"/>
        </w:rPr>
        <w:t>費用控除</w:t>
      </w:r>
      <w:r w:rsidR="0033233E">
        <w:rPr>
          <w:rFonts w:hint="eastAsia"/>
          <w:b/>
          <w:color w:val="FFFFFF"/>
          <w:w w:val="150"/>
        </w:rPr>
        <w:t>なし</w:t>
      </w:r>
      <w:r>
        <w:rPr>
          <w:rFonts w:hint="eastAsia"/>
        </w:rPr>
        <w:t>。アメリカの課税庁からすれば日本の銀行が幾ら費用をかけたのか調べようがないから。税率は低いが、費用割合次第では</w:t>
      </w:r>
      <w:r>
        <w:rPr>
          <w:rFonts w:hint="eastAsia"/>
        </w:rPr>
        <w:t>PE</w:t>
      </w:r>
      <w:r>
        <w:rPr>
          <w:rFonts w:hint="eastAsia"/>
        </w:rPr>
        <w:t>事業利得課税よりも税負担割合が重くなりうる。</w:t>
      </w:r>
    </w:p>
    <w:p w:rsidR="000263C4" w:rsidRDefault="004458B7" w:rsidP="000263C4">
      <w:r>
        <w:rPr>
          <w:rFonts w:hint="eastAsia"/>
        </w:rPr>
        <w:t>例</w:t>
      </w:r>
      <w:r w:rsidR="0090022A">
        <w:rPr>
          <w:rFonts w:hint="eastAsia"/>
        </w:rPr>
        <w:t>：</w:t>
      </w:r>
      <w:r>
        <w:rPr>
          <w:rFonts w:hint="eastAsia"/>
        </w:rPr>
        <w:t>収入が</w:t>
      </w:r>
      <w:r>
        <w:rPr>
          <w:rFonts w:hint="eastAsia"/>
        </w:rPr>
        <w:t>100</w:t>
      </w:r>
      <w:r>
        <w:rPr>
          <w:rFonts w:hint="eastAsia"/>
        </w:rPr>
        <w:t>、費用が</w:t>
      </w:r>
      <w:r>
        <w:rPr>
          <w:rFonts w:hint="eastAsia"/>
        </w:rPr>
        <w:t>60</w:t>
      </w:r>
      <w:r>
        <w:rPr>
          <w:rFonts w:hint="eastAsia"/>
        </w:rPr>
        <w:t>、源泉徴収税率</w:t>
      </w:r>
      <w:r>
        <w:rPr>
          <w:rFonts w:hint="eastAsia"/>
        </w:rPr>
        <w:t>10</w:t>
      </w:r>
      <w:r>
        <w:rPr>
          <w:rFonts w:hint="eastAsia"/>
        </w:rPr>
        <w:t>％、通常の法人税率</w:t>
      </w:r>
      <w:r>
        <w:rPr>
          <w:rFonts w:hint="eastAsia"/>
        </w:rPr>
        <w:t>40</w:t>
      </w:r>
      <w:r>
        <w:rPr>
          <w:rFonts w:hint="eastAsia"/>
        </w:rPr>
        <w:t>％の場合</w:t>
      </w:r>
    </w:p>
    <w:p w:rsidR="004458B7" w:rsidRPr="000263C4" w:rsidRDefault="0090022A" w:rsidP="000263C4">
      <w:r>
        <w:rPr>
          <w:rFonts w:hint="eastAsia"/>
        </w:rPr>
        <w:t>……源泉徴収課税なら税額は</w:t>
      </w:r>
      <w:r w:rsidRPr="0090022A">
        <w:rPr>
          <w:rFonts w:hint="eastAsia"/>
          <w:b/>
          <w:color w:val="FFFFFF"/>
          <w:w w:val="150"/>
        </w:rPr>
        <w:t>10</w:t>
      </w:r>
      <w:r>
        <w:rPr>
          <w:rFonts w:hint="eastAsia"/>
        </w:rPr>
        <w:t>、</w:t>
      </w:r>
      <w:r>
        <w:rPr>
          <w:rFonts w:hint="eastAsia"/>
        </w:rPr>
        <w:t>PE</w:t>
      </w:r>
      <w:r>
        <w:rPr>
          <w:rFonts w:hint="eastAsia"/>
        </w:rPr>
        <w:t>の所得として課税されるなら税額は</w:t>
      </w:r>
      <w:r w:rsidRPr="0090022A">
        <w:rPr>
          <w:rFonts w:hint="eastAsia"/>
          <w:b/>
          <w:color w:val="FFFFFF"/>
          <w:w w:val="150"/>
        </w:rPr>
        <w:t>16</w:t>
      </w:r>
      <w:r>
        <w:rPr>
          <w:rFonts w:hint="eastAsia"/>
        </w:rPr>
        <w:t>。</w:t>
      </w:r>
      <w:r w:rsidR="0033233E">
        <w:rPr>
          <w:rFonts w:hint="eastAsia"/>
        </w:rPr>
        <w:t>（費用</w:t>
      </w:r>
      <w:r w:rsidR="0033233E">
        <w:rPr>
          <w:rFonts w:hint="eastAsia"/>
        </w:rPr>
        <w:t>80</w:t>
      </w:r>
      <w:r w:rsidR="0033233E">
        <w:rPr>
          <w:rFonts w:hint="eastAsia"/>
        </w:rPr>
        <w:t>の場合は？）</w:t>
      </w:r>
    </w:p>
    <w:p w:rsidR="000263C4" w:rsidRDefault="000263C4" w:rsidP="000263C4"/>
    <w:p w:rsidR="00717B30" w:rsidRDefault="00717B30" w:rsidP="00717B30">
      <w:pPr>
        <w:pStyle w:val="1"/>
        <w:numPr>
          <w:ilvl w:val="0"/>
          <w:numId w:val="28"/>
        </w:numPr>
      </w:pPr>
      <w:bookmarkStart w:id="176" w:name="_Ref204091784"/>
      <w:bookmarkStart w:id="177" w:name="_Ref204091786"/>
      <w:bookmarkStart w:id="178" w:name="_Toc234490760"/>
      <w:bookmarkStart w:id="179" w:name="_Toc294869293"/>
      <w:r>
        <w:rPr>
          <w:rFonts w:hint="eastAsia"/>
        </w:rPr>
        <w:t>居住者と非居住者</w:t>
      </w:r>
      <w:bookmarkEnd w:id="176"/>
      <w:bookmarkEnd w:id="177"/>
      <w:bookmarkEnd w:id="178"/>
      <w:bookmarkEnd w:id="179"/>
    </w:p>
    <w:p w:rsidR="00717B30" w:rsidRDefault="00717B30" w:rsidP="00717B30">
      <w:pPr>
        <w:pStyle w:val="2"/>
        <w:numPr>
          <w:ilvl w:val="1"/>
          <w:numId w:val="28"/>
        </w:numPr>
      </w:pPr>
      <w:bookmarkStart w:id="180" w:name="_Ref204091603"/>
      <w:bookmarkStart w:id="181" w:name="_Ref204091606"/>
      <w:bookmarkStart w:id="182" w:name="_Toc234490761"/>
      <w:bookmarkStart w:id="183" w:name="_Toc294869294"/>
      <w:r>
        <w:rPr>
          <w:rFonts w:hint="eastAsia"/>
        </w:rPr>
        <w:t>二種類の課税管轄権</w:t>
      </w:r>
      <w:bookmarkEnd w:id="180"/>
      <w:bookmarkEnd w:id="181"/>
      <w:bookmarkEnd w:id="182"/>
      <w:bookmarkEnd w:id="183"/>
    </w:p>
    <w:p w:rsidR="0090022A" w:rsidRDefault="0090022A" w:rsidP="0090022A">
      <w:r>
        <w:rPr>
          <w:rFonts w:hint="eastAsia"/>
        </w:rPr>
        <w:t>課税管轄</w:t>
      </w:r>
      <w:r>
        <w:rPr>
          <w:rFonts w:hint="eastAsia"/>
        </w:rPr>
        <w:t>(</w:t>
      </w:r>
      <w:r>
        <w:rPr>
          <w:rFonts w:hint="eastAsia"/>
        </w:rPr>
        <w:t>権</w:t>
      </w:r>
      <w:r>
        <w:rPr>
          <w:rFonts w:hint="eastAsia"/>
        </w:rPr>
        <w:t>)</w:t>
      </w:r>
      <w:r>
        <w:rPr>
          <w:rFonts w:hint="eastAsia"/>
        </w:rPr>
        <w:t>（</w:t>
      </w:r>
      <w:r>
        <w:rPr>
          <w:rFonts w:hint="eastAsia"/>
        </w:rPr>
        <w:t>tax jurisdiction</w:t>
      </w:r>
      <w:r>
        <w:rPr>
          <w:rFonts w:hint="eastAsia"/>
        </w:rPr>
        <w:t>）には二種類ある。</w:t>
      </w:r>
    </w:p>
    <w:p w:rsidR="0090022A" w:rsidRDefault="0090022A" w:rsidP="0090022A">
      <w:r>
        <w:rPr>
          <w:rFonts w:hint="eastAsia"/>
        </w:rPr>
        <w:t>■</w:t>
      </w:r>
      <w:r w:rsidRPr="00281965">
        <w:rPr>
          <w:rFonts w:hint="eastAsia"/>
        </w:rPr>
        <w:t>居住課税管轄</w:t>
      </w:r>
      <w:r w:rsidRPr="00281965">
        <w:rPr>
          <w:rFonts w:hint="eastAsia"/>
        </w:rPr>
        <w:t>(</w:t>
      </w:r>
      <w:r w:rsidRPr="00281965">
        <w:rPr>
          <w:rFonts w:hint="eastAsia"/>
        </w:rPr>
        <w:t>権</w:t>
      </w:r>
      <w:r w:rsidRPr="00281965">
        <w:rPr>
          <w:rFonts w:hint="eastAsia"/>
        </w:rPr>
        <w:t>)</w:t>
      </w:r>
      <w:r>
        <w:rPr>
          <w:rFonts w:hint="eastAsia"/>
        </w:rPr>
        <w:t>（</w:t>
      </w:r>
      <w:r>
        <w:rPr>
          <w:rFonts w:hint="eastAsia"/>
        </w:rPr>
        <w:t>residence tax jurisdiction</w:t>
      </w:r>
      <w:r>
        <w:rPr>
          <w:rFonts w:hint="eastAsia"/>
        </w:rPr>
        <w:t>）</w:t>
      </w:r>
    </w:p>
    <w:p w:rsidR="0090022A" w:rsidRDefault="0090022A" w:rsidP="00281965">
      <w:r>
        <w:rPr>
          <w:rFonts w:hint="eastAsia"/>
        </w:rPr>
        <w:t xml:space="preserve">　　　居住者・内国法人：</w:t>
      </w:r>
      <w:r w:rsidRPr="00281965">
        <w:rPr>
          <w:rFonts w:hint="eastAsia"/>
        </w:rPr>
        <w:t>全世界所得</w:t>
      </w:r>
      <w:r w:rsidRPr="0090022A">
        <w:rPr>
          <w:rFonts w:hint="eastAsia"/>
        </w:rPr>
        <w:t>課税</w:t>
      </w:r>
      <w:r>
        <w:rPr>
          <w:rFonts w:hint="eastAsia"/>
        </w:rPr>
        <w:t>（</w:t>
      </w:r>
      <w:r>
        <w:rPr>
          <w:rFonts w:hint="eastAsia"/>
        </w:rPr>
        <w:t>worldwide income taxation</w:t>
      </w:r>
      <w:r>
        <w:rPr>
          <w:rFonts w:hint="eastAsia"/>
        </w:rPr>
        <w:t>）（</w:t>
      </w:r>
      <w:r w:rsidRPr="00281965">
        <w:rPr>
          <w:rFonts w:hint="eastAsia"/>
        </w:rPr>
        <w:t>無制限納税義務</w:t>
      </w:r>
      <w:r>
        <w:rPr>
          <w:rFonts w:hint="eastAsia"/>
        </w:rPr>
        <w:t>）</w:t>
      </w:r>
    </w:p>
    <w:p w:rsidR="0090022A" w:rsidRDefault="0090022A" w:rsidP="0090022A">
      <w:r>
        <w:rPr>
          <w:rFonts w:hint="eastAsia"/>
        </w:rPr>
        <w:t>■</w:t>
      </w:r>
      <w:r w:rsidRPr="00281965">
        <w:rPr>
          <w:rFonts w:hint="eastAsia"/>
        </w:rPr>
        <w:t>源泉課税管轄</w:t>
      </w:r>
      <w:r w:rsidRPr="00281965">
        <w:rPr>
          <w:rFonts w:hint="eastAsia"/>
        </w:rPr>
        <w:t>(</w:t>
      </w:r>
      <w:r w:rsidRPr="00281965">
        <w:rPr>
          <w:rFonts w:hint="eastAsia"/>
        </w:rPr>
        <w:t>権</w:t>
      </w:r>
      <w:r w:rsidRPr="00281965">
        <w:rPr>
          <w:rFonts w:hint="eastAsia"/>
        </w:rPr>
        <w:t>)</w:t>
      </w:r>
      <w:r>
        <w:rPr>
          <w:rFonts w:hint="eastAsia"/>
        </w:rPr>
        <w:t>（</w:t>
      </w:r>
      <w:r>
        <w:rPr>
          <w:rFonts w:hint="eastAsia"/>
        </w:rPr>
        <w:t>source tax jurisdiction</w:t>
      </w:r>
      <w:r>
        <w:rPr>
          <w:rFonts w:hint="eastAsia"/>
        </w:rPr>
        <w:t>）</w:t>
      </w:r>
    </w:p>
    <w:p w:rsidR="0090022A" w:rsidRPr="00E73E23" w:rsidRDefault="0090022A" w:rsidP="00281965">
      <w:r>
        <w:rPr>
          <w:rFonts w:hint="eastAsia"/>
        </w:rPr>
        <w:t xml:space="preserve">　　　非居住者・外国法人：</w:t>
      </w:r>
      <w:r w:rsidRPr="00281965">
        <w:rPr>
          <w:rFonts w:hint="eastAsia"/>
        </w:rPr>
        <w:t>国内源泉所得</w:t>
      </w:r>
      <w:r w:rsidRPr="0090022A">
        <w:rPr>
          <w:rFonts w:hint="eastAsia"/>
        </w:rPr>
        <w:t>課税</w:t>
      </w:r>
      <w:r>
        <w:rPr>
          <w:rFonts w:hint="eastAsia"/>
        </w:rPr>
        <w:t>（</w:t>
      </w:r>
      <w:r>
        <w:rPr>
          <w:rFonts w:hint="eastAsia"/>
        </w:rPr>
        <w:t>source income taxation</w:t>
      </w:r>
      <w:r>
        <w:rPr>
          <w:rFonts w:hint="eastAsia"/>
        </w:rPr>
        <w:t>）（</w:t>
      </w:r>
      <w:r w:rsidRPr="00281965">
        <w:rPr>
          <w:rFonts w:hint="eastAsia"/>
        </w:rPr>
        <w:t>制限納税義務</w:t>
      </w:r>
      <w:r>
        <w:rPr>
          <w:rFonts w:hint="eastAsia"/>
        </w:rPr>
        <w:t>）</w:t>
      </w:r>
    </w:p>
    <w:p w:rsidR="0090022A" w:rsidRPr="0090022A" w:rsidRDefault="0090022A" w:rsidP="00717B30"/>
    <w:p w:rsidR="00717B30" w:rsidRDefault="00717B30" w:rsidP="00717B30">
      <w:r>
        <w:rPr>
          <w:rFonts w:hint="eastAsia"/>
        </w:rPr>
        <w:t>居住：所得稼得者がどこに住んでいるか</w:t>
      </w:r>
    </w:p>
    <w:p w:rsidR="00717B30" w:rsidRDefault="00717B30" w:rsidP="00717B30">
      <w:r>
        <w:rPr>
          <w:rFonts w:hint="eastAsia"/>
        </w:rPr>
        <w:t>源泉：所得がどこで発生したか　（何から発生したかという意味の源泉と</w:t>
      </w:r>
      <w:r w:rsidR="0033233E">
        <w:rPr>
          <w:rFonts w:hint="eastAsia"/>
        </w:rPr>
        <w:t>は</w:t>
      </w:r>
      <w:r>
        <w:rPr>
          <w:rFonts w:hint="eastAsia"/>
        </w:rPr>
        <w:t>区別）</w:t>
      </w:r>
    </w:p>
    <w:p w:rsidR="00717B30" w:rsidRDefault="00717B30" w:rsidP="00717B30"/>
    <w:p w:rsidR="00717B30" w:rsidRDefault="00717B30" w:rsidP="00717B30">
      <w:r>
        <w:rPr>
          <w:rFonts w:hint="eastAsia"/>
        </w:rPr>
        <w:t>全世界所得課税をするのは居住者に対してであり、国籍とは関係ない。</w:t>
      </w:r>
    </w:p>
    <w:p w:rsidR="00717B30" w:rsidRDefault="00717B30" w:rsidP="00717B30">
      <w:r>
        <w:rPr>
          <w:rFonts w:hint="eastAsia"/>
        </w:rPr>
        <w:t>日本人であっても日本に居住していなければ日本はその者の国外源泉所得に対して課税しない。</w:t>
      </w:r>
    </w:p>
    <w:p w:rsidR="00717B30" w:rsidRDefault="00717B30" w:rsidP="00717B30">
      <w:r>
        <w:rPr>
          <w:rFonts w:hint="eastAsia"/>
        </w:rPr>
        <w:t>日本人でなくても日本に居住していれば日本はその者の国外源泉所得に対しても課税する。</w:t>
      </w:r>
    </w:p>
    <w:p w:rsidR="000F2387" w:rsidRDefault="000F2387" w:rsidP="00717B30"/>
    <w:p w:rsidR="003970A0" w:rsidRDefault="005F253B" w:rsidP="00717B30">
      <w:r>
        <w:rPr>
          <w:rFonts w:hint="eastAsia"/>
        </w:rPr>
        <w:t xml:space="preserve">　</w:t>
      </w:r>
      <w:r w:rsidR="0090022A">
        <w:rPr>
          <w:rFonts w:hint="eastAsia"/>
        </w:rPr>
        <w:t>cf.</w:t>
      </w:r>
      <w:r w:rsidR="0090022A">
        <w:rPr>
          <w:rFonts w:hint="eastAsia"/>
        </w:rPr>
        <w:t>アメリカだけは例外的に、アメリカ居住者のみならずアメリカの</w:t>
      </w:r>
      <w:r w:rsidR="0090022A">
        <w:rPr>
          <w:rFonts w:hint="eastAsia"/>
        </w:rPr>
        <w:t>citizenship</w:t>
      </w:r>
      <w:r w:rsidR="0090022A">
        <w:rPr>
          <w:rFonts w:hint="eastAsia"/>
        </w:rPr>
        <w:t>（市民権）を持つ者の国外源泉</w:t>
      </w:r>
      <w:r>
        <w:rPr>
          <w:rFonts w:hint="eastAsia"/>
        </w:rPr>
        <w:t>所得に対しても課税する。</w:t>
      </w:r>
    </w:p>
    <w:p w:rsidR="00717B30" w:rsidRDefault="003970A0" w:rsidP="00717B30">
      <w:r>
        <w:rPr>
          <w:rFonts w:hint="eastAsia"/>
        </w:rPr>
        <w:t xml:space="preserve">　</w:t>
      </w:r>
      <w:r w:rsidRPr="003970A0">
        <w:rPr>
          <w:rFonts w:hint="eastAsia"/>
        </w:rPr>
        <w:t>Cook</w:t>
      </w:r>
      <w:r>
        <w:rPr>
          <w:rFonts w:hint="eastAsia"/>
        </w:rPr>
        <w:t xml:space="preserve"> v. Tait, 265 U.S. 47 (1924)</w:t>
      </w:r>
      <w:r>
        <w:rPr>
          <w:rFonts w:hint="eastAsia"/>
        </w:rPr>
        <w:t>…メキシコに居住してアメリカの課税を免れようとしていると話題になったらしいが、アメリカ市民権があるということで外国資産からの所得に対するアメリカの課税権を裁判所が肯定。</w:t>
      </w:r>
    </w:p>
    <w:p w:rsidR="000263C4" w:rsidRDefault="000263C4" w:rsidP="00717B30"/>
    <w:p w:rsidR="00FB445C" w:rsidRDefault="00FB445C" w:rsidP="00FB445C">
      <w:r>
        <w:rPr>
          <w:rFonts w:hint="eastAsia"/>
        </w:rPr>
        <w:lastRenderedPageBreak/>
        <w:t xml:space="preserve">(1) </w:t>
      </w:r>
      <w:r>
        <w:rPr>
          <w:rFonts w:hint="eastAsia"/>
        </w:rPr>
        <w:t>なぜ居住者に対し所得源泉が国内に有るか国外に有るかを問わず課税するのか</w:t>
      </w:r>
      <w:r>
        <w:rPr>
          <w:rFonts w:hint="eastAsia"/>
        </w:rPr>
        <w:t>?</w:t>
      </w:r>
    </w:p>
    <w:p w:rsidR="00FB445C" w:rsidRDefault="00FB445C" w:rsidP="00FB445C">
      <w:r>
        <w:rPr>
          <w:rFonts w:hint="eastAsia"/>
        </w:rPr>
        <w:t xml:space="preserve">(2) </w:t>
      </w:r>
      <w:r>
        <w:rPr>
          <w:rFonts w:hint="eastAsia"/>
        </w:rPr>
        <w:t>なぜ国内源泉所得に対しその稼得者が居住者であるか非居住者であるかを問わず課税するのか</w:t>
      </w:r>
      <w:r>
        <w:rPr>
          <w:rFonts w:hint="eastAsia"/>
        </w:rPr>
        <w:t>?</w:t>
      </w:r>
    </w:p>
    <w:p w:rsidR="00FB445C" w:rsidRDefault="00FB445C" w:rsidP="00FB445C"/>
    <w:p w:rsidR="00FB445C" w:rsidRDefault="00FB445C" w:rsidP="00FB445C">
      <w:r>
        <w:rPr>
          <w:rFonts w:hint="eastAsia"/>
        </w:rPr>
        <w:t>(1)</w:t>
      </w:r>
      <w:r>
        <w:rPr>
          <w:rFonts w:hint="eastAsia"/>
        </w:rPr>
        <w:t>について　次のような例を考える。</w:t>
      </w:r>
    </w:p>
    <w:p w:rsidR="00FB445C" w:rsidRDefault="00FB445C" w:rsidP="00FB445C">
      <w:r>
        <w:rPr>
          <w:rFonts w:hint="eastAsia"/>
        </w:rPr>
        <w:t xml:space="preserve">　</w:t>
      </w:r>
      <w:r w:rsidR="00446A26">
        <w:rPr>
          <w:rFonts w:hint="eastAsia"/>
        </w:rPr>
        <w:t>Ｒ国</w:t>
      </w:r>
      <w:r>
        <w:rPr>
          <w:rFonts w:hint="eastAsia"/>
        </w:rPr>
        <w:t>に居住する</w:t>
      </w:r>
      <w:r>
        <w:rPr>
          <w:rFonts w:hint="eastAsia"/>
        </w:rPr>
        <w:t>X</w:t>
      </w:r>
      <w:r>
        <w:rPr>
          <w:rFonts w:hint="eastAsia"/>
        </w:rPr>
        <w:t>氏と</w:t>
      </w:r>
      <w:r>
        <w:rPr>
          <w:rFonts w:hint="eastAsia"/>
        </w:rPr>
        <w:t>Y</w:t>
      </w:r>
      <w:r>
        <w:rPr>
          <w:rFonts w:hint="eastAsia"/>
        </w:rPr>
        <w:t>氏がいる。</w:t>
      </w:r>
    </w:p>
    <w:p w:rsidR="00FB445C" w:rsidRDefault="00FB445C" w:rsidP="00FB445C">
      <w:r>
        <w:rPr>
          <w:rFonts w:hint="eastAsia"/>
        </w:rPr>
        <w:t xml:space="preserve">　</w:t>
      </w:r>
      <w:r>
        <w:rPr>
          <w:rFonts w:hint="eastAsia"/>
        </w:rPr>
        <w:t>X</w:t>
      </w:r>
      <w:r>
        <w:rPr>
          <w:rFonts w:hint="eastAsia"/>
        </w:rPr>
        <w:t>氏は日本国内源泉所得</w:t>
      </w:r>
      <w:r>
        <w:rPr>
          <w:rFonts w:hint="eastAsia"/>
        </w:rPr>
        <w:t>100</w:t>
      </w:r>
      <w:r>
        <w:rPr>
          <w:rFonts w:hint="eastAsia"/>
        </w:rPr>
        <w:t>のみを稼ぐ。</w:t>
      </w:r>
    </w:p>
    <w:p w:rsidR="00FB445C" w:rsidRDefault="00FB445C" w:rsidP="00FB445C">
      <w:r>
        <w:rPr>
          <w:rFonts w:hint="eastAsia"/>
        </w:rPr>
        <w:t xml:space="preserve">　</w:t>
      </w:r>
      <w:r>
        <w:rPr>
          <w:rFonts w:hint="eastAsia"/>
        </w:rPr>
        <w:t>Y</w:t>
      </w:r>
      <w:r>
        <w:rPr>
          <w:rFonts w:hint="eastAsia"/>
        </w:rPr>
        <w:t>氏は日本国内源泉所得</w:t>
      </w:r>
      <w:r>
        <w:rPr>
          <w:rFonts w:hint="eastAsia"/>
        </w:rPr>
        <w:t>100</w:t>
      </w:r>
      <w:r>
        <w:rPr>
          <w:rFonts w:hint="eastAsia"/>
        </w:rPr>
        <w:t>＋国外源泉所得</w:t>
      </w:r>
      <w:r>
        <w:rPr>
          <w:rFonts w:hint="eastAsia"/>
        </w:rPr>
        <w:t>50</w:t>
      </w:r>
      <w:r>
        <w:rPr>
          <w:rFonts w:hint="eastAsia"/>
        </w:rPr>
        <w:t>を稼ぐ。</w:t>
      </w:r>
    </w:p>
    <w:p w:rsidR="00FB445C" w:rsidRDefault="00FB445C" w:rsidP="00FB445C">
      <w:r>
        <w:rPr>
          <w:rFonts w:hint="eastAsia"/>
        </w:rPr>
        <w:t xml:space="preserve">　</w:t>
      </w:r>
      <w:r>
        <w:rPr>
          <w:rFonts w:hint="eastAsia"/>
        </w:rPr>
        <w:t>X</w:t>
      </w:r>
      <w:r>
        <w:rPr>
          <w:rFonts w:hint="eastAsia"/>
        </w:rPr>
        <w:t>氏と</w:t>
      </w:r>
      <w:r>
        <w:rPr>
          <w:rFonts w:hint="eastAsia"/>
        </w:rPr>
        <w:t>Y</w:t>
      </w:r>
      <w:r>
        <w:rPr>
          <w:rFonts w:hint="eastAsia"/>
        </w:rPr>
        <w:t>氏の所得税額は同じでよいか。</w:t>
      </w:r>
    </w:p>
    <w:p w:rsidR="00FB445C" w:rsidRDefault="00FB445C" w:rsidP="00FB445C">
      <w:r>
        <w:rPr>
          <w:rFonts w:hint="eastAsia"/>
        </w:rPr>
        <w:t xml:space="preserve">　→　</w:t>
      </w:r>
      <w:r>
        <w:rPr>
          <w:rFonts w:hint="eastAsia"/>
        </w:rPr>
        <w:t>Y</w:t>
      </w:r>
      <w:r>
        <w:rPr>
          <w:rFonts w:hint="eastAsia"/>
        </w:rPr>
        <w:t>氏により重い税を課してよい、という考え方が、全世界所得課税に繋がっているのであろう。</w:t>
      </w:r>
    </w:p>
    <w:p w:rsidR="00FB445C" w:rsidRDefault="00FB445C" w:rsidP="00FB445C"/>
    <w:p w:rsidR="00FB445C" w:rsidRDefault="00FB445C" w:rsidP="00FB445C">
      <w:r>
        <w:rPr>
          <w:rFonts w:hint="eastAsia"/>
        </w:rPr>
        <w:t>(2)</w:t>
      </w:r>
      <w:r>
        <w:rPr>
          <w:rFonts w:hint="eastAsia"/>
        </w:rPr>
        <w:t>について</w:t>
      </w:r>
      <w:r w:rsidR="00446A26">
        <w:rPr>
          <w:rFonts w:hint="eastAsia"/>
        </w:rPr>
        <w:t xml:space="preserve">　次のような例を考える。</w:t>
      </w:r>
    </w:p>
    <w:p w:rsidR="00FB445C" w:rsidRDefault="00FB445C" w:rsidP="00FB445C">
      <w:r>
        <w:rPr>
          <w:rFonts w:hint="eastAsia"/>
        </w:rPr>
        <w:t xml:space="preserve">　</w:t>
      </w:r>
      <w:r w:rsidR="00446A26">
        <w:rPr>
          <w:rFonts w:hint="eastAsia"/>
        </w:rPr>
        <w:t>Ｓ国が</w:t>
      </w:r>
      <w:r>
        <w:rPr>
          <w:rFonts w:hint="eastAsia"/>
        </w:rPr>
        <w:t>非居住者に対して全く課税しないという税制を採用したとする。</w:t>
      </w:r>
    </w:p>
    <w:p w:rsidR="00FB445C" w:rsidRDefault="00FB445C" w:rsidP="00FB445C">
      <w:r>
        <w:rPr>
          <w:rFonts w:hint="eastAsia"/>
        </w:rPr>
        <w:t xml:space="preserve">　</w:t>
      </w:r>
      <w:r w:rsidR="00446A26">
        <w:rPr>
          <w:rFonts w:hint="eastAsia"/>
        </w:rPr>
        <w:t>Ｓ国</w:t>
      </w:r>
      <w:r>
        <w:rPr>
          <w:rFonts w:hint="eastAsia"/>
        </w:rPr>
        <w:t>に居住する企業と外国に居住する企業がどちらも同様に</w:t>
      </w:r>
      <w:r w:rsidR="00446A26">
        <w:rPr>
          <w:rFonts w:hint="eastAsia"/>
        </w:rPr>
        <w:t>Ｓ国</w:t>
      </w:r>
      <w:r>
        <w:rPr>
          <w:rFonts w:hint="eastAsia"/>
        </w:rPr>
        <w:t>から所得を得たとしても、</w:t>
      </w:r>
      <w:r w:rsidR="00446A26">
        <w:rPr>
          <w:rFonts w:hint="eastAsia"/>
        </w:rPr>
        <w:t>Ｓ国</w:t>
      </w:r>
      <w:r>
        <w:rPr>
          <w:rFonts w:hint="eastAsia"/>
        </w:rPr>
        <w:t>企業は課税され、外国企業は課税されない。</w:t>
      </w:r>
      <w:r w:rsidR="00446A26">
        <w:rPr>
          <w:rFonts w:hint="eastAsia"/>
        </w:rPr>
        <w:t>Ｓ国</w:t>
      </w:r>
      <w:r>
        <w:rPr>
          <w:rFonts w:hint="eastAsia"/>
        </w:rPr>
        <w:t>企業の競争条件が著しく不利である。</w:t>
      </w:r>
    </w:p>
    <w:p w:rsidR="00FB445C" w:rsidRDefault="00FB445C" w:rsidP="00FB445C">
      <w:r>
        <w:rPr>
          <w:rFonts w:hint="eastAsia"/>
        </w:rPr>
        <w:t xml:space="preserve">　</w:t>
      </w:r>
      <w:r w:rsidR="00446A26">
        <w:rPr>
          <w:rFonts w:hint="eastAsia"/>
        </w:rPr>
        <w:t>Ｓ国</w:t>
      </w:r>
      <w:r>
        <w:rPr>
          <w:rFonts w:hint="eastAsia"/>
        </w:rPr>
        <w:t>企業が居住地を外国に移すこととなる。（或いは、移したように見せかけることとなる）</w:t>
      </w:r>
    </w:p>
    <w:p w:rsidR="00FB445C" w:rsidRDefault="00FB445C" w:rsidP="00FB445C">
      <w:r>
        <w:rPr>
          <w:rFonts w:hint="eastAsia"/>
        </w:rPr>
        <w:t xml:space="preserve">　</w:t>
      </w:r>
      <w:r w:rsidR="00446A26">
        <w:rPr>
          <w:rFonts w:hint="eastAsia"/>
        </w:rPr>
        <w:t>Ｓ国</w:t>
      </w:r>
      <w:r>
        <w:rPr>
          <w:rFonts w:hint="eastAsia"/>
        </w:rPr>
        <w:t>の税収がなくなる。＋</w:t>
      </w:r>
      <w:r w:rsidR="00446A26">
        <w:rPr>
          <w:rFonts w:hint="eastAsia"/>
        </w:rPr>
        <w:t>Ｓ国の</w:t>
      </w:r>
      <w:r>
        <w:rPr>
          <w:rFonts w:hint="eastAsia"/>
        </w:rPr>
        <w:t>産業空洞化の恐れ</w:t>
      </w:r>
    </w:p>
    <w:p w:rsidR="00FB445C" w:rsidRDefault="00446A26" w:rsidP="00FB445C">
      <w:r>
        <w:rPr>
          <w:rFonts w:hint="eastAsia"/>
        </w:rPr>
        <w:t xml:space="preserve">　→</w:t>
      </w:r>
      <w:r w:rsidR="00FB445C">
        <w:rPr>
          <w:rFonts w:hint="eastAsia"/>
        </w:rPr>
        <w:t xml:space="preserve">　恐らく、著しく非居住者を優遇する税制は、もたないのであろう。</w:t>
      </w:r>
    </w:p>
    <w:p w:rsidR="00FB445C" w:rsidRPr="000E29F7" w:rsidRDefault="00FB445C" w:rsidP="00FB445C"/>
    <w:p w:rsidR="00FB445C" w:rsidRDefault="00FB445C" w:rsidP="00FB445C">
      <w:r>
        <w:rPr>
          <w:rFonts w:hint="eastAsia"/>
        </w:rPr>
        <w:t>(1)</w:t>
      </w:r>
      <w:r>
        <w:rPr>
          <w:rFonts w:hint="eastAsia"/>
        </w:rPr>
        <w:t>について、課税は所得稼得者の人的属性に着目している。</w:t>
      </w:r>
    </w:p>
    <w:p w:rsidR="00FB445C" w:rsidRDefault="00FB445C" w:rsidP="00FB445C">
      <w:r>
        <w:rPr>
          <w:rFonts w:hint="eastAsia"/>
        </w:rPr>
        <w:t>(2)</w:t>
      </w:r>
      <w:r>
        <w:rPr>
          <w:rFonts w:hint="eastAsia"/>
        </w:rPr>
        <w:t>について、課税は所得の地理的割当に着目している。</w:t>
      </w:r>
    </w:p>
    <w:p w:rsidR="00FB445C" w:rsidRDefault="00FB445C" w:rsidP="00FB445C">
      <w:r>
        <w:rPr>
          <w:rFonts w:hint="eastAsia"/>
        </w:rPr>
        <w:t>（居住課税管轄＝</w:t>
      </w:r>
      <w:r w:rsidRPr="00FB445C">
        <w:rPr>
          <w:rFonts w:hint="eastAsia"/>
          <w:b/>
          <w:color w:val="FFFFFF"/>
          <w:w w:val="150"/>
        </w:rPr>
        <w:t>対人管轄</w:t>
      </w:r>
      <w:r>
        <w:rPr>
          <w:rFonts w:hint="eastAsia"/>
        </w:rPr>
        <w:t>／源泉課税管轄＝</w:t>
      </w:r>
      <w:r w:rsidRPr="00FB445C">
        <w:rPr>
          <w:rFonts w:hint="eastAsia"/>
          <w:b/>
          <w:color w:val="FFFFFF"/>
          <w:w w:val="150"/>
        </w:rPr>
        <w:t>対物管轄</w:t>
      </w:r>
      <w:r>
        <w:rPr>
          <w:rFonts w:hint="eastAsia"/>
        </w:rPr>
        <w:t>とする説明があるが、中里はどちらも対物管轄としている。少なくとも、居住課税管轄は</w:t>
      </w:r>
      <w:r w:rsidR="00446A26">
        <w:rPr>
          <w:rFonts w:hint="eastAsia"/>
        </w:rPr>
        <w:t>国籍基準ではないので</w:t>
      </w:r>
      <w:r>
        <w:rPr>
          <w:rFonts w:hint="eastAsia"/>
        </w:rPr>
        <w:t>通常の対人管轄とは異なる。）</w:t>
      </w:r>
    </w:p>
    <w:p w:rsidR="00FB445C" w:rsidRDefault="00FB445C" w:rsidP="00717B30"/>
    <w:p w:rsidR="0090022A" w:rsidRDefault="0090022A" w:rsidP="0090022A">
      <w:pPr>
        <w:pStyle w:val="2"/>
        <w:numPr>
          <w:ilvl w:val="1"/>
          <w:numId w:val="28"/>
        </w:numPr>
      </w:pPr>
      <w:bookmarkStart w:id="184" w:name="_Toc234490762"/>
      <w:bookmarkStart w:id="185" w:name="_Toc294869295"/>
      <w:r>
        <w:rPr>
          <w:rFonts w:hint="eastAsia"/>
        </w:rPr>
        <w:t>個人の居住地</w:t>
      </w:r>
      <w:bookmarkEnd w:id="184"/>
      <w:bookmarkEnd w:id="185"/>
    </w:p>
    <w:p w:rsidR="00694363" w:rsidRDefault="0090022A" w:rsidP="00717B30">
      <w:r>
        <w:rPr>
          <w:rFonts w:hint="eastAsia"/>
        </w:rPr>
        <w:t>基本的に</w:t>
      </w:r>
      <w:r w:rsidR="000466CB">
        <w:rPr>
          <w:rFonts w:hint="eastAsia"/>
        </w:rPr>
        <w:t>は</w:t>
      </w:r>
      <w:r>
        <w:rPr>
          <w:rFonts w:hint="eastAsia"/>
        </w:rPr>
        <w:t>ど</w:t>
      </w:r>
      <w:r w:rsidR="000466CB">
        <w:rPr>
          <w:rFonts w:hint="eastAsia"/>
        </w:rPr>
        <w:t>の国</w:t>
      </w:r>
      <w:r>
        <w:rPr>
          <w:rFonts w:hint="eastAsia"/>
        </w:rPr>
        <w:t>に住んでいるかで決まる。</w:t>
      </w:r>
    </w:p>
    <w:p w:rsidR="00694363" w:rsidRPr="0033233E" w:rsidRDefault="00694363" w:rsidP="00A505CE">
      <w:pPr>
        <w:ind w:left="210" w:hangingChars="100" w:hanging="210"/>
        <w:rPr>
          <w:rFonts w:eastAsia="ＭＳ Ｐ明朝"/>
        </w:rPr>
      </w:pPr>
      <w:r w:rsidRPr="0033233E">
        <w:rPr>
          <w:rFonts w:eastAsia="ＭＳ Ｐ明朝" w:hint="eastAsia"/>
        </w:rPr>
        <w:t>所得税法</w:t>
      </w:r>
      <w:r w:rsidRPr="0033233E">
        <w:rPr>
          <w:rFonts w:eastAsia="ＭＳ Ｐ明朝" w:hint="eastAsia"/>
        </w:rPr>
        <w:t>2</w:t>
      </w:r>
      <w:r w:rsidRPr="0033233E">
        <w:rPr>
          <w:rFonts w:eastAsia="ＭＳ Ｐ明朝" w:hint="eastAsia"/>
        </w:rPr>
        <w:t>条</w:t>
      </w:r>
      <w:r w:rsidR="00A505CE" w:rsidRPr="0033233E">
        <w:rPr>
          <w:rFonts w:eastAsia="ＭＳ Ｐ明朝" w:hint="eastAsia"/>
        </w:rPr>
        <w:t>（定義）</w:t>
      </w:r>
      <w:r w:rsidRPr="0033233E">
        <w:rPr>
          <w:rFonts w:eastAsia="ＭＳ Ｐ明朝" w:hint="eastAsia"/>
        </w:rPr>
        <w:t>1</w:t>
      </w:r>
      <w:r w:rsidRPr="0033233E">
        <w:rPr>
          <w:rFonts w:eastAsia="ＭＳ Ｐ明朝" w:hint="eastAsia"/>
        </w:rPr>
        <w:t>項</w:t>
      </w:r>
    </w:p>
    <w:p w:rsidR="00694363" w:rsidRPr="0033233E" w:rsidRDefault="00694363" w:rsidP="00A505CE">
      <w:pPr>
        <w:ind w:left="210" w:hangingChars="100" w:hanging="210"/>
        <w:rPr>
          <w:rFonts w:eastAsia="ＭＳ Ｐ明朝"/>
        </w:rPr>
      </w:pPr>
      <w:r w:rsidRPr="0033233E">
        <w:rPr>
          <w:rFonts w:eastAsia="ＭＳ Ｐ明朝" w:hint="eastAsia"/>
        </w:rPr>
        <w:t xml:space="preserve">三　</w:t>
      </w:r>
      <w:r w:rsidRPr="0033233E">
        <w:rPr>
          <w:rFonts w:eastAsia="ＭＳ Ｐ明朝" w:hint="eastAsia"/>
          <w:b/>
          <w:color w:val="FFFFFF"/>
          <w:w w:val="150"/>
        </w:rPr>
        <w:t>居住者</w:t>
      </w:r>
      <w:r w:rsidRPr="0033233E">
        <w:rPr>
          <w:rFonts w:eastAsia="ＭＳ Ｐ明朝" w:hint="eastAsia"/>
        </w:rPr>
        <w:t xml:space="preserve">　国内に</w:t>
      </w:r>
      <w:r w:rsidRPr="0033233E">
        <w:rPr>
          <w:rFonts w:eastAsia="ＭＳ Ｐ明朝" w:hint="eastAsia"/>
          <w:b/>
          <w:color w:val="FFFFFF"/>
          <w:w w:val="150"/>
        </w:rPr>
        <w:t>住所</w:t>
      </w:r>
      <w:r w:rsidRPr="0033233E">
        <w:rPr>
          <w:rFonts w:eastAsia="ＭＳ Ｐ明朝" w:hint="eastAsia"/>
        </w:rPr>
        <w:t>を有し、又は現在まで引き続いて一年以上</w:t>
      </w:r>
      <w:r w:rsidRPr="0033233E">
        <w:rPr>
          <w:rFonts w:eastAsia="ＭＳ Ｐ明朝" w:hint="eastAsia"/>
          <w:b/>
          <w:color w:val="FFFFFF"/>
          <w:w w:val="150"/>
        </w:rPr>
        <w:t>居所</w:t>
      </w:r>
      <w:r w:rsidRPr="0033233E">
        <w:rPr>
          <w:rFonts w:eastAsia="ＭＳ Ｐ明朝" w:hint="eastAsia"/>
        </w:rPr>
        <w:t>を有する個人をいう。</w:t>
      </w:r>
      <w:r w:rsidRPr="0033233E">
        <w:rPr>
          <w:rFonts w:eastAsia="ＭＳ Ｐ明朝" w:hint="eastAsia"/>
        </w:rPr>
        <w:t xml:space="preserve"> </w:t>
      </w:r>
    </w:p>
    <w:p w:rsidR="00694363" w:rsidRPr="0033233E" w:rsidRDefault="00694363" w:rsidP="00A505CE">
      <w:pPr>
        <w:ind w:left="210" w:hangingChars="100" w:hanging="210"/>
        <w:rPr>
          <w:rFonts w:eastAsia="ＭＳ Ｐ明朝"/>
        </w:rPr>
      </w:pPr>
      <w:r w:rsidRPr="0033233E">
        <w:rPr>
          <w:rFonts w:eastAsia="ＭＳ Ｐ明朝" w:hint="eastAsia"/>
        </w:rPr>
        <w:t xml:space="preserve">四　</w:t>
      </w:r>
      <w:r w:rsidRPr="0033233E">
        <w:rPr>
          <w:rFonts w:eastAsia="ＭＳ Ｐ明朝" w:hint="eastAsia"/>
          <w:b/>
          <w:color w:val="FFFFFF"/>
          <w:w w:val="150"/>
        </w:rPr>
        <w:t>非永住者</w:t>
      </w:r>
      <w:r w:rsidRPr="0033233E">
        <w:rPr>
          <w:rFonts w:eastAsia="ＭＳ Ｐ明朝" w:hint="eastAsia"/>
        </w:rPr>
        <w:t xml:space="preserve">　居住者のうち、日本の国籍を有しておらず、かつ、過去十年以内において国内に住所又は居所を有していた期間の合計が五年以下である個人をいう。</w:t>
      </w:r>
      <w:r w:rsidRPr="0033233E">
        <w:rPr>
          <w:rFonts w:eastAsia="ＭＳ Ｐ明朝" w:hint="eastAsia"/>
        </w:rPr>
        <w:t xml:space="preserve"> </w:t>
      </w:r>
    </w:p>
    <w:p w:rsidR="00694363" w:rsidRPr="0033233E" w:rsidRDefault="00694363" w:rsidP="00A505CE">
      <w:pPr>
        <w:ind w:left="210" w:hangingChars="100" w:hanging="210"/>
        <w:rPr>
          <w:rFonts w:eastAsia="ＭＳ Ｐ明朝"/>
        </w:rPr>
      </w:pPr>
      <w:r w:rsidRPr="0033233E">
        <w:rPr>
          <w:rFonts w:eastAsia="ＭＳ Ｐ明朝" w:hint="eastAsia"/>
        </w:rPr>
        <w:t xml:space="preserve">五　</w:t>
      </w:r>
      <w:r w:rsidRPr="0033233E">
        <w:rPr>
          <w:rFonts w:eastAsia="ＭＳ Ｐ明朝" w:hint="eastAsia"/>
          <w:b/>
          <w:color w:val="FFFFFF"/>
          <w:w w:val="150"/>
        </w:rPr>
        <w:t>非居住者</w:t>
      </w:r>
      <w:r w:rsidRPr="0033233E">
        <w:rPr>
          <w:rFonts w:eastAsia="ＭＳ Ｐ明朝" w:hint="eastAsia"/>
        </w:rPr>
        <w:t xml:space="preserve">　居住者以外の個人をいう。</w:t>
      </w:r>
    </w:p>
    <w:p w:rsidR="00694363" w:rsidRPr="00ED275B" w:rsidRDefault="00694363" w:rsidP="00A505CE">
      <w:pPr>
        <w:ind w:left="210" w:hangingChars="100" w:hanging="210"/>
        <w:rPr>
          <w:rFonts w:eastAsia="ＭＳ Ｐ明朝"/>
        </w:rPr>
      </w:pPr>
    </w:p>
    <w:p w:rsidR="00A505CE" w:rsidRPr="0033233E" w:rsidRDefault="00694363" w:rsidP="0033233E">
      <w:pPr>
        <w:spacing w:line="220" w:lineRule="exact"/>
        <w:ind w:left="210" w:hangingChars="100" w:hanging="210"/>
        <w:rPr>
          <w:rFonts w:eastAsia="ＭＳ Ｐ明朝"/>
        </w:rPr>
      </w:pPr>
      <w:r w:rsidRPr="0033233E">
        <w:rPr>
          <w:rFonts w:eastAsia="ＭＳ Ｐ明朝" w:hint="eastAsia"/>
        </w:rPr>
        <w:t>所得税法</w:t>
      </w:r>
      <w:r w:rsidR="00A505CE" w:rsidRPr="0033233E">
        <w:rPr>
          <w:rFonts w:eastAsia="ＭＳ Ｐ明朝" w:hint="eastAsia"/>
        </w:rPr>
        <w:t>7</w:t>
      </w:r>
      <w:r w:rsidR="00A505CE" w:rsidRPr="0033233E">
        <w:rPr>
          <w:rFonts w:eastAsia="ＭＳ Ｐ明朝" w:hint="eastAsia"/>
        </w:rPr>
        <w:t>条（課税所得の範囲）</w:t>
      </w:r>
      <w:r w:rsidR="00A505CE" w:rsidRPr="0033233E">
        <w:rPr>
          <w:rFonts w:eastAsia="ＭＳ Ｐ明朝" w:hint="eastAsia"/>
        </w:rPr>
        <w:t xml:space="preserve"> 1</w:t>
      </w:r>
      <w:r w:rsidR="00A505CE" w:rsidRPr="0033233E">
        <w:rPr>
          <w:rFonts w:eastAsia="ＭＳ Ｐ明朝" w:hint="eastAsia"/>
        </w:rPr>
        <w:t>項　所得税は、次の各号に掲げる者の区分に応じ当該各号に定める所得について課する。</w:t>
      </w:r>
      <w:r w:rsidR="00A505CE" w:rsidRPr="0033233E">
        <w:rPr>
          <w:rFonts w:eastAsia="ＭＳ Ｐ明朝" w:hint="eastAsia"/>
        </w:rPr>
        <w:t xml:space="preserve"> </w:t>
      </w:r>
    </w:p>
    <w:p w:rsidR="00A505CE" w:rsidRPr="0033233E" w:rsidRDefault="00A505CE" w:rsidP="00ED275B">
      <w:pPr>
        <w:ind w:left="210" w:hangingChars="100" w:hanging="210"/>
        <w:rPr>
          <w:rFonts w:eastAsia="ＭＳ Ｐ明朝"/>
        </w:rPr>
      </w:pPr>
      <w:r w:rsidRPr="0033233E">
        <w:rPr>
          <w:rFonts w:eastAsia="ＭＳ Ｐ明朝" w:hint="eastAsia"/>
        </w:rPr>
        <w:t>一　非永住者以外の居住者　すべての所得</w:t>
      </w:r>
      <w:r w:rsidRPr="0033233E">
        <w:rPr>
          <w:rFonts w:eastAsia="ＭＳ Ｐ明朝" w:hint="eastAsia"/>
        </w:rPr>
        <w:t xml:space="preserve"> </w:t>
      </w:r>
    </w:p>
    <w:p w:rsidR="00A505CE" w:rsidRPr="0033233E" w:rsidRDefault="00A505CE" w:rsidP="00ED275B">
      <w:pPr>
        <w:ind w:left="210" w:hangingChars="100" w:hanging="210"/>
        <w:rPr>
          <w:rFonts w:eastAsia="ＭＳ Ｐ明朝"/>
        </w:rPr>
      </w:pPr>
      <w:r w:rsidRPr="0033233E">
        <w:rPr>
          <w:rFonts w:eastAsia="ＭＳ Ｐ明朝" w:hint="eastAsia"/>
        </w:rPr>
        <w:t>二　非永住者　第</w:t>
      </w:r>
      <w:r w:rsidRPr="0033233E">
        <w:rPr>
          <w:rFonts w:eastAsia="ＭＳ Ｐ明朝" w:hint="eastAsia"/>
        </w:rPr>
        <w:t>161</w:t>
      </w:r>
      <w:r w:rsidRPr="0033233E">
        <w:rPr>
          <w:rFonts w:eastAsia="ＭＳ Ｐ明朝" w:hint="eastAsia"/>
        </w:rPr>
        <w:t>条（国内源泉所得）に規定する国内源泉所得（以下この条において「国内源泉所得」という。）及びこれ以外の所得で国内において支払われ、又は国外から送金されたもの</w:t>
      </w:r>
    </w:p>
    <w:p w:rsidR="00694363" w:rsidRPr="0033233E" w:rsidRDefault="00A505CE" w:rsidP="00ED275B">
      <w:pPr>
        <w:ind w:left="210" w:hangingChars="100" w:hanging="210"/>
        <w:rPr>
          <w:rFonts w:eastAsia="ＭＳ Ｐ明朝"/>
        </w:rPr>
      </w:pPr>
      <w:r w:rsidRPr="0033233E">
        <w:rPr>
          <w:rFonts w:eastAsia="ＭＳ Ｐ明朝" w:hint="eastAsia"/>
        </w:rPr>
        <w:t>三　非居住者　第</w:t>
      </w:r>
      <w:r w:rsidRPr="0033233E">
        <w:rPr>
          <w:rFonts w:eastAsia="ＭＳ Ｐ明朝" w:hint="eastAsia"/>
        </w:rPr>
        <w:t>164</w:t>
      </w:r>
      <w:r w:rsidRPr="0033233E">
        <w:rPr>
          <w:rFonts w:eastAsia="ＭＳ Ｐ明朝" w:hint="eastAsia"/>
        </w:rPr>
        <w:t>条第一項各号（非居住者に対する課税の方法）に掲げる非居住者の区分に応じそれぞれ同項各号及び同条第二項各号に掲げる国内源泉所得</w:t>
      </w:r>
    </w:p>
    <w:p w:rsidR="00694363" w:rsidRDefault="00694363" w:rsidP="00694363"/>
    <w:p w:rsidR="00FB445C" w:rsidRDefault="00043B45" w:rsidP="00694363">
      <w:r>
        <w:rPr>
          <w:rFonts w:hint="eastAsia"/>
        </w:rPr>
        <w:t>殆どの国は居住者・非居住者で区別する</w:t>
      </w:r>
      <w:r w:rsidR="00FB445C">
        <w:rPr>
          <w:rFonts w:hint="eastAsia"/>
        </w:rPr>
        <w:t>。</w:t>
      </w:r>
    </w:p>
    <w:p w:rsidR="00FB445C" w:rsidRDefault="00FB445C" w:rsidP="00600929">
      <w:r>
        <w:rPr>
          <w:rFonts w:hint="eastAsia"/>
        </w:rPr>
        <w:t>非永住者という制度は日本独自。日本の所得税率が高かった時代、外国人従業員が日本に永住する気もないのに日本で</w:t>
      </w:r>
      <w:r w:rsidR="00600929">
        <w:rPr>
          <w:rFonts w:hint="eastAsia"/>
        </w:rPr>
        <w:t>全世界所得につき</w:t>
      </w:r>
      <w:r>
        <w:rPr>
          <w:rFonts w:hint="eastAsia"/>
        </w:rPr>
        <w:t>高い累進税率に服すというのでは、外国企業</w:t>
      </w:r>
      <w:r w:rsidR="00600929">
        <w:rPr>
          <w:rFonts w:hint="eastAsia"/>
        </w:rPr>
        <w:t>の</w:t>
      </w:r>
      <w:r w:rsidR="0033233E">
        <w:rPr>
          <w:rFonts w:hint="eastAsia"/>
        </w:rPr>
        <w:t>日本進出</w:t>
      </w:r>
      <w:r>
        <w:rPr>
          <w:rFonts w:hint="eastAsia"/>
        </w:rPr>
        <w:t>が減ってしまうので、外資導入に伴う外国人来日の障害を除去する、という目的があった。</w:t>
      </w:r>
      <w:r w:rsidR="00600929">
        <w:rPr>
          <w:rFonts w:hint="eastAsia"/>
        </w:rPr>
        <w:t>現在も非永住者という特例を設けておくべきかについては、議論がありうる。参照：増井良啓「非永住者制度の存在意義」ジュリスト</w:t>
      </w:r>
      <w:r w:rsidR="00600929">
        <w:rPr>
          <w:rFonts w:hint="eastAsia"/>
        </w:rPr>
        <w:t>1128</w:t>
      </w:r>
      <w:r w:rsidR="00600929">
        <w:rPr>
          <w:rFonts w:hint="eastAsia"/>
        </w:rPr>
        <w:t>号</w:t>
      </w:r>
      <w:r w:rsidR="00600929">
        <w:rPr>
          <w:rFonts w:hint="eastAsia"/>
        </w:rPr>
        <w:t>107</w:t>
      </w:r>
      <w:r w:rsidR="00600929">
        <w:rPr>
          <w:rFonts w:hint="eastAsia"/>
        </w:rPr>
        <w:t>頁</w:t>
      </w:r>
      <w:r w:rsidR="0033233E">
        <w:rPr>
          <w:rFonts w:hint="eastAsia"/>
        </w:rPr>
        <w:t>。</w:t>
      </w:r>
      <w:bookmarkStart w:id="186" w:name="十一0520"/>
      <w:bookmarkEnd w:id="186"/>
    </w:p>
    <w:p w:rsidR="00FB445C" w:rsidRDefault="00FB445C" w:rsidP="00694363"/>
    <w:p w:rsidR="00C3107B" w:rsidRDefault="0090022A" w:rsidP="006B6776">
      <w:pPr>
        <w:pBdr>
          <w:top w:val="single" w:sz="4" w:space="1" w:color="auto"/>
          <w:left w:val="single" w:sz="4" w:space="4" w:color="auto"/>
          <w:bottom w:val="single" w:sz="4" w:space="1" w:color="auto"/>
          <w:right w:val="single" w:sz="4" w:space="4" w:color="auto"/>
        </w:pBdr>
        <w:rPr>
          <w:kern w:val="0"/>
        </w:rPr>
      </w:pPr>
      <w:r w:rsidRPr="003C0597">
        <w:rPr>
          <w:rFonts w:ascii="Times New Roman" w:hAnsi="Times New Roman" w:hint="eastAsia"/>
          <w:b/>
        </w:rPr>
        <w:t>武富士事件</w:t>
      </w:r>
      <w:r>
        <w:rPr>
          <w:rFonts w:hint="eastAsia"/>
        </w:rPr>
        <w:t>・</w:t>
      </w:r>
      <w:r w:rsidR="00C3107B">
        <w:rPr>
          <w:rFonts w:hint="eastAsia"/>
          <w:kern w:val="0"/>
        </w:rPr>
        <w:t>最判平成</w:t>
      </w:r>
      <w:r w:rsidR="00C3107B">
        <w:rPr>
          <w:rFonts w:hint="eastAsia"/>
          <w:kern w:val="0"/>
        </w:rPr>
        <w:t>23</w:t>
      </w:r>
      <w:r w:rsidR="00C3107B">
        <w:rPr>
          <w:rFonts w:hint="eastAsia"/>
          <w:kern w:val="0"/>
        </w:rPr>
        <w:t>年</w:t>
      </w:r>
      <w:r w:rsidR="00C3107B">
        <w:rPr>
          <w:rFonts w:hint="eastAsia"/>
          <w:kern w:val="0"/>
        </w:rPr>
        <w:t>2</w:t>
      </w:r>
      <w:r w:rsidR="00C3107B">
        <w:rPr>
          <w:rFonts w:hint="eastAsia"/>
          <w:kern w:val="0"/>
        </w:rPr>
        <w:t>月</w:t>
      </w:r>
      <w:r w:rsidR="00C3107B">
        <w:rPr>
          <w:rFonts w:hint="eastAsia"/>
          <w:kern w:val="0"/>
        </w:rPr>
        <w:t>18</w:t>
      </w:r>
      <w:r w:rsidR="00C3107B">
        <w:rPr>
          <w:rFonts w:hint="eastAsia"/>
          <w:kern w:val="0"/>
        </w:rPr>
        <w:t>日</w:t>
      </w:r>
      <w:r w:rsidR="00C3107B" w:rsidRPr="002B74E4">
        <w:rPr>
          <w:rFonts w:hint="eastAsia"/>
          <w:kern w:val="0"/>
        </w:rPr>
        <w:t>平成</w:t>
      </w:r>
      <w:r w:rsidR="00C3107B" w:rsidRPr="002B74E4">
        <w:rPr>
          <w:rFonts w:hint="eastAsia"/>
          <w:kern w:val="0"/>
        </w:rPr>
        <w:t>20</w:t>
      </w:r>
      <w:r w:rsidR="00C3107B">
        <w:rPr>
          <w:rFonts w:hint="eastAsia"/>
          <w:kern w:val="0"/>
        </w:rPr>
        <w:t>年</w:t>
      </w:r>
      <w:r w:rsidR="00C3107B" w:rsidRPr="002B74E4">
        <w:rPr>
          <w:rFonts w:hint="eastAsia"/>
          <w:kern w:val="0"/>
        </w:rPr>
        <w:t>(</w:t>
      </w:r>
      <w:r w:rsidR="00C3107B" w:rsidRPr="002B74E4">
        <w:rPr>
          <w:rFonts w:hint="eastAsia"/>
          <w:kern w:val="0"/>
        </w:rPr>
        <w:t>行ヒ</w:t>
      </w:r>
      <w:r w:rsidR="00C3107B" w:rsidRPr="002B74E4">
        <w:rPr>
          <w:rFonts w:hint="eastAsia"/>
          <w:kern w:val="0"/>
        </w:rPr>
        <w:t>)139</w:t>
      </w:r>
      <w:r w:rsidR="00C3107B">
        <w:rPr>
          <w:rFonts w:hint="eastAsia"/>
          <w:kern w:val="0"/>
        </w:rPr>
        <w:t>号</w:t>
      </w:r>
    </w:p>
    <w:p w:rsidR="00C3107B" w:rsidRDefault="00043B45" w:rsidP="00C3107B">
      <w:pPr>
        <w:pBdr>
          <w:top w:val="single" w:sz="4" w:space="1" w:color="auto"/>
          <w:left w:val="single" w:sz="4" w:space="4" w:color="auto"/>
          <w:bottom w:val="single" w:sz="4" w:space="1" w:color="auto"/>
          <w:right w:val="single" w:sz="4" w:space="4" w:color="auto"/>
        </w:pBdr>
        <w:jc w:val="right"/>
      </w:pPr>
      <w:r>
        <w:rPr>
          <w:rFonts w:hint="eastAsia"/>
        </w:rPr>
        <w:t>（相続税法上は居住概念でなく住所の有無の問題となる）</w:t>
      </w:r>
    </w:p>
    <w:p w:rsidR="003C0597" w:rsidRDefault="003C0597" w:rsidP="0090022A">
      <w:pPr>
        <w:pBdr>
          <w:top w:val="single" w:sz="4" w:space="1" w:color="auto"/>
          <w:left w:val="single" w:sz="4" w:space="4" w:color="auto"/>
          <w:bottom w:val="single" w:sz="4" w:space="1" w:color="auto"/>
          <w:right w:val="single" w:sz="4" w:space="4" w:color="auto"/>
        </w:pBdr>
      </w:pPr>
      <w:r w:rsidRPr="00600929">
        <w:rPr>
          <w:rFonts w:hint="eastAsia"/>
          <w:bdr w:val="single" w:sz="4" w:space="0" w:color="auto"/>
        </w:rPr>
        <w:t>事案</w:t>
      </w:r>
      <w:r w:rsidR="00600929">
        <w:rPr>
          <w:rFonts w:hint="eastAsia"/>
        </w:rPr>
        <w:t xml:space="preserve">　</w:t>
      </w:r>
      <w:r>
        <w:rPr>
          <w:rFonts w:hint="eastAsia"/>
        </w:rPr>
        <w:t>原告Ｘはオランダ法人Ａ社の出資口数の贈与を亡Ｂ・Ｃから受けた。被告Ｙ税務署長は贈与税の課税処分を</w:t>
      </w:r>
      <w:r w:rsidR="000F2387">
        <w:rPr>
          <w:rFonts w:hint="eastAsia"/>
        </w:rPr>
        <w:t>う</w:t>
      </w:r>
      <w:r>
        <w:rPr>
          <w:rFonts w:hint="eastAsia"/>
        </w:rPr>
        <w:t>ったが、Ｘは、贈与を受けた年において、香港に滞在していた時間の方が長い</w:t>
      </w:r>
      <w:r w:rsidR="00EC1397">
        <w:rPr>
          <w:rFonts w:hint="eastAsia"/>
        </w:rPr>
        <w:t>（香港：</w:t>
      </w:r>
      <w:r w:rsidR="00EC1397">
        <w:rPr>
          <w:rFonts w:hint="eastAsia"/>
        </w:rPr>
        <w:t>65.8</w:t>
      </w:r>
      <w:r w:rsidR="00EC1397">
        <w:rPr>
          <w:rFonts w:hint="eastAsia"/>
        </w:rPr>
        <w:t>％、日本</w:t>
      </w:r>
      <w:r w:rsidR="00EC1397">
        <w:rPr>
          <w:rFonts w:hint="eastAsia"/>
        </w:rPr>
        <w:t>26.2</w:t>
      </w:r>
      <w:r w:rsidR="00EC1397">
        <w:rPr>
          <w:rFonts w:hint="eastAsia"/>
        </w:rPr>
        <w:t>％）</w:t>
      </w:r>
      <w:r>
        <w:rPr>
          <w:rFonts w:hint="eastAsia"/>
        </w:rPr>
        <w:t>ので日本居住者ではないと主張した。</w:t>
      </w:r>
      <w:r w:rsidR="0033233E">
        <w:br/>
      </w:r>
      <w:r>
        <w:rPr>
          <w:rFonts w:hint="eastAsia"/>
        </w:rPr>
        <w:t>（注意：平成</w:t>
      </w:r>
      <w:r>
        <w:rPr>
          <w:rFonts w:hint="eastAsia"/>
        </w:rPr>
        <w:t>11</w:t>
      </w:r>
      <w:r>
        <w:rPr>
          <w:rFonts w:hint="eastAsia"/>
        </w:rPr>
        <w:t>年改正により、日本の贈与税を</w:t>
      </w:r>
      <w:r w:rsidR="000F2387">
        <w:rPr>
          <w:rFonts w:hint="eastAsia"/>
        </w:rPr>
        <w:t>免れる</w:t>
      </w:r>
      <w:r>
        <w:rPr>
          <w:rFonts w:hint="eastAsia"/>
        </w:rPr>
        <w:t>ためには</w:t>
      </w:r>
      <w:r>
        <w:rPr>
          <w:rFonts w:hint="eastAsia"/>
        </w:rPr>
        <w:t>5</w:t>
      </w:r>
      <w:r>
        <w:rPr>
          <w:rFonts w:hint="eastAsia"/>
        </w:rPr>
        <w:t>年以上国外に居住していなければならない、などの</w:t>
      </w:r>
      <w:r w:rsidR="000F2387">
        <w:rPr>
          <w:rFonts w:hint="eastAsia"/>
        </w:rPr>
        <w:t>租税回避</w:t>
      </w:r>
      <w:r>
        <w:rPr>
          <w:rFonts w:hint="eastAsia"/>
        </w:rPr>
        <w:t>対策規定が設けられた）</w:t>
      </w:r>
      <w:r w:rsidR="00FB445C">
        <w:br/>
      </w:r>
      <w:r w:rsidR="00FB445C">
        <w:rPr>
          <w:rFonts w:hint="eastAsia"/>
        </w:rPr>
        <w:br/>
      </w:r>
      <w:r w:rsidR="006B6776" w:rsidRPr="00600929">
        <w:rPr>
          <w:rFonts w:hint="eastAsia"/>
          <w:bdr w:val="single" w:sz="4" w:space="0" w:color="auto"/>
        </w:rPr>
        <w:t>一審</w:t>
      </w:r>
      <w:r w:rsidR="006B6776">
        <w:rPr>
          <w:rFonts w:hint="eastAsia"/>
        </w:rPr>
        <w:t>「</w:t>
      </w:r>
      <w:r w:rsidR="006B6776" w:rsidRPr="000F2387">
        <w:rPr>
          <w:rFonts w:hint="eastAsia"/>
          <w:b/>
          <w:color w:val="FFFFFF"/>
          <w:w w:val="150"/>
        </w:rPr>
        <w:t>客観的事実</w:t>
      </w:r>
      <w:r w:rsidR="006B6776">
        <w:rPr>
          <w:rFonts w:hint="eastAsia"/>
        </w:rPr>
        <w:t>」に基づ</w:t>
      </w:r>
      <w:r w:rsidR="000056E1">
        <w:rPr>
          <w:rFonts w:hint="eastAsia"/>
        </w:rPr>
        <w:t>き</w:t>
      </w:r>
      <w:r w:rsidR="006B6776" w:rsidRPr="000F2387">
        <w:rPr>
          <w:rFonts w:hint="eastAsia"/>
          <w:b/>
          <w:color w:val="FFFFFF"/>
          <w:w w:val="150"/>
        </w:rPr>
        <w:t>住所</w:t>
      </w:r>
      <w:r w:rsidR="006B6776">
        <w:rPr>
          <w:rFonts w:hint="eastAsia"/>
        </w:rPr>
        <w:t>を判定。「</w:t>
      </w:r>
      <w:r w:rsidR="006B6776" w:rsidRPr="000F2387">
        <w:rPr>
          <w:rFonts w:hint="eastAsia"/>
          <w:b/>
          <w:color w:val="FFFFFF"/>
          <w:w w:val="150"/>
        </w:rPr>
        <w:t>居住意思</w:t>
      </w:r>
      <w:r w:rsidR="006B6776">
        <w:rPr>
          <w:rFonts w:hint="eastAsia"/>
        </w:rPr>
        <w:t>」は「補充的な考慮要素」。</w:t>
      </w:r>
      <w:r w:rsidR="000056E1">
        <w:rPr>
          <w:rFonts w:hint="eastAsia"/>
        </w:rPr>
        <w:t>国内に住所なし</w:t>
      </w:r>
      <w:r w:rsidR="000056E1">
        <w:br/>
      </w:r>
      <w:r w:rsidR="006B6776" w:rsidRPr="00600929">
        <w:rPr>
          <w:rFonts w:hint="eastAsia"/>
          <w:bdr w:val="single" w:sz="4" w:space="0" w:color="auto"/>
        </w:rPr>
        <w:lastRenderedPageBreak/>
        <w:t>二審</w:t>
      </w:r>
      <w:r w:rsidR="00600929">
        <w:rPr>
          <w:rFonts w:hint="eastAsia"/>
        </w:rPr>
        <w:t xml:space="preserve">　</w:t>
      </w:r>
      <w:r w:rsidR="006B6776">
        <w:rPr>
          <w:rFonts w:hint="eastAsia"/>
        </w:rPr>
        <w:t>「客観的事実」及び「居住意思を総合して判断」…客観的事実と居住意思が並列。</w:t>
      </w:r>
      <w:r w:rsidR="000056E1">
        <w:rPr>
          <w:rFonts w:hint="eastAsia"/>
        </w:rPr>
        <w:t>国内に住所あり</w:t>
      </w:r>
      <w:r w:rsidR="00FB445C">
        <w:br/>
      </w:r>
      <w:r w:rsidR="00C3107B" w:rsidRPr="00C3107B">
        <w:rPr>
          <w:rFonts w:hint="eastAsia"/>
          <w:bdr w:val="single" w:sz="4" w:space="0" w:color="auto"/>
        </w:rPr>
        <w:t>最高裁</w:t>
      </w:r>
      <w:r w:rsidR="00C3107B">
        <w:rPr>
          <w:rFonts w:hint="eastAsia"/>
        </w:rPr>
        <w:t xml:space="preserve">　</w:t>
      </w:r>
      <w:r w:rsidR="00F86AB6">
        <w:rPr>
          <w:rFonts w:hint="eastAsia"/>
        </w:rPr>
        <w:t>「意思」に言及せず、「住所とは，反対の解釈をすべき特段の事由はない以上，生活の本拠，すなわち，その者の生活に最も関係の深い一般的生活，全生活の中心を指すものであり，一定の場所がある者の住所であるか否かは，</w:t>
      </w:r>
      <w:r w:rsidR="00F86AB6" w:rsidRPr="000056E1">
        <w:rPr>
          <w:rFonts w:hint="eastAsia"/>
          <w:u w:val="wave"/>
        </w:rPr>
        <w:t>客観的</w:t>
      </w:r>
      <w:r w:rsidR="00F86AB6">
        <w:rPr>
          <w:rFonts w:hint="eastAsia"/>
        </w:rPr>
        <w:t>に生活の本拠たる実体を具備しているか否かにより決すべき」</w:t>
      </w:r>
      <w:r w:rsidR="000056E1">
        <w:rPr>
          <w:rFonts w:hint="eastAsia"/>
        </w:rPr>
        <w:t>国内に住所なし</w:t>
      </w:r>
      <w:r w:rsidR="00FB445C">
        <w:rPr>
          <w:rFonts w:hint="eastAsia"/>
        </w:rPr>
        <w:br/>
      </w:r>
      <w:r w:rsidR="000F2387">
        <w:rPr>
          <w:rFonts w:hint="eastAsia"/>
        </w:rPr>
        <w:br/>
      </w:r>
      <w:r w:rsidR="00600929" w:rsidRPr="00600929">
        <w:rPr>
          <w:rFonts w:hint="eastAsia"/>
          <w:bdr w:val="single" w:sz="4" w:space="0" w:color="auto"/>
        </w:rPr>
        <w:t>検討</w:t>
      </w:r>
      <w:r w:rsidR="00600929">
        <w:rPr>
          <w:rFonts w:hint="eastAsia"/>
        </w:rPr>
        <w:t xml:space="preserve">　</w:t>
      </w:r>
      <w:r w:rsidR="00EC1397" w:rsidRPr="00EC1397">
        <w:rPr>
          <w:rFonts w:hint="eastAsia"/>
        </w:rPr>
        <w:t>一審も二審も、最高裁の昭和</w:t>
      </w:r>
      <w:r w:rsidR="00EC1397" w:rsidRPr="00EC1397">
        <w:rPr>
          <w:rFonts w:hint="eastAsia"/>
        </w:rPr>
        <w:t>29</w:t>
      </w:r>
      <w:r w:rsidR="00EC1397" w:rsidRPr="00EC1397">
        <w:rPr>
          <w:rFonts w:hint="eastAsia"/>
        </w:rPr>
        <w:t>年判決と昭和</w:t>
      </w:r>
      <w:r w:rsidR="00EC1397" w:rsidRPr="00EC1397">
        <w:rPr>
          <w:rFonts w:hint="eastAsia"/>
        </w:rPr>
        <w:t>35</w:t>
      </w:r>
      <w:r w:rsidR="00EC1397" w:rsidRPr="00EC1397">
        <w:rPr>
          <w:rFonts w:hint="eastAsia"/>
        </w:rPr>
        <w:t>年判決を拠り所としてい</w:t>
      </w:r>
      <w:r w:rsidR="00EC1397">
        <w:rPr>
          <w:rFonts w:hint="eastAsia"/>
        </w:rPr>
        <w:t>る。どちらも選挙に関する住所の判定についての判例である。</w:t>
      </w:r>
      <w:r w:rsidR="00EC1397" w:rsidRPr="00600929">
        <w:rPr>
          <w:rFonts w:hint="eastAsia"/>
          <w:u w:val="wave"/>
        </w:rPr>
        <w:t>住所の判定基準は何のための住所判定かによって変わる</w:t>
      </w:r>
      <w:r w:rsidR="00EC1397">
        <w:rPr>
          <w:rFonts w:hint="eastAsia"/>
        </w:rPr>
        <w:t>、と</w:t>
      </w:r>
      <w:r w:rsidR="000F2387">
        <w:rPr>
          <w:rFonts w:hint="eastAsia"/>
        </w:rPr>
        <w:t>いう考え方が民法学説で</w:t>
      </w:r>
      <w:r w:rsidR="00EC1397">
        <w:rPr>
          <w:rFonts w:hint="eastAsia"/>
        </w:rPr>
        <w:t>有力のようである</w:t>
      </w:r>
      <w:r w:rsidR="000F2387">
        <w:rPr>
          <w:rFonts w:hint="eastAsia"/>
        </w:rPr>
        <w:t>（即ち、</w:t>
      </w:r>
      <w:r w:rsidR="000F2387" w:rsidRPr="000F2387">
        <w:rPr>
          <w:rFonts w:hint="eastAsia"/>
          <w:b/>
          <w:color w:val="FFFFFF"/>
          <w:w w:val="150"/>
        </w:rPr>
        <w:t>借用概念</w:t>
      </w:r>
      <w:r w:rsidR="000F2387">
        <w:rPr>
          <w:rFonts w:hint="eastAsia"/>
        </w:rPr>
        <w:t>の問題として考えても、租税法の適用において従来の判例の基準に従わなければならないとは言い切れない）</w:t>
      </w:r>
      <w:r w:rsidR="00EC1397">
        <w:rPr>
          <w:rFonts w:hint="eastAsia"/>
        </w:rPr>
        <w:t>が、本件一審・二審</w:t>
      </w:r>
      <w:r w:rsidR="00C3107B">
        <w:rPr>
          <w:rFonts w:hint="eastAsia"/>
        </w:rPr>
        <w:t>・最高裁</w:t>
      </w:r>
      <w:r w:rsidR="00EC1397">
        <w:rPr>
          <w:rFonts w:hint="eastAsia"/>
        </w:rPr>
        <w:t>ともに、</w:t>
      </w:r>
      <w:r w:rsidR="000F2387" w:rsidRPr="00600929">
        <w:rPr>
          <w:rFonts w:hint="eastAsia"/>
          <w:u w:val="wave"/>
        </w:rPr>
        <w:t>相続税・贈与税</w:t>
      </w:r>
      <w:r w:rsidR="00EC1397" w:rsidRPr="00600929">
        <w:rPr>
          <w:rFonts w:hint="eastAsia"/>
          <w:u w:val="wave"/>
        </w:rPr>
        <w:t>独自の住所判定基準を考えようとはしていない</w:t>
      </w:r>
      <w:r w:rsidR="00EC1397">
        <w:rPr>
          <w:rFonts w:hint="eastAsia"/>
        </w:rPr>
        <w:t>ようである。</w:t>
      </w:r>
    </w:p>
    <w:p w:rsidR="0090022A" w:rsidRDefault="0090022A" w:rsidP="00717B30"/>
    <w:p w:rsidR="00EC1397" w:rsidRPr="00EC1397" w:rsidRDefault="00EC1397" w:rsidP="00F74064">
      <w:pPr>
        <w:pBdr>
          <w:top w:val="single" w:sz="4" w:space="1" w:color="auto"/>
          <w:left w:val="single" w:sz="4" w:space="4" w:color="auto"/>
          <w:bottom w:val="single" w:sz="4" w:space="1" w:color="auto"/>
          <w:right w:val="single" w:sz="4" w:space="4" w:color="auto"/>
        </w:pBdr>
      </w:pPr>
      <w:r>
        <w:rPr>
          <w:rFonts w:hint="eastAsia"/>
        </w:rPr>
        <w:t>朝日新聞</w:t>
      </w:r>
      <w:r>
        <w:rPr>
          <w:rFonts w:hint="eastAsia"/>
        </w:rPr>
        <w:t>2006</w:t>
      </w:r>
      <w:r>
        <w:rPr>
          <w:rFonts w:hint="eastAsia"/>
        </w:rPr>
        <w:t>年</w:t>
      </w:r>
      <w:r>
        <w:rPr>
          <w:rFonts w:hint="eastAsia"/>
        </w:rPr>
        <w:t>7</w:t>
      </w:r>
      <w:r>
        <w:rPr>
          <w:rFonts w:hint="eastAsia"/>
        </w:rPr>
        <w:t>月</w:t>
      </w:r>
      <w:r>
        <w:rPr>
          <w:rFonts w:hint="eastAsia"/>
        </w:rPr>
        <w:t>25</w:t>
      </w:r>
      <w:r>
        <w:rPr>
          <w:rFonts w:hint="eastAsia"/>
        </w:rPr>
        <w:t>日「</w:t>
      </w:r>
      <w:r w:rsidRPr="00EC1397">
        <w:rPr>
          <w:rFonts w:hint="eastAsia"/>
        </w:rPr>
        <w:t>ハリ・ポタ翻訳の松岡さん、３５億円申告漏れの指摘</w:t>
      </w:r>
      <w:r>
        <w:rPr>
          <w:rFonts w:hint="eastAsia"/>
        </w:rPr>
        <w:t>」</w:t>
      </w:r>
    </w:p>
    <w:p w:rsidR="00A56011" w:rsidRDefault="00EC1397" w:rsidP="00F74064">
      <w:pPr>
        <w:pBdr>
          <w:top w:val="single" w:sz="4" w:space="1" w:color="auto"/>
          <w:left w:val="single" w:sz="4" w:space="4" w:color="auto"/>
          <w:bottom w:val="single" w:sz="4" w:space="1" w:color="auto"/>
          <w:right w:val="single" w:sz="4" w:space="4" w:color="auto"/>
        </w:pBdr>
      </w:pPr>
      <w:r>
        <w:rPr>
          <w:rFonts w:hint="eastAsia"/>
        </w:rPr>
        <w:t>読売新聞</w:t>
      </w:r>
      <w:r>
        <w:rPr>
          <w:rFonts w:hint="eastAsia"/>
        </w:rPr>
        <w:t>2007</w:t>
      </w:r>
      <w:r>
        <w:rPr>
          <w:rFonts w:hint="eastAsia"/>
        </w:rPr>
        <w:t>年</w:t>
      </w:r>
      <w:r>
        <w:rPr>
          <w:rFonts w:hint="eastAsia"/>
        </w:rPr>
        <w:t>6</w:t>
      </w:r>
      <w:r>
        <w:rPr>
          <w:rFonts w:hint="eastAsia"/>
        </w:rPr>
        <w:t>月</w:t>
      </w:r>
      <w:r>
        <w:rPr>
          <w:rFonts w:hint="eastAsia"/>
        </w:rPr>
        <w:t>12</w:t>
      </w:r>
      <w:r>
        <w:rPr>
          <w:rFonts w:hint="eastAsia"/>
        </w:rPr>
        <w:t>日「</w:t>
      </w:r>
      <w:r w:rsidRPr="00EC1397">
        <w:rPr>
          <w:rFonts w:hint="eastAsia"/>
        </w:rPr>
        <w:t>３６億申告漏れ指摘のハリポタ翻訳者、日本課税で当局合意</w:t>
      </w:r>
      <w:r>
        <w:rPr>
          <w:rFonts w:hint="eastAsia"/>
        </w:rPr>
        <w:t>」</w:t>
      </w:r>
      <w:r w:rsidR="00FB445C">
        <w:br/>
      </w:r>
      <w:r w:rsidR="00FB445C">
        <w:rPr>
          <w:rFonts w:hint="eastAsia"/>
        </w:rPr>
        <w:br/>
      </w:r>
      <w:r>
        <w:rPr>
          <w:rFonts w:hint="eastAsia"/>
        </w:rPr>
        <w:t xml:space="preserve">　</w:t>
      </w:r>
      <w:r w:rsidR="00A56011">
        <w:rPr>
          <w:rFonts w:hint="eastAsia"/>
        </w:rPr>
        <w:t>『</w:t>
      </w:r>
      <w:r w:rsidR="004F0753">
        <w:rPr>
          <w:rFonts w:hint="eastAsia"/>
        </w:rPr>
        <w:t>ハリー・ポッター</w:t>
      </w:r>
      <w:r w:rsidR="00A56011">
        <w:rPr>
          <w:rFonts w:hint="eastAsia"/>
        </w:rPr>
        <w:t>』</w:t>
      </w:r>
      <w:r w:rsidR="004F0753">
        <w:rPr>
          <w:rFonts w:hint="eastAsia"/>
        </w:rPr>
        <w:t>の</w:t>
      </w:r>
      <w:r w:rsidR="004F0753" w:rsidRPr="004F0753">
        <w:rPr>
          <w:rFonts w:hint="eastAsia"/>
        </w:rPr>
        <w:t>翻訳者・松岡佑子</w:t>
      </w:r>
      <w:r w:rsidR="004F0753">
        <w:rPr>
          <w:rFonts w:hint="eastAsia"/>
        </w:rPr>
        <w:t>氏</w:t>
      </w:r>
      <w:r w:rsidR="000F2387">
        <w:rPr>
          <w:rFonts w:hint="eastAsia"/>
        </w:rPr>
        <w:t>について</w:t>
      </w:r>
      <w:r w:rsidR="004F0753">
        <w:rPr>
          <w:rFonts w:hint="eastAsia"/>
        </w:rPr>
        <w:t>、日本居住かスイス居住か、の争い。翻訳についての著作権使用料に対し、日本は</w:t>
      </w:r>
      <w:r w:rsidR="004F0753" w:rsidRPr="000F2387">
        <w:rPr>
          <w:rFonts w:hint="eastAsia"/>
          <w:b/>
          <w:color w:val="FFFFFF"/>
          <w:w w:val="150"/>
        </w:rPr>
        <w:t>源泉徴収</w:t>
      </w:r>
      <w:r w:rsidR="004F0753">
        <w:rPr>
          <w:rFonts w:hint="eastAsia"/>
        </w:rPr>
        <w:t>課税を行なうことができるが、日本居住であると最終的に通常の所得税率が適用される</w:t>
      </w:r>
      <w:r w:rsidR="000F2387">
        <w:rPr>
          <w:rFonts w:hint="eastAsia"/>
        </w:rPr>
        <w:t>（所得税率と源泉徴収税率の差の税金を</w:t>
      </w:r>
      <w:r w:rsidR="000F2387" w:rsidRPr="000F2387">
        <w:rPr>
          <w:rFonts w:hint="eastAsia"/>
          <w:b/>
          <w:color w:val="FFFFFF"/>
          <w:w w:val="150"/>
        </w:rPr>
        <w:t>申告納付</w:t>
      </w:r>
      <w:r w:rsidR="000F2387">
        <w:rPr>
          <w:rFonts w:hint="eastAsia"/>
        </w:rPr>
        <w:t>する必要がある）</w:t>
      </w:r>
      <w:r w:rsidR="004F0753">
        <w:rPr>
          <w:rFonts w:hint="eastAsia"/>
        </w:rPr>
        <w:t>一方、スイス居住であるとすると日本の課税は源泉徴収課税だけですまされ後はスイスでの所得税の適用となる。</w:t>
      </w:r>
    </w:p>
    <w:p w:rsidR="00A56011" w:rsidRDefault="00694363" w:rsidP="00A56011">
      <w:pPr>
        <w:pBdr>
          <w:top w:val="single" w:sz="4" w:space="1" w:color="auto"/>
          <w:left w:val="single" w:sz="4" w:space="4" w:color="auto"/>
          <w:bottom w:val="single" w:sz="4" w:space="1" w:color="auto"/>
          <w:right w:val="single" w:sz="4" w:space="4" w:color="auto"/>
        </w:pBdr>
        <w:jc w:val="right"/>
      </w:pPr>
      <w:r>
        <w:rPr>
          <w:rFonts w:hint="eastAsia"/>
        </w:rPr>
        <w:t xml:space="preserve">　</w:t>
      </w:r>
      <w:r w:rsidR="00A56011">
        <w:rPr>
          <w:rFonts w:hint="eastAsia"/>
        </w:rPr>
        <w:t>（</w:t>
      </w:r>
      <w:r>
        <w:rPr>
          <w:rFonts w:hint="eastAsia"/>
        </w:rPr>
        <w:t>英語を日本語に翻訳する人がスイス居住を主張して「悪意」がないというのはどうかとも思うが…</w:t>
      </w:r>
      <w:r w:rsidR="00A56011">
        <w:rPr>
          <w:rFonts w:hint="eastAsia"/>
        </w:rPr>
        <w:t>）</w:t>
      </w:r>
    </w:p>
    <w:p w:rsidR="00A505CE" w:rsidRPr="00694363" w:rsidRDefault="00694363" w:rsidP="00F74064">
      <w:pPr>
        <w:pBdr>
          <w:top w:val="single" w:sz="4" w:space="1" w:color="auto"/>
          <w:left w:val="single" w:sz="4" w:space="4" w:color="auto"/>
          <w:bottom w:val="single" w:sz="4" w:space="1" w:color="auto"/>
          <w:right w:val="single" w:sz="4" w:space="4" w:color="auto"/>
        </w:pBdr>
      </w:pPr>
      <w:r>
        <w:rPr>
          <w:rFonts w:hint="eastAsia"/>
        </w:rPr>
        <w:t xml:space="preserve">　後者の記事によれば、</w:t>
      </w:r>
      <w:r w:rsidRPr="00694363">
        <w:rPr>
          <w:rFonts w:hint="eastAsia"/>
        </w:rPr>
        <w:t>日本・スイス課税当局の</w:t>
      </w:r>
      <w:r w:rsidRPr="000F2387">
        <w:rPr>
          <w:rFonts w:hint="eastAsia"/>
          <w:b/>
          <w:color w:val="FFFFFF"/>
          <w:w w:val="150"/>
        </w:rPr>
        <w:t>相互協議</w:t>
      </w:r>
      <w:r w:rsidRPr="00694363">
        <w:rPr>
          <w:rFonts w:hint="eastAsia"/>
        </w:rPr>
        <w:t>で居住について合意に達した</w:t>
      </w:r>
      <w:r>
        <w:rPr>
          <w:rFonts w:hint="eastAsia"/>
        </w:rPr>
        <w:t>と報道されている。日本は松岡氏に対し約</w:t>
      </w:r>
      <w:r>
        <w:rPr>
          <w:rFonts w:hint="eastAsia"/>
        </w:rPr>
        <w:t>7</w:t>
      </w:r>
      <w:r>
        <w:rPr>
          <w:rFonts w:hint="eastAsia"/>
        </w:rPr>
        <w:t>億円の</w:t>
      </w:r>
      <w:r w:rsidRPr="0033233E">
        <w:rPr>
          <w:rFonts w:hint="eastAsia"/>
        </w:rPr>
        <w:t>追徴</w:t>
      </w:r>
      <w:r>
        <w:rPr>
          <w:rFonts w:hint="eastAsia"/>
        </w:rPr>
        <w:t>税額（本来の所得税率を適用した場合の税額と源泉徴収税額との差額、及び無申告加算税</w:t>
      </w:r>
      <w:r w:rsidR="00A505CE">
        <w:rPr>
          <w:rFonts w:hint="eastAsia"/>
        </w:rPr>
        <w:t>）を課す。</w:t>
      </w:r>
      <w:r w:rsidR="00FB445C">
        <w:br/>
      </w:r>
      <w:r w:rsidR="00A505CE">
        <w:rPr>
          <w:rFonts w:hint="eastAsia"/>
        </w:rPr>
        <w:t xml:space="preserve">　余談：</w:t>
      </w:r>
      <w:r w:rsidR="00F74064">
        <w:rPr>
          <w:rFonts w:hint="eastAsia"/>
        </w:rPr>
        <w:t>松岡氏が</w:t>
      </w:r>
      <w:r w:rsidR="00A56011">
        <w:rPr>
          <w:rFonts w:hint="eastAsia"/>
        </w:rPr>
        <w:t>スイス居住だと主張して</w:t>
      </w:r>
      <w:r w:rsidR="00F74064">
        <w:rPr>
          <w:rFonts w:hint="eastAsia"/>
        </w:rPr>
        <w:t>最初</w:t>
      </w:r>
      <w:r w:rsidR="00A56011">
        <w:rPr>
          <w:rFonts w:hint="eastAsia"/>
        </w:rPr>
        <w:t>から</w:t>
      </w:r>
      <w:r w:rsidR="00F74064">
        <w:rPr>
          <w:rFonts w:hint="eastAsia"/>
        </w:rPr>
        <w:t>日本に申告しないのではなく、</w:t>
      </w:r>
      <w:r w:rsidR="00F74064" w:rsidRPr="000F2387">
        <w:rPr>
          <w:rFonts w:hint="eastAsia"/>
          <w:b/>
          <w:color w:val="FFFFFF"/>
          <w:w w:val="150"/>
        </w:rPr>
        <w:t>事前確認制度</w:t>
      </w:r>
      <w:r w:rsidR="00F74064">
        <w:rPr>
          <w:rFonts w:hint="eastAsia"/>
        </w:rPr>
        <w:t>などを利用していれば、</w:t>
      </w:r>
      <w:r w:rsidR="00A505CE">
        <w:rPr>
          <w:rFonts w:hint="eastAsia"/>
        </w:rPr>
        <w:t>無申告加算税（</w:t>
      </w:r>
      <w:r w:rsidR="00A505CE">
        <w:rPr>
          <w:rFonts w:hint="eastAsia"/>
        </w:rPr>
        <w:t>9000</w:t>
      </w:r>
      <w:r w:rsidR="00A505CE">
        <w:rPr>
          <w:rFonts w:hint="eastAsia"/>
        </w:rPr>
        <w:t>万円程度ではないかと推測）</w:t>
      </w:r>
      <w:r w:rsidR="00F74064">
        <w:rPr>
          <w:rFonts w:hint="eastAsia"/>
        </w:rPr>
        <w:t>は課されなくても済んだかもしれない。松岡氏が税理士又は弁護士のアドバイスを受けて日本への申告をしなかったのだとすると、これは損害賠償の対象となるであろうか？</w:t>
      </w:r>
    </w:p>
    <w:p w:rsidR="004F0753" w:rsidRPr="004F0753" w:rsidRDefault="004F0753" w:rsidP="00717B30">
      <w:r>
        <w:rPr>
          <w:rFonts w:hint="eastAsia"/>
        </w:rPr>
        <w:t xml:space="preserve">　</w:t>
      </w:r>
    </w:p>
    <w:p w:rsidR="0090022A" w:rsidRDefault="000263C4" w:rsidP="0090022A">
      <w:pPr>
        <w:pStyle w:val="2"/>
        <w:numPr>
          <w:ilvl w:val="1"/>
          <w:numId w:val="28"/>
        </w:numPr>
      </w:pPr>
      <w:bookmarkStart w:id="187" w:name="_Toc234490763"/>
      <w:bookmarkStart w:id="188" w:name="_Toc294869296"/>
      <w:r>
        <w:rPr>
          <w:rFonts w:hint="eastAsia"/>
        </w:rPr>
        <w:t>法人の居住地</w:t>
      </w:r>
      <w:bookmarkEnd w:id="187"/>
      <w:bookmarkEnd w:id="188"/>
    </w:p>
    <w:p w:rsidR="00A505CE" w:rsidRPr="0033233E" w:rsidRDefault="00A505CE" w:rsidP="0033233E">
      <w:pPr>
        <w:spacing w:line="220" w:lineRule="exact"/>
        <w:ind w:left="210" w:hangingChars="100" w:hanging="210"/>
        <w:rPr>
          <w:rFonts w:eastAsia="ＭＳ Ｐ明朝"/>
        </w:rPr>
      </w:pPr>
      <w:r w:rsidRPr="0033233E">
        <w:rPr>
          <w:rFonts w:eastAsia="ＭＳ Ｐ明朝" w:hint="eastAsia"/>
        </w:rPr>
        <w:t>法人税法</w:t>
      </w:r>
      <w:r w:rsidRPr="0033233E">
        <w:rPr>
          <w:rFonts w:eastAsia="ＭＳ Ｐ明朝" w:hint="eastAsia"/>
        </w:rPr>
        <w:t>2</w:t>
      </w:r>
      <w:r w:rsidRPr="0033233E">
        <w:rPr>
          <w:rFonts w:eastAsia="ＭＳ Ｐ明朝" w:hint="eastAsia"/>
        </w:rPr>
        <w:t>条（定義）</w:t>
      </w:r>
    </w:p>
    <w:p w:rsidR="00A505CE" w:rsidRPr="0033233E" w:rsidRDefault="00A505CE" w:rsidP="00ED275B">
      <w:pPr>
        <w:ind w:left="210" w:hangingChars="100" w:hanging="210"/>
        <w:rPr>
          <w:rFonts w:eastAsia="ＭＳ Ｐ明朝"/>
        </w:rPr>
      </w:pPr>
      <w:r w:rsidRPr="0033233E">
        <w:rPr>
          <w:rFonts w:eastAsia="ＭＳ Ｐ明朝" w:hint="eastAsia"/>
        </w:rPr>
        <w:t xml:space="preserve">三　</w:t>
      </w:r>
      <w:r w:rsidRPr="00D1525A">
        <w:rPr>
          <w:rFonts w:eastAsia="ＭＳ Ｐ明朝" w:hint="eastAsia"/>
          <w:b/>
          <w:color w:val="FFFFFF"/>
          <w:w w:val="150"/>
        </w:rPr>
        <w:t>内国法人</w:t>
      </w:r>
      <w:r w:rsidRPr="0033233E">
        <w:rPr>
          <w:rFonts w:eastAsia="ＭＳ Ｐ明朝" w:hint="eastAsia"/>
        </w:rPr>
        <w:t xml:space="preserve">　国内に本店又は主たる事務所を有する法人をいう。</w:t>
      </w:r>
      <w:r w:rsidRPr="0033233E">
        <w:rPr>
          <w:rFonts w:eastAsia="ＭＳ Ｐ明朝" w:hint="eastAsia"/>
        </w:rPr>
        <w:t xml:space="preserve"> </w:t>
      </w:r>
    </w:p>
    <w:p w:rsidR="00A505CE" w:rsidRPr="0033233E" w:rsidRDefault="00A505CE" w:rsidP="00ED275B">
      <w:pPr>
        <w:ind w:left="210" w:hangingChars="100" w:hanging="210"/>
        <w:rPr>
          <w:rFonts w:eastAsia="ＭＳ Ｐ明朝"/>
        </w:rPr>
      </w:pPr>
      <w:r w:rsidRPr="0033233E">
        <w:rPr>
          <w:rFonts w:eastAsia="ＭＳ Ｐ明朝" w:hint="eastAsia"/>
        </w:rPr>
        <w:t xml:space="preserve">四　</w:t>
      </w:r>
      <w:r w:rsidRPr="00D1525A">
        <w:rPr>
          <w:rFonts w:eastAsia="ＭＳ Ｐ明朝" w:hint="eastAsia"/>
          <w:b/>
          <w:color w:val="FFFFFF"/>
          <w:w w:val="150"/>
        </w:rPr>
        <w:t>外国法人</w:t>
      </w:r>
      <w:r w:rsidRPr="0033233E">
        <w:rPr>
          <w:rFonts w:eastAsia="ＭＳ Ｐ明朝" w:hint="eastAsia"/>
        </w:rPr>
        <w:t xml:space="preserve">　内国法人以外の法人をいう。</w:t>
      </w:r>
    </w:p>
    <w:p w:rsidR="00A505CE" w:rsidRPr="00ED275B" w:rsidRDefault="00A505CE" w:rsidP="0033233E">
      <w:pPr>
        <w:spacing w:line="220" w:lineRule="exact"/>
        <w:ind w:left="210" w:hangingChars="100" w:hanging="210"/>
        <w:rPr>
          <w:rFonts w:eastAsia="ＭＳ Ｐ明朝"/>
        </w:rPr>
      </w:pPr>
    </w:p>
    <w:p w:rsidR="00A505CE" w:rsidRPr="0033233E" w:rsidRDefault="00A505CE" w:rsidP="0033233E">
      <w:pPr>
        <w:spacing w:line="220" w:lineRule="exact"/>
        <w:ind w:left="210" w:hangingChars="100" w:hanging="210"/>
        <w:rPr>
          <w:rFonts w:eastAsia="ＭＳ Ｐ明朝"/>
        </w:rPr>
      </w:pPr>
      <w:r w:rsidRPr="0033233E">
        <w:rPr>
          <w:rFonts w:eastAsia="ＭＳ Ｐ明朝" w:hint="eastAsia"/>
        </w:rPr>
        <w:t>法人税法</w:t>
      </w:r>
      <w:r w:rsidRPr="0033233E">
        <w:rPr>
          <w:rFonts w:eastAsia="ＭＳ Ｐ明朝" w:hint="eastAsia"/>
        </w:rPr>
        <w:t>5</w:t>
      </w:r>
      <w:r w:rsidRPr="0033233E">
        <w:rPr>
          <w:rFonts w:eastAsia="ＭＳ Ｐ明朝" w:hint="eastAsia"/>
        </w:rPr>
        <w:t>条（内国法人の課税所得の範囲）　内国法人に対しては、各事業年度</w:t>
      </w:r>
      <w:r w:rsidRPr="00ED275B">
        <w:rPr>
          <w:rFonts w:eastAsia="ＭＳ Ｐ明朝" w:hint="eastAsia"/>
          <w:sz w:val="20"/>
        </w:rPr>
        <w:t>（連結事業年度に該当する期間を除く。）</w:t>
      </w:r>
      <w:r w:rsidRPr="0033233E">
        <w:rPr>
          <w:rFonts w:eastAsia="ＭＳ Ｐ明朝" w:hint="eastAsia"/>
        </w:rPr>
        <w:t>の所得について各事業年度の所得に対する法人税を、清算所得について清算所得に対する法人税を課する。</w:t>
      </w:r>
    </w:p>
    <w:p w:rsidR="00A505CE" w:rsidRPr="0033233E" w:rsidRDefault="00A505CE" w:rsidP="0033233E">
      <w:pPr>
        <w:spacing w:line="220" w:lineRule="exact"/>
        <w:ind w:left="210" w:hangingChars="100" w:hanging="210"/>
        <w:rPr>
          <w:rFonts w:eastAsia="ＭＳ Ｐ明朝"/>
        </w:rPr>
      </w:pPr>
    </w:p>
    <w:p w:rsidR="00A505CE" w:rsidRPr="0033233E" w:rsidRDefault="00A505CE" w:rsidP="0033233E">
      <w:pPr>
        <w:spacing w:line="220" w:lineRule="exact"/>
        <w:ind w:left="210" w:hangingChars="100" w:hanging="210"/>
        <w:rPr>
          <w:rFonts w:eastAsia="ＭＳ Ｐ明朝"/>
        </w:rPr>
      </w:pPr>
      <w:r w:rsidRPr="0033233E">
        <w:rPr>
          <w:rFonts w:eastAsia="ＭＳ Ｐ明朝" w:hint="eastAsia"/>
        </w:rPr>
        <w:t>法人税法</w:t>
      </w:r>
      <w:r w:rsidRPr="0033233E">
        <w:rPr>
          <w:rFonts w:eastAsia="ＭＳ Ｐ明朝" w:hint="eastAsia"/>
        </w:rPr>
        <w:t>9</w:t>
      </w:r>
      <w:r w:rsidRPr="0033233E">
        <w:rPr>
          <w:rFonts w:eastAsia="ＭＳ Ｐ明朝" w:hint="eastAsia"/>
        </w:rPr>
        <w:t>条（外国法人の課税所得の範囲）　外国法人に対しては、各事業年度の所得のうち第百四十一条各号（外国法人に係る法人税の課税標準）に掲げる外国法人の区分に応じ当該各号に掲げる</w:t>
      </w:r>
      <w:r w:rsidRPr="00D1525A">
        <w:rPr>
          <w:rFonts w:eastAsia="ＭＳ Ｐ明朝" w:hint="eastAsia"/>
          <w:u w:val="wave"/>
        </w:rPr>
        <w:t>国内源泉所得に係る所得について</w:t>
      </w:r>
      <w:r w:rsidRPr="0033233E">
        <w:rPr>
          <w:rFonts w:eastAsia="ＭＳ Ｐ明朝" w:hint="eastAsia"/>
        </w:rPr>
        <w:t>、各事業年度の所得に対する法人税を課する。</w:t>
      </w:r>
      <w:r w:rsidR="00ED275B">
        <w:rPr>
          <w:rFonts w:eastAsia="ＭＳ Ｐ明朝" w:hint="eastAsia"/>
        </w:rPr>
        <w:t xml:space="preserve"> [2</w:t>
      </w:r>
      <w:r w:rsidR="00ED275B">
        <w:rPr>
          <w:rFonts w:eastAsia="ＭＳ Ｐ明朝" w:hint="eastAsia"/>
        </w:rPr>
        <w:t>項略</w:t>
      </w:r>
      <w:r w:rsidR="00ED275B">
        <w:rPr>
          <w:rFonts w:eastAsia="ＭＳ Ｐ明朝" w:hint="eastAsia"/>
        </w:rPr>
        <w:t>]</w:t>
      </w:r>
    </w:p>
    <w:p w:rsidR="00A505CE" w:rsidRDefault="00A505CE" w:rsidP="000263C4">
      <w:pPr>
        <w:ind w:left="210" w:hangingChars="100" w:hanging="210"/>
      </w:pPr>
    </w:p>
    <w:p w:rsidR="000263C4" w:rsidRDefault="000263C4" w:rsidP="000263C4">
      <w:pPr>
        <w:ind w:left="210" w:hangingChars="100" w:hanging="210"/>
      </w:pPr>
      <w:r>
        <w:rPr>
          <w:rFonts w:hint="eastAsia"/>
        </w:rPr>
        <w:t>…日米欧で</w:t>
      </w:r>
      <w:r w:rsidR="00191130">
        <w:rPr>
          <w:rFonts w:hint="eastAsia"/>
        </w:rPr>
        <w:t>法人の居住地判定基準が</w:t>
      </w:r>
      <w:r>
        <w:rPr>
          <w:rFonts w:hint="eastAsia"/>
        </w:rPr>
        <w:t>異なる。</w:t>
      </w:r>
    </w:p>
    <w:p w:rsidR="000263C4" w:rsidRDefault="000263C4" w:rsidP="000263C4">
      <w:pPr>
        <w:ind w:left="210" w:hangingChars="100" w:hanging="210"/>
      </w:pPr>
      <w:r>
        <w:rPr>
          <w:rFonts w:hint="eastAsia"/>
        </w:rPr>
        <w:t>■</w:t>
      </w:r>
      <w:r w:rsidRPr="0090022A">
        <w:rPr>
          <w:rFonts w:hint="eastAsia"/>
          <w:b/>
          <w:color w:val="FFFFFF"/>
          <w:w w:val="150"/>
        </w:rPr>
        <w:t>本店所在地</w:t>
      </w:r>
      <w:r>
        <w:rPr>
          <w:rFonts w:hint="eastAsia"/>
        </w:rPr>
        <w:t>基準…日本から見て或る法人の本店が日本にあるか否かで区別。</w:t>
      </w:r>
    </w:p>
    <w:p w:rsidR="000263C4" w:rsidRDefault="000263C4" w:rsidP="000263C4">
      <w:pPr>
        <w:ind w:left="210" w:hangingChars="100" w:hanging="210"/>
      </w:pPr>
      <w:r>
        <w:rPr>
          <w:rFonts w:hint="eastAsia"/>
        </w:rPr>
        <w:t>■</w:t>
      </w:r>
      <w:r w:rsidRPr="0090022A">
        <w:rPr>
          <w:rFonts w:hint="eastAsia"/>
          <w:b/>
          <w:color w:val="FFFFFF"/>
          <w:w w:val="150"/>
        </w:rPr>
        <w:t>設立準拠法</w:t>
      </w:r>
      <w:r>
        <w:rPr>
          <w:rFonts w:hint="eastAsia"/>
        </w:rPr>
        <w:t>基準…アメリカから見て或る法人がアメリカの法律（</w:t>
      </w:r>
      <w:r w:rsidR="00D1525A">
        <w:rPr>
          <w:rFonts w:hint="eastAsia"/>
        </w:rPr>
        <w:t>なお、</w:t>
      </w:r>
      <w:r>
        <w:rPr>
          <w:rFonts w:hint="eastAsia"/>
        </w:rPr>
        <w:t>アメリカの会社法は州法）に</w:t>
      </w:r>
      <w:r w:rsidR="00FB445C">
        <w:rPr>
          <w:rFonts w:hint="eastAsia"/>
        </w:rPr>
        <w:t>準拠</w:t>
      </w:r>
      <w:r>
        <w:rPr>
          <w:rFonts w:hint="eastAsia"/>
        </w:rPr>
        <w:t>して設立されたのか否かで区別。</w:t>
      </w:r>
    </w:p>
    <w:p w:rsidR="000263C4" w:rsidRPr="004B02AC" w:rsidRDefault="000263C4" w:rsidP="000263C4">
      <w:pPr>
        <w:ind w:left="210" w:hangingChars="100" w:hanging="210"/>
      </w:pPr>
      <w:r>
        <w:rPr>
          <w:rFonts w:hint="eastAsia"/>
        </w:rPr>
        <w:t>■</w:t>
      </w:r>
      <w:r w:rsidRPr="0090022A">
        <w:rPr>
          <w:rFonts w:hint="eastAsia"/>
          <w:b/>
          <w:color w:val="FFFFFF"/>
          <w:w w:val="150"/>
        </w:rPr>
        <w:t>管理支配地</w:t>
      </w:r>
      <w:r>
        <w:rPr>
          <w:rFonts w:hint="eastAsia"/>
        </w:rPr>
        <w:t>基準…イギリスから見て或る法人の中心的な管理支配がイギリスで行われているか（</w:t>
      </w:r>
      <w:r>
        <w:rPr>
          <w:rFonts w:hint="eastAsia"/>
        </w:rPr>
        <w:t>ex.</w:t>
      </w:r>
      <w:r w:rsidR="00977676" w:rsidRPr="00977676">
        <w:rPr>
          <w:rFonts w:hint="eastAsia"/>
        </w:rPr>
        <w:t xml:space="preserve"> </w:t>
      </w:r>
      <w:r w:rsidR="00977676">
        <w:rPr>
          <w:rFonts w:hint="eastAsia"/>
        </w:rPr>
        <w:t>De Beers v. Howe (1906) A.C. 455, 5 TC 198</w:t>
      </w:r>
      <w:r w:rsidR="00977676">
        <w:rPr>
          <w:rFonts w:hint="eastAsia"/>
        </w:rPr>
        <w:t>…</w:t>
      </w:r>
      <w:r>
        <w:rPr>
          <w:rFonts w:hint="eastAsia"/>
        </w:rPr>
        <w:t>ダイヤモンド業</w:t>
      </w:r>
      <w:r>
        <w:rPr>
          <w:rFonts w:hint="eastAsia"/>
        </w:rPr>
        <w:t>DeBeers</w:t>
      </w:r>
      <w:r>
        <w:rPr>
          <w:rFonts w:hint="eastAsia"/>
        </w:rPr>
        <w:t>社は南アフリカ法準拠でも取締役会</w:t>
      </w:r>
      <w:r w:rsidR="00977676">
        <w:rPr>
          <w:rFonts w:hint="eastAsia"/>
        </w:rPr>
        <w:t>等が</w:t>
      </w:r>
      <w:r>
        <w:rPr>
          <w:rFonts w:hint="eastAsia"/>
        </w:rPr>
        <w:t>ロンドン</w:t>
      </w:r>
      <w:r w:rsidR="00977676">
        <w:rPr>
          <w:rFonts w:hint="eastAsia"/>
        </w:rPr>
        <w:t>で開かれているので英国法人と認定</w:t>
      </w:r>
      <w:r>
        <w:rPr>
          <w:rFonts w:hint="eastAsia"/>
        </w:rPr>
        <w:t>）。</w:t>
      </w:r>
      <w:r w:rsidR="0033233E">
        <w:rPr>
          <w:rFonts w:hint="eastAsia"/>
        </w:rPr>
        <w:t>主に欧州が採用する基準。</w:t>
      </w:r>
    </w:p>
    <w:p w:rsidR="000263C4" w:rsidRDefault="000263C4" w:rsidP="00717B30"/>
    <w:p w:rsidR="00A048A2" w:rsidRDefault="00D1525A" w:rsidP="00717B30">
      <w:r>
        <w:rPr>
          <w:rFonts w:hint="eastAsia"/>
        </w:rPr>
        <w:t>注意！</w:t>
      </w:r>
      <w:r>
        <w:rPr>
          <w:rFonts w:hint="eastAsia"/>
        </w:rPr>
        <w:tab/>
      </w:r>
      <w:r w:rsidR="00A048A2">
        <w:rPr>
          <w:rFonts w:hint="eastAsia"/>
        </w:rPr>
        <w:t>Ａ国法人がＢ国に</w:t>
      </w:r>
      <w:r w:rsidR="00A048A2" w:rsidRPr="00A048A2">
        <w:rPr>
          <w:rFonts w:hint="eastAsia"/>
          <w:b/>
          <w:color w:val="FFFFFF"/>
          <w:w w:val="150"/>
        </w:rPr>
        <w:t>子会社</w:t>
      </w:r>
      <w:r w:rsidR="00A048A2">
        <w:rPr>
          <w:rFonts w:hint="eastAsia"/>
        </w:rPr>
        <w:t>を設けると、それはＢ国居住者である。</w:t>
      </w:r>
    </w:p>
    <w:p w:rsidR="00A048A2" w:rsidRDefault="00D1525A" w:rsidP="00717B30">
      <w:r>
        <w:rPr>
          <w:rFonts w:hint="eastAsia"/>
        </w:rPr>
        <w:tab/>
      </w:r>
      <w:r w:rsidR="00A048A2">
        <w:rPr>
          <w:rFonts w:hint="eastAsia"/>
        </w:rPr>
        <w:t>Ａ国法人がＢ国に</w:t>
      </w:r>
      <w:r w:rsidR="00A048A2" w:rsidRPr="00A048A2">
        <w:rPr>
          <w:rFonts w:hint="eastAsia"/>
          <w:b/>
          <w:color w:val="FFFFFF"/>
          <w:w w:val="150"/>
        </w:rPr>
        <w:t>支店</w:t>
      </w:r>
      <w:r w:rsidR="00A048A2">
        <w:rPr>
          <w:rFonts w:hint="eastAsia"/>
        </w:rPr>
        <w:t>を設けると、それはＡ国居住者の一部である。</w:t>
      </w:r>
    </w:p>
    <w:p w:rsidR="00A048A2" w:rsidRPr="000263C4" w:rsidRDefault="00A048A2" w:rsidP="00717B30"/>
    <w:p w:rsidR="00717B30" w:rsidRDefault="00717B30" w:rsidP="00600929">
      <w:pPr>
        <w:pStyle w:val="1"/>
        <w:numPr>
          <w:ilvl w:val="0"/>
          <w:numId w:val="28"/>
        </w:numPr>
      </w:pPr>
      <w:bookmarkStart w:id="189" w:name="_Ref204091779"/>
      <w:bookmarkStart w:id="190" w:name="_Ref204091782"/>
      <w:bookmarkStart w:id="191" w:name="_Toc234490764"/>
      <w:bookmarkStart w:id="192" w:name="_Toc294869297"/>
      <w:r>
        <w:rPr>
          <w:rFonts w:hint="eastAsia"/>
        </w:rPr>
        <w:t>租税条約</w:t>
      </w:r>
      <w:bookmarkEnd w:id="189"/>
      <w:bookmarkEnd w:id="190"/>
      <w:bookmarkEnd w:id="191"/>
      <w:bookmarkEnd w:id="192"/>
    </w:p>
    <w:p w:rsidR="00600929" w:rsidRDefault="00600929" w:rsidP="00600929">
      <w:pPr>
        <w:pStyle w:val="2"/>
        <w:numPr>
          <w:ilvl w:val="1"/>
          <w:numId w:val="28"/>
        </w:numPr>
      </w:pPr>
      <w:bookmarkStart w:id="193" w:name="_Toc234490765"/>
      <w:bookmarkStart w:id="194" w:name="_Toc294869298"/>
      <w:r>
        <w:rPr>
          <w:rFonts w:hint="eastAsia"/>
        </w:rPr>
        <w:t>法源</w:t>
      </w:r>
      <w:bookmarkEnd w:id="193"/>
      <w:bookmarkEnd w:id="194"/>
    </w:p>
    <w:p w:rsidR="00600929" w:rsidRDefault="00600929" w:rsidP="00600929">
      <w:r>
        <w:rPr>
          <w:rFonts w:hint="eastAsia"/>
        </w:rPr>
        <w:t>「国際租税法」という法はない。課税を律するのは、各国の国内</w:t>
      </w:r>
      <w:r w:rsidR="00CC007B">
        <w:rPr>
          <w:rFonts w:hint="eastAsia"/>
        </w:rPr>
        <w:t>法令</w:t>
      </w:r>
      <w:r>
        <w:rPr>
          <w:rFonts w:hint="eastAsia"/>
        </w:rPr>
        <w:t>と（締結されていれば）租税条約。</w:t>
      </w:r>
    </w:p>
    <w:p w:rsidR="00600929" w:rsidRDefault="00600929" w:rsidP="00600929">
      <w:r>
        <w:rPr>
          <w:rFonts w:hint="eastAsia"/>
        </w:rPr>
        <w:t>国際公法</w:t>
      </w:r>
      <w:r w:rsidR="00CC007B">
        <w:rPr>
          <w:rFonts w:hint="eastAsia"/>
        </w:rPr>
        <w:t>（一般国際法）</w:t>
      </w:r>
      <w:r>
        <w:rPr>
          <w:rFonts w:hint="eastAsia"/>
        </w:rPr>
        <w:t>による課税の限界という問題はありうるが、一般には各国が抑制的に課税権を行使し</w:t>
      </w:r>
      <w:r>
        <w:rPr>
          <w:rFonts w:hint="eastAsia"/>
        </w:rPr>
        <w:lastRenderedPageBreak/>
        <w:t>ているので、</w:t>
      </w:r>
      <w:r w:rsidR="00587D8D">
        <w:rPr>
          <w:rFonts w:hint="eastAsia"/>
        </w:rPr>
        <w:t>課税が</w:t>
      </w:r>
      <w:r>
        <w:rPr>
          <w:rFonts w:hint="eastAsia"/>
        </w:rPr>
        <w:t>国際公法によ</w:t>
      </w:r>
      <w:r w:rsidR="00587D8D">
        <w:rPr>
          <w:rFonts w:hint="eastAsia"/>
        </w:rPr>
        <w:t>り</w:t>
      </w:r>
      <w:r>
        <w:rPr>
          <w:rFonts w:hint="eastAsia"/>
        </w:rPr>
        <w:t>禁じられる</w:t>
      </w:r>
      <w:r w:rsidR="00587D8D">
        <w:rPr>
          <w:rFonts w:hint="eastAsia"/>
        </w:rPr>
        <w:t>領域に至る</w:t>
      </w:r>
      <w:r>
        <w:rPr>
          <w:rFonts w:hint="eastAsia"/>
        </w:rPr>
        <w:t>ことは滅多にないとされる。</w:t>
      </w:r>
    </w:p>
    <w:p w:rsidR="00AE2051" w:rsidRDefault="00AE2051" w:rsidP="00600929"/>
    <w:p w:rsidR="00AE2051" w:rsidRDefault="00AE2051" w:rsidP="00600929">
      <w:r>
        <w:rPr>
          <w:rFonts w:hint="eastAsia"/>
        </w:rPr>
        <w:t>課税に関する超国家機関は存在しない。</w:t>
      </w:r>
    </w:p>
    <w:p w:rsidR="00AE2051" w:rsidRDefault="00AE2051" w:rsidP="00600929">
      <w:r>
        <w:rPr>
          <w:rFonts w:hint="eastAsia"/>
        </w:rPr>
        <w:t>通商分野におけるＷＴＯ</w:t>
      </w:r>
      <w:r>
        <w:rPr>
          <w:rFonts w:hint="eastAsia"/>
        </w:rPr>
        <w:t>(World Trade Organization)</w:t>
      </w:r>
      <w:r>
        <w:rPr>
          <w:rFonts w:hint="eastAsia"/>
        </w:rPr>
        <w:t>のような</w:t>
      </w:r>
      <w:r w:rsidRPr="00AE2051">
        <w:rPr>
          <w:rFonts w:hint="eastAsia"/>
          <w:b/>
          <w:color w:val="FFFFFF"/>
          <w:w w:val="150"/>
        </w:rPr>
        <w:t>多国間協定</w:t>
      </w:r>
      <w:r>
        <w:rPr>
          <w:rFonts w:hint="eastAsia"/>
        </w:rPr>
        <w:t>(multilateral)</w:t>
      </w:r>
      <w:r>
        <w:rPr>
          <w:rFonts w:hint="eastAsia"/>
        </w:rPr>
        <w:t>もない。</w:t>
      </w:r>
    </w:p>
    <w:p w:rsidR="00AE2051" w:rsidRDefault="00AE2051" w:rsidP="00600929">
      <w:r>
        <w:rPr>
          <w:rFonts w:hint="eastAsia"/>
        </w:rPr>
        <w:t>或る国が課税権を暴走させても、食い止める術はない。</w:t>
      </w:r>
    </w:p>
    <w:p w:rsidR="0033233E" w:rsidRPr="00AE2051" w:rsidRDefault="0033233E" w:rsidP="0033233E"/>
    <w:p w:rsidR="0033233E" w:rsidRDefault="0033233E" w:rsidP="0033233E">
      <w:r>
        <w:rPr>
          <w:rFonts w:hint="eastAsia"/>
        </w:rPr>
        <w:t>国家間と地方団体間の課税権配分の違い</w:t>
      </w:r>
    </w:p>
    <w:p w:rsidR="0033233E" w:rsidRDefault="0033233E" w:rsidP="0033233E">
      <w:r>
        <w:rPr>
          <w:rFonts w:hint="eastAsia"/>
        </w:rPr>
        <w:t>○国家間…超国家機関も超国家的法規もない。</w:t>
      </w:r>
    </w:p>
    <w:p w:rsidR="0033233E" w:rsidRDefault="0033233E" w:rsidP="0033233E">
      <w:r>
        <w:rPr>
          <w:rFonts w:hint="eastAsia"/>
        </w:rPr>
        <w:t>○地方団体間…中央政府が法的に統制しうる。</w:t>
      </w:r>
    </w:p>
    <w:p w:rsidR="00AE2051" w:rsidRDefault="00AE2051" w:rsidP="00600929"/>
    <w:p w:rsidR="0033233E" w:rsidRPr="0033233E" w:rsidRDefault="0033233E" w:rsidP="0033233E">
      <w:pPr>
        <w:pStyle w:val="2"/>
        <w:numPr>
          <w:ilvl w:val="1"/>
          <w:numId w:val="28"/>
        </w:numPr>
      </w:pPr>
      <w:bookmarkStart w:id="195" w:name="_Toc234490766"/>
      <w:bookmarkStart w:id="196" w:name="_Toc294869299"/>
      <w:r>
        <w:rPr>
          <w:rFonts w:hint="eastAsia"/>
        </w:rPr>
        <w:t>租税条約の意義</w:t>
      </w:r>
      <w:bookmarkEnd w:id="195"/>
      <w:bookmarkEnd w:id="196"/>
    </w:p>
    <w:p w:rsidR="00AE2051" w:rsidRDefault="00AE2051" w:rsidP="00600929">
      <w:r>
        <w:rPr>
          <w:rFonts w:hint="eastAsia"/>
        </w:rPr>
        <w:t>租税条約は殆どが</w:t>
      </w:r>
      <w:r w:rsidRPr="00AE2051">
        <w:rPr>
          <w:rFonts w:hint="eastAsia"/>
          <w:b/>
          <w:color w:val="FFFFFF"/>
          <w:w w:val="150"/>
        </w:rPr>
        <w:t>二国間</w:t>
      </w:r>
      <w:r>
        <w:rPr>
          <w:rFonts w:hint="eastAsia"/>
        </w:rPr>
        <w:t>（</w:t>
      </w:r>
      <w:r>
        <w:rPr>
          <w:rFonts w:hint="eastAsia"/>
        </w:rPr>
        <w:t>bilateral</w:t>
      </w:r>
      <w:r>
        <w:rPr>
          <w:rFonts w:hint="eastAsia"/>
        </w:rPr>
        <w:t>）で締結されている</w:t>
      </w:r>
      <w:r>
        <w:rPr>
          <w:rFonts w:hint="eastAsia"/>
        </w:rPr>
        <w:t>(</w:t>
      </w:r>
      <w:r>
        <w:rPr>
          <w:rFonts w:hint="eastAsia"/>
        </w:rPr>
        <w:t>多国間協定</w:t>
      </w:r>
      <w:r w:rsidR="00CC007B">
        <w:rPr>
          <w:rFonts w:hint="eastAsia"/>
        </w:rPr>
        <w:t>は</w:t>
      </w:r>
      <w:r>
        <w:rPr>
          <w:rFonts w:hint="eastAsia"/>
        </w:rPr>
        <w:t>皆無ではないが</w:t>
      </w:r>
      <w:r w:rsidR="00CC007B">
        <w:rPr>
          <w:rFonts w:hint="eastAsia"/>
        </w:rPr>
        <w:t>少ない</w:t>
      </w:r>
      <w:r>
        <w:rPr>
          <w:rFonts w:hint="eastAsia"/>
        </w:rPr>
        <w:t>)</w:t>
      </w:r>
      <w:r>
        <w:rPr>
          <w:rFonts w:hint="eastAsia"/>
        </w:rPr>
        <w:t>。</w:t>
      </w:r>
    </w:p>
    <w:p w:rsidR="00DE3D3A" w:rsidRDefault="00314941" w:rsidP="00600929">
      <w:r>
        <w:rPr>
          <w:rFonts w:hint="eastAsia"/>
        </w:rPr>
        <w:t>租税条約の意義は</w:t>
      </w:r>
      <w:r w:rsidRPr="00314941">
        <w:rPr>
          <w:rFonts w:hint="eastAsia"/>
          <w:b/>
          <w:color w:val="FFFFFF"/>
          <w:w w:val="150"/>
        </w:rPr>
        <w:t>国際的二重課税防止</w:t>
      </w:r>
      <w:r w:rsidR="00DE3D3A">
        <w:rPr>
          <w:rFonts w:hint="eastAsia"/>
        </w:rPr>
        <w:t xml:space="preserve">　</w:t>
      </w:r>
      <w:r>
        <w:rPr>
          <w:rFonts w:hint="eastAsia"/>
        </w:rPr>
        <w:t>→</w:t>
      </w:r>
      <w:r w:rsidR="00DE3D3A">
        <w:rPr>
          <w:rFonts w:hint="eastAsia"/>
        </w:rPr>
        <w:t xml:space="preserve">　</w:t>
      </w:r>
      <w:r>
        <w:rPr>
          <w:rFonts w:hint="eastAsia"/>
        </w:rPr>
        <w:t>経済交流活発化。源泉地国の課税権抑制し、それでもなお生じてしまう二重課税を救済する義務を居住地国に課す。</w:t>
      </w:r>
    </w:p>
    <w:p w:rsidR="00314941" w:rsidRDefault="00314941" w:rsidP="00600929">
      <w:r>
        <w:rPr>
          <w:rFonts w:hint="eastAsia"/>
        </w:rPr>
        <w:t>近年は租税条約の意義として</w:t>
      </w:r>
      <w:r w:rsidRPr="00314941">
        <w:rPr>
          <w:rFonts w:hint="eastAsia"/>
          <w:b/>
          <w:color w:val="FFFFFF"/>
          <w:w w:val="150"/>
        </w:rPr>
        <w:t>国際的脱税・租税回避の防止</w:t>
      </w:r>
      <w:r>
        <w:rPr>
          <w:rFonts w:hint="eastAsia"/>
        </w:rPr>
        <w:t>も強調される。</w:t>
      </w:r>
    </w:p>
    <w:p w:rsidR="00314941" w:rsidRDefault="00314941" w:rsidP="00600929"/>
    <w:p w:rsidR="00AE2051" w:rsidRDefault="00AE2051" w:rsidP="00600929">
      <w:r>
        <w:rPr>
          <w:rFonts w:hint="eastAsia"/>
        </w:rPr>
        <w:t>租税条約に国家が違反した場合の</w:t>
      </w:r>
      <w:r w:rsidR="00DE3D3A">
        <w:rPr>
          <w:rFonts w:hint="eastAsia"/>
        </w:rPr>
        <w:t>国際的な</w:t>
      </w:r>
      <w:r>
        <w:rPr>
          <w:rFonts w:hint="eastAsia"/>
        </w:rPr>
        <w:t>制裁は極めて弱い</w:t>
      </w:r>
      <w:r w:rsidR="00DE3D3A">
        <w:rPr>
          <w:rFonts w:hint="eastAsia"/>
        </w:rPr>
        <w:t>（国内では裁判所の態度次第）</w:t>
      </w:r>
      <w:r>
        <w:rPr>
          <w:rFonts w:hint="eastAsia"/>
        </w:rPr>
        <w:t>。条約違反</w:t>
      </w:r>
      <w:r w:rsidR="00DE3D3A">
        <w:rPr>
          <w:rFonts w:hint="eastAsia"/>
        </w:rPr>
        <w:t>国</w:t>
      </w:r>
      <w:r>
        <w:rPr>
          <w:rFonts w:hint="eastAsia"/>
        </w:rPr>
        <w:t>の相手国は条約を破棄</w:t>
      </w:r>
      <w:r w:rsidR="00DE3D3A">
        <w:rPr>
          <w:rFonts w:hint="eastAsia"/>
        </w:rPr>
        <w:t>できる</w:t>
      </w:r>
      <w:r>
        <w:rPr>
          <w:rFonts w:hint="eastAsia"/>
        </w:rPr>
        <w:t>が、経済交流活性化のために条約を結んだのに破棄するのでは意味がない。</w:t>
      </w:r>
    </w:p>
    <w:p w:rsidR="00AE2051" w:rsidRDefault="00AE2051" w:rsidP="00600929">
      <w:r>
        <w:rPr>
          <w:rFonts w:hint="eastAsia"/>
        </w:rPr>
        <w:t>同一の租税条約の解釈が二国の裁判所の間で食い違う可能性もある。</w:t>
      </w:r>
    </w:p>
    <w:p w:rsidR="00AE2051" w:rsidRDefault="00AE2051" w:rsidP="00AE2051">
      <w:r>
        <w:rPr>
          <w:rFonts w:hint="eastAsia"/>
        </w:rPr>
        <w:t>結局国家の課税権を縛るものは、（国内の法治主義はともかく）国際的には法的に考えるとあまりない。</w:t>
      </w:r>
    </w:p>
    <w:p w:rsidR="00600929" w:rsidRPr="00BB4B91" w:rsidRDefault="00600929" w:rsidP="00600929"/>
    <w:p w:rsidR="00600929" w:rsidRDefault="00600929" w:rsidP="00AE2051">
      <w:pPr>
        <w:pStyle w:val="2"/>
        <w:numPr>
          <w:ilvl w:val="1"/>
          <w:numId w:val="28"/>
        </w:numPr>
      </w:pPr>
      <w:bookmarkStart w:id="197" w:name="_Toc234490767"/>
      <w:bookmarkStart w:id="198" w:name="_Toc294869300"/>
      <w:r>
        <w:rPr>
          <w:rFonts w:hint="eastAsia"/>
        </w:rPr>
        <w:t>歴史</w:t>
      </w:r>
      <w:bookmarkEnd w:id="197"/>
      <w:bookmarkEnd w:id="198"/>
    </w:p>
    <w:p w:rsidR="00AE2051" w:rsidRDefault="00AE2051" w:rsidP="00AE2051">
      <w:r>
        <w:rPr>
          <w:rFonts w:hint="eastAsia"/>
        </w:rPr>
        <w:t>19</w:t>
      </w:r>
      <w:r>
        <w:rPr>
          <w:rFonts w:hint="eastAsia"/>
        </w:rPr>
        <w:t>世紀中頃、欧州国間で租税条約が締結され始めた。</w:t>
      </w:r>
    </w:p>
    <w:p w:rsidR="00600929" w:rsidRDefault="00AE2051" w:rsidP="00AE2051">
      <w:r>
        <w:rPr>
          <w:rFonts w:hint="eastAsia"/>
        </w:rPr>
        <w:t>しかしそもそも所得税自体が根付いていなかったし、税率もそれほど高くなかった。</w:t>
      </w:r>
    </w:p>
    <w:p w:rsidR="00AE2051" w:rsidRDefault="00AE2051" w:rsidP="00AE2051">
      <w:r w:rsidRPr="00314941">
        <w:rPr>
          <w:rFonts w:hint="eastAsia"/>
        </w:rPr>
        <w:t>第一次世界大戦</w:t>
      </w:r>
      <w:r>
        <w:rPr>
          <w:rFonts w:hint="eastAsia"/>
        </w:rPr>
        <w:t xml:space="preserve">　→</w:t>
      </w:r>
      <w:r w:rsidR="00BB4B91">
        <w:rPr>
          <w:rFonts w:hint="eastAsia"/>
        </w:rPr>
        <w:t xml:space="preserve">　</w:t>
      </w:r>
      <w:r>
        <w:rPr>
          <w:rFonts w:hint="eastAsia"/>
        </w:rPr>
        <w:t>戦費のため財政疲弊　→</w:t>
      </w:r>
      <w:r w:rsidR="00BB4B91">
        <w:rPr>
          <w:rFonts w:hint="eastAsia"/>
        </w:rPr>
        <w:t xml:space="preserve">　</w:t>
      </w:r>
      <w:r>
        <w:rPr>
          <w:rFonts w:hint="eastAsia"/>
        </w:rPr>
        <w:t>増税　→</w:t>
      </w:r>
      <w:r w:rsidR="00BB4B91">
        <w:rPr>
          <w:rFonts w:hint="eastAsia"/>
        </w:rPr>
        <w:t xml:space="preserve">　</w:t>
      </w:r>
      <w:r>
        <w:rPr>
          <w:rFonts w:hint="eastAsia"/>
        </w:rPr>
        <w:t>国際的二重課税問題深刻化</w:t>
      </w:r>
    </w:p>
    <w:p w:rsidR="00AE2051" w:rsidRDefault="00AE2051" w:rsidP="00AE2051">
      <w:r>
        <w:rPr>
          <w:rFonts w:hint="eastAsia"/>
        </w:rPr>
        <w:t>1920</w:t>
      </w:r>
      <w:r>
        <w:rPr>
          <w:rFonts w:hint="eastAsia"/>
        </w:rPr>
        <w:t>年代、</w:t>
      </w:r>
      <w:r w:rsidRPr="00AE2051">
        <w:rPr>
          <w:rFonts w:hint="eastAsia"/>
          <w:b/>
          <w:color w:val="FFFFFF"/>
          <w:w w:val="150"/>
        </w:rPr>
        <w:t>国際連盟</w:t>
      </w:r>
      <w:r>
        <w:rPr>
          <w:rFonts w:hint="eastAsia"/>
        </w:rPr>
        <w:t>（</w:t>
      </w:r>
      <w:r>
        <w:rPr>
          <w:rFonts w:hint="eastAsia"/>
        </w:rPr>
        <w:t>League of Nations</w:t>
      </w:r>
      <w:r>
        <w:rPr>
          <w:rFonts w:hint="eastAsia"/>
        </w:rPr>
        <w:t>）で国際的二重課税問題への対処を検討し始める。</w:t>
      </w:r>
    </w:p>
    <w:p w:rsidR="00AE2051" w:rsidRDefault="00AE2051" w:rsidP="00AE2051">
      <w:r>
        <w:rPr>
          <w:rFonts w:hint="eastAsia"/>
        </w:rPr>
        <w:t>第二次大戦後、</w:t>
      </w:r>
      <w:r w:rsidRPr="00AE2051">
        <w:rPr>
          <w:rFonts w:hint="eastAsia"/>
          <w:b/>
          <w:color w:val="FFFFFF"/>
          <w:w w:val="150"/>
        </w:rPr>
        <w:t>OECD</w:t>
      </w:r>
      <w:r>
        <w:rPr>
          <w:rFonts w:hint="eastAsia"/>
        </w:rPr>
        <w:t>（</w:t>
      </w:r>
      <w:r w:rsidRPr="007B19CF">
        <w:t>Organisation for Economic Co-operation and Development</w:t>
      </w:r>
      <w:r>
        <w:rPr>
          <w:rFonts w:hint="eastAsia"/>
        </w:rPr>
        <w:t>経済協力開発機構）が国際課税問題についての最も主要な</w:t>
      </w:r>
      <w:r>
        <w:rPr>
          <w:rFonts w:hint="eastAsia"/>
        </w:rPr>
        <w:t>forum</w:t>
      </w:r>
      <w:r>
        <w:rPr>
          <w:rFonts w:hint="eastAsia"/>
        </w:rPr>
        <w:t>（議論の場）となる。</w:t>
      </w:r>
    </w:p>
    <w:p w:rsidR="00585A8D" w:rsidRDefault="00585A8D" w:rsidP="00AE2051">
      <w:r w:rsidRPr="00314941">
        <w:rPr>
          <w:rFonts w:hint="eastAsia"/>
        </w:rPr>
        <w:t>国際連合</w:t>
      </w:r>
      <w:r>
        <w:rPr>
          <w:rFonts w:hint="eastAsia"/>
        </w:rPr>
        <w:t>（</w:t>
      </w:r>
      <w:r>
        <w:rPr>
          <w:rFonts w:hint="eastAsia"/>
        </w:rPr>
        <w:t>UN: United Nations</w:t>
      </w:r>
      <w:r>
        <w:rPr>
          <w:rFonts w:hint="eastAsia"/>
        </w:rPr>
        <w:t>）も</w:t>
      </w:r>
      <w:r w:rsidR="00314941">
        <w:rPr>
          <w:rFonts w:hint="eastAsia"/>
        </w:rPr>
        <w:t>国際課税問題について</w:t>
      </w:r>
      <w:r w:rsidR="00587D8D">
        <w:rPr>
          <w:rFonts w:hint="eastAsia"/>
        </w:rPr>
        <w:t>検討してはいるが、</w:t>
      </w:r>
      <w:r>
        <w:rPr>
          <w:rFonts w:hint="eastAsia"/>
        </w:rPr>
        <w:t>存在感は小さい。</w:t>
      </w:r>
    </w:p>
    <w:p w:rsidR="00AE2051" w:rsidRDefault="00AE2051" w:rsidP="00AE2051"/>
    <w:p w:rsidR="00585A8D" w:rsidRDefault="00585A8D" w:rsidP="00585A8D">
      <w:pPr>
        <w:pStyle w:val="2"/>
        <w:numPr>
          <w:ilvl w:val="1"/>
          <w:numId w:val="28"/>
        </w:numPr>
      </w:pPr>
      <w:bookmarkStart w:id="199" w:name="_Toc234490768"/>
      <w:bookmarkStart w:id="200" w:name="_Toc294869301"/>
      <w:r>
        <w:rPr>
          <w:rFonts w:hint="eastAsia"/>
        </w:rPr>
        <w:t>ＯＥＣＤモデル租税条約</w:t>
      </w:r>
      <w:r w:rsidR="00A048A2">
        <w:rPr>
          <w:rFonts w:hint="eastAsia"/>
        </w:rPr>
        <w:t>の位置づけ</w:t>
      </w:r>
      <w:bookmarkEnd w:id="199"/>
      <w:bookmarkEnd w:id="200"/>
    </w:p>
    <w:p w:rsidR="00013C77" w:rsidRDefault="00D65241" w:rsidP="00585A8D">
      <w:hyperlink r:id="rId31" w:history="1">
        <w:r w:rsidR="00013C77" w:rsidRPr="00F82DF8">
          <w:rPr>
            <w:rStyle w:val="aa"/>
            <w:rFonts w:hint="eastAsia"/>
          </w:rPr>
          <w:t>ＯＥＣＤモデル租税条約</w:t>
        </w:r>
      </w:hyperlink>
      <w:r w:rsidR="00013C77">
        <w:rPr>
          <w:rFonts w:hint="eastAsia"/>
        </w:rPr>
        <w:t>（</w:t>
      </w:r>
      <w:r w:rsidR="00F82DF8">
        <w:rPr>
          <w:rFonts w:hint="eastAsia"/>
        </w:rPr>
        <w:t>2010</w:t>
      </w:r>
      <w:r w:rsidR="00F82DF8">
        <w:rPr>
          <w:rFonts w:hint="eastAsia"/>
        </w:rPr>
        <w:t>年</w:t>
      </w:r>
      <w:r w:rsidR="00F82DF8">
        <w:rPr>
          <w:rFonts w:hint="eastAsia"/>
        </w:rPr>
        <w:t>7</w:t>
      </w:r>
      <w:r w:rsidR="00F82DF8">
        <w:rPr>
          <w:rFonts w:hint="eastAsia"/>
        </w:rPr>
        <w:t>月</w:t>
      </w:r>
      <w:r w:rsidR="00F82DF8">
        <w:rPr>
          <w:rFonts w:hint="eastAsia"/>
        </w:rPr>
        <w:t>22</w:t>
      </w:r>
      <w:r w:rsidR="00F82DF8">
        <w:rPr>
          <w:rFonts w:hint="eastAsia"/>
        </w:rPr>
        <w:t>日</w:t>
      </w:r>
      <w:r w:rsidR="00013C77">
        <w:rPr>
          <w:rFonts w:hint="eastAsia"/>
        </w:rPr>
        <w:t>改訂）</w:t>
      </w:r>
    </w:p>
    <w:p w:rsidR="00585A8D" w:rsidRDefault="00585A8D" w:rsidP="00585A8D">
      <w:r>
        <w:rPr>
          <w:rFonts w:hint="eastAsia"/>
        </w:rPr>
        <w:t>現実に締結される二国間租税条約のモデル・雛型にすぎない、というのが法的位置づけ。</w:t>
      </w:r>
    </w:p>
    <w:p w:rsidR="00585A8D" w:rsidRDefault="00420867" w:rsidP="00585A8D">
      <w:r>
        <w:rPr>
          <w:rFonts w:hint="eastAsia"/>
        </w:rPr>
        <w:t>実際には</w:t>
      </w:r>
      <w:r w:rsidR="00A048A2">
        <w:rPr>
          <w:rFonts w:hint="eastAsia"/>
        </w:rPr>
        <w:t>ＯＥＣＤモデル</w:t>
      </w:r>
      <w:r w:rsidR="00D3467B">
        <w:rPr>
          <w:rFonts w:hint="eastAsia"/>
        </w:rPr>
        <w:t>租税条約</w:t>
      </w:r>
      <w:r w:rsidR="00A048A2">
        <w:rPr>
          <w:rFonts w:hint="eastAsia"/>
        </w:rPr>
        <w:t>が</w:t>
      </w:r>
      <w:r w:rsidR="00585A8D">
        <w:rPr>
          <w:rFonts w:hint="eastAsia"/>
        </w:rPr>
        <w:t>国際標準の地位を獲得しているので、実務上極めて重要。</w:t>
      </w:r>
      <w:r>
        <w:rPr>
          <w:rFonts w:hint="eastAsia"/>
        </w:rPr>
        <w:t>殆どの租税条約は、</w:t>
      </w:r>
      <w:r w:rsidR="003716AE">
        <w:rPr>
          <w:rFonts w:hint="eastAsia"/>
        </w:rPr>
        <w:t>ＯＥＣＤ</w:t>
      </w:r>
      <w:r>
        <w:rPr>
          <w:rFonts w:hint="eastAsia"/>
        </w:rPr>
        <w:t>モデル</w:t>
      </w:r>
      <w:r w:rsidR="00D3467B">
        <w:rPr>
          <w:rFonts w:hint="eastAsia"/>
        </w:rPr>
        <w:t>租税条約</w:t>
      </w:r>
      <w:r>
        <w:rPr>
          <w:rFonts w:hint="eastAsia"/>
        </w:rPr>
        <w:t>を下敷きとして、個別の事情に合わせた微調整を行なう。</w:t>
      </w:r>
    </w:p>
    <w:p w:rsidR="00585A8D" w:rsidRDefault="00585A8D" w:rsidP="00585A8D">
      <w:r>
        <w:rPr>
          <w:rFonts w:hint="eastAsia"/>
        </w:rPr>
        <w:t>一般的にＯＥＣＤモデル租税条約は、</w:t>
      </w:r>
      <w:r w:rsidRPr="00585A8D">
        <w:rPr>
          <w:rFonts w:hint="eastAsia"/>
          <w:b/>
          <w:color w:val="FFFFFF"/>
          <w:w w:val="150"/>
        </w:rPr>
        <w:t>源泉</w:t>
      </w:r>
      <w:r>
        <w:rPr>
          <w:rFonts w:hint="eastAsia"/>
        </w:rPr>
        <w:t>課税管轄を抑制し</w:t>
      </w:r>
      <w:r w:rsidRPr="00585A8D">
        <w:rPr>
          <w:rFonts w:hint="eastAsia"/>
          <w:b/>
          <w:color w:val="FFFFFF"/>
          <w:w w:val="150"/>
        </w:rPr>
        <w:t>居住</w:t>
      </w:r>
      <w:r>
        <w:rPr>
          <w:rFonts w:hint="eastAsia"/>
        </w:rPr>
        <w:t>課税管轄を優遇しているとされる。</w:t>
      </w:r>
    </w:p>
    <w:p w:rsidR="00585A8D" w:rsidRDefault="00585A8D" w:rsidP="00585A8D">
      <w:r>
        <w:rPr>
          <w:rFonts w:hint="eastAsia"/>
        </w:rPr>
        <w:t>（ＯＥＣＤは先進国クラブであり、</w:t>
      </w:r>
      <w:r w:rsidRPr="00585A8D">
        <w:rPr>
          <w:rFonts w:hint="eastAsia"/>
          <w:b/>
          <w:color w:val="FFFFFF"/>
          <w:w w:val="150"/>
        </w:rPr>
        <w:t>資本輸出</w:t>
      </w:r>
      <w:r>
        <w:rPr>
          <w:rFonts w:hint="eastAsia"/>
        </w:rPr>
        <w:t>国にとって居住課税管轄優遇だと都合が良いから）</w:t>
      </w:r>
    </w:p>
    <w:p w:rsidR="00585A8D" w:rsidRDefault="00585A8D" w:rsidP="00585A8D">
      <w:r>
        <w:rPr>
          <w:rFonts w:hint="eastAsia"/>
        </w:rPr>
        <w:t>ＵＮモデル租税条約：</w:t>
      </w:r>
      <w:r w:rsidRPr="00585A8D">
        <w:rPr>
          <w:rFonts w:hint="eastAsia"/>
          <w:b/>
          <w:color w:val="FFFFFF"/>
          <w:w w:val="150"/>
        </w:rPr>
        <w:t>源泉</w:t>
      </w:r>
      <w:r>
        <w:rPr>
          <w:rFonts w:hint="eastAsia"/>
        </w:rPr>
        <w:t>課税管轄に配慮した途上国のためのモデル。しかし国際標準ではない。</w:t>
      </w:r>
    </w:p>
    <w:p w:rsidR="00585A8D" w:rsidRDefault="00585A8D" w:rsidP="00585A8D"/>
    <w:p w:rsidR="00585A8D" w:rsidRDefault="00585A8D" w:rsidP="00585A8D">
      <w:r>
        <w:rPr>
          <w:rFonts w:hint="eastAsia"/>
        </w:rPr>
        <w:t>ＯＥＣＤ</w:t>
      </w:r>
      <w:r w:rsidRPr="00585A8D">
        <w:rPr>
          <w:rFonts w:hint="eastAsia"/>
          <w:b/>
          <w:color w:val="FFFFFF"/>
          <w:w w:val="150"/>
        </w:rPr>
        <w:t>コメンタリー</w:t>
      </w:r>
      <w:r>
        <w:rPr>
          <w:rFonts w:hint="eastAsia"/>
        </w:rPr>
        <w:t>(Commentary)</w:t>
      </w:r>
      <w:r>
        <w:rPr>
          <w:rFonts w:hint="eastAsia"/>
        </w:rPr>
        <w:t>：ＯＥＣＤモデル租税条約についてＯＥＣＤ自身が作成する注釈書。</w:t>
      </w:r>
    </w:p>
    <w:p w:rsidR="00585A8D" w:rsidRDefault="003716AE" w:rsidP="00585A8D">
      <w:r>
        <w:rPr>
          <w:rFonts w:hint="eastAsia"/>
        </w:rPr>
        <w:t>ＯＥＣＤ</w:t>
      </w:r>
      <w:r w:rsidR="00585A8D">
        <w:rPr>
          <w:rFonts w:hint="eastAsia"/>
        </w:rPr>
        <w:t>加盟国がこの解釈に賛同できないときは、コメンタリーに</w:t>
      </w:r>
      <w:r w:rsidRPr="003716AE">
        <w:rPr>
          <w:rFonts w:hint="eastAsia"/>
          <w:b/>
          <w:color w:val="FFFFFF"/>
          <w:w w:val="150"/>
        </w:rPr>
        <w:t>所見</w:t>
      </w:r>
      <w:r>
        <w:rPr>
          <w:rFonts w:hint="eastAsia"/>
        </w:rPr>
        <w:t>(observation)</w:t>
      </w:r>
      <w:r>
        <w:rPr>
          <w:rFonts w:hint="eastAsia"/>
        </w:rPr>
        <w:t>を付し、モデル条約の文言に賛同できないときは、</w:t>
      </w:r>
      <w:r w:rsidR="00585A8D" w:rsidRPr="00585A8D">
        <w:rPr>
          <w:rFonts w:hint="eastAsia"/>
          <w:b/>
          <w:color w:val="FFFFFF"/>
          <w:w w:val="150"/>
        </w:rPr>
        <w:t>留保</w:t>
      </w:r>
      <w:r w:rsidR="00585A8D">
        <w:rPr>
          <w:rFonts w:hint="eastAsia"/>
        </w:rPr>
        <w:t>(reservation)</w:t>
      </w:r>
      <w:r w:rsidR="00585A8D">
        <w:rPr>
          <w:rFonts w:hint="eastAsia"/>
        </w:rPr>
        <w:t>を付す。</w:t>
      </w:r>
    </w:p>
    <w:p w:rsidR="00585A8D" w:rsidRDefault="00585A8D" w:rsidP="00585A8D">
      <w:r>
        <w:rPr>
          <w:rFonts w:hint="eastAsia"/>
        </w:rPr>
        <w:t>国際取引に携わる者は、現実の租税条約が</w:t>
      </w:r>
      <w:r w:rsidR="003716AE">
        <w:rPr>
          <w:rFonts w:hint="eastAsia"/>
        </w:rPr>
        <w:t>ＯＥＣＤ</w:t>
      </w:r>
      <w:r>
        <w:rPr>
          <w:rFonts w:hint="eastAsia"/>
        </w:rPr>
        <w:t>モデルと同じ文言であるか確認し、同じ文言であればコメンタリーによる解釈を調べ、そして当該取引に関わる国がコメンタリーに</w:t>
      </w:r>
      <w:r w:rsidR="003716AE">
        <w:rPr>
          <w:rFonts w:hint="eastAsia"/>
        </w:rPr>
        <w:t>所見・</w:t>
      </w:r>
      <w:r>
        <w:rPr>
          <w:rFonts w:hint="eastAsia"/>
        </w:rPr>
        <w:t>留保を付していないか、調べる。</w:t>
      </w:r>
    </w:p>
    <w:p w:rsidR="00585A8D" w:rsidRDefault="00585A8D" w:rsidP="00585A8D"/>
    <w:p w:rsidR="00585A8D" w:rsidRDefault="00585A8D" w:rsidP="00585A8D">
      <w:r>
        <w:rPr>
          <w:rFonts w:hint="eastAsia"/>
        </w:rPr>
        <w:t>尤もＯＥＣＤコメンタリーが法的にどのような効力を持つのかについて、議論が分かれている。形式的には、モデルにすぎない</w:t>
      </w:r>
      <w:r w:rsidR="00280A81">
        <w:rPr>
          <w:rFonts w:hint="eastAsia"/>
        </w:rPr>
        <w:t>ＯＥＣＤ</w:t>
      </w:r>
      <w:r>
        <w:rPr>
          <w:rFonts w:hint="eastAsia"/>
        </w:rPr>
        <w:t>モデル租税条約についての、一国際団体による解釈の提示にすぎない。</w:t>
      </w:r>
      <w:r w:rsidR="00314941">
        <w:rPr>
          <w:rFonts w:hint="eastAsia"/>
        </w:rPr>
        <w:t>（憲法</w:t>
      </w:r>
      <w:r w:rsidR="00314941">
        <w:rPr>
          <w:rFonts w:hint="eastAsia"/>
        </w:rPr>
        <w:t>84</w:t>
      </w:r>
      <w:r w:rsidR="00314941">
        <w:rPr>
          <w:rFonts w:hint="eastAsia"/>
        </w:rPr>
        <w:t>条：租税法律主義が想定しているような</w:t>
      </w:r>
      <w:r w:rsidR="00314941" w:rsidRPr="00314941">
        <w:rPr>
          <w:rFonts w:hint="eastAsia"/>
          <w:b/>
          <w:color w:val="FFFFFF"/>
          <w:w w:val="150"/>
        </w:rPr>
        <w:t>民主主義</w:t>
      </w:r>
      <w:r w:rsidR="00314941">
        <w:rPr>
          <w:rFonts w:hint="eastAsia"/>
        </w:rPr>
        <w:t>による正統性の確保はない）</w:t>
      </w:r>
    </w:p>
    <w:p w:rsidR="00314941" w:rsidRDefault="00314941" w:rsidP="00585A8D">
      <w:r>
        <w:rPr>
          <w:rFonts w:hint="eastAsia"/>
        </w:rPr>
        <w:t>コメンタリーに留保を付さなかった国がコメンタリーの解釈論に反する課税をすることが許されるか</w:t>
      </w:r>
      <w:r w:rsidR="00625AC7">
        <w:rPr>
          <w:rFonts w:hint="eastAsia"/>
        </w:rPr>
        <w:t>…</w:t>
      </w:r>
      <w:hyperlink r:id="rId32" w:history="1">
        <w:r w:rsidRPr="00BE1A2A">
          <w:rPr>
            <w:rStyle w:val="aa"/>
            <w:rFonts w:hint="eastAsia"/>
          </w:rPr>
          <w:t>ウィーン</w:t>
        </w:r>
      </w:hyperlink>
      <w:r w:rsidRPr="00314941">
        <w:rPr>
          <w:rFonts w:hint="eastAsia"/>
          <w:b/>
          <w:color w:val="FFFFFF"/>
          <w:w w:val="150"/>
        </w:rPr>
        <w:t>条約法条約</w:t>
      </w:r>
      <w:r>
        <w:rPr>
          <w:rFonts w:hint="eastAsia"/>
        </w:rPr>
        <w:t>31</w:t>
      </w:r>
      <w:r>
        <w:rPr>
          <w:rFonts w:hint="eastAsia"/>
        </w:rPr>
        <w:t>条もしくは</w:t>
      </w:r>
      <w:r>
        <w:rPr>
          <w:rFonts w:hint="eastAsia"/>
        </w:rPr>
        <w:t>32</w:t>
      </w:r>
      <w:r>
        <w:rPr>
          <w:rFonts w:hint="eastAsia"/>
        </w:rPr>
        <w:t>条を根拠として、許されない、と解すのが</w:t>
      </w:r>
      <w:r w:rsidR="00043B45">
        <w:rPr>
          <w:rFonts w:hint="eastAsia"/>
        </w:rPr>
        <w:t>世界的には</w:t>
      </w:r>
      <w:r>
        <w:rPr>
          <w:rFonts w:hint="eastAsia"/>
        </w:rPr>
        <w:t>有力とみられる。</w:t>
      </w:r>
    </w:p>
    <w:p w:rsidR="00043B45" w:rsidRDefault="00D65241" w:rsidP="00AB5DF4">
      <w:pPr>
        <w:autoSpaceDE w:val="0"/>
        <w:autoSpaceDN w:val="0"/>
      </w:pPr>
      <w:hyperlink w:anchor="最判平211029" w:history="1">
        <w:r w:rsidR="00043B45" w:rsidRPr="00043B45">
          <w:rPr>
            <w:rStyle w:val="aa"/>
            <w:rFonts w:hint="eastAsia"/>
          </w:rPr>
          <w:t>最判平成</w:t>
        </w:r>
        <w:r w:rsidR="00043B45" w:rsidRPr="00043B45">
          <w:rPr>
            <w:rStyle w:val="aa"/>
            <w:rFonts w:hint="eastAsia"/>
          </w:rPr>
          <w:t>21</w:t>
        </w:r>
        <w:r w:rsidR="00043B45" w:rsidRPr="00043B45">
          <w:rPr>
            <w:rStyle w:val="aa"/>
            <w:rFonts w:hint="eastAsia"/>
          </w:rPr>
          <w:t>年</w:t>
        </w:r>
        <w:r w:rsidR="00043B45" w:rsidRPr="00043B45">
          <w:rPr>
            <w:rStyle w:val="aa"/>
            <w:rFonts w:hint="eastAsia"/>
          </w:rPr>
          <w:t>10</w:t>
        </w:r>
        <w:r w:rsidR="00043B45" w:rsidRPr="00043B45">
          <w:rPr>
            <w:rStyle w:val="aa"/>
            <w:rFonts w:hint="eastAsia"/>
          </w:rPr>
          <w:t>月</w:t>
        </w:r>
        <w:r w:rsidR="00043B45" w:rsidRPr="00043B45">
          <w:rPr>
            <w:rStyle w:val="aa"/>
            <w:rFonts w:hint="eastAsia"/>
          </w:rPr>
          <w:t>29</w:t>
        </w:r>
        <w:r w:rsidR="00043B45" w:rsidRPr="00043B45">
          <w:rPr>
            <w:rStyle w:val="aa"/>
            <w:rFonts w:hint="eastAsia"/>
          </w:rPr>
          <w:t>日</w:t>
        </w:r>
      </w:hyperlink>
      <w:r w:rsidR="00AB5DF4" w:rsidRPr="00AB5DF4">
        <w:rPr>
          <w:rFonts w:hint="eastAsia"/>
          <w:highlight w:val="yellow"/>
        </w:rPr>
        <w:t>民集</w:t>
      </w:r>
      <w:r w:rsidR="00AB5DF4" w:rsidRPr="00AB5DF4">
        <w:rPr>
          <w:rFonts w:hint="eastAsia"/>
          <w:highlight w:val="yellow"/>
        </w:rPr>
        <w:t>63</w:t>
      </w:r>
      <w:r w:rsidR="00AB5DF4" w:rsidRPr="00AB5DF4">
        <w:rPr>
          <w:rFonts w:hint="eastAsia"/>
          <w:highlight w:val="yellow"/>
        </w:rPr>
        <w:t>巻</w:t>
      </w:r>
      <w:r w:rsidR="00AB5DF4" w:rsidRPr="00AB5DF4">
        <w:rPr>
          <w:rFonts w:hint="eastAsia"/>
          <w:highlight w:val="yellow"/>
        </w:rPr>
        <w:t>8</w:t>
      </w:r>
      <w:r w:rsidR="00AB5DF4" w:rsidRPr="00AB5DF4">
        <w:rPr>
          <w:rFonts w:hint="eastAsia"/>
          <w:highlight w:val="yellow"/>
        </w:rPr>
        <w:t>号</w:t>
      </w:r>
      <w:r w:rsidR="00AB5DF4" w:rsidRPr="00AB5DF4">
        <w:rPr>
          <w:rFonts w:hint="eastAsia"/>
          <w:highlight w:val="yellow"/>
        </w:rPr>
        <w:t>1881</w:t>
      </w:r>
      <w:r w:rsidR="00AB5DF4" w:rsidRPr="00AB5DF4">
        <w:rPr>
          <w:rFonts w:hint="eastAsia"/>
          <w:highlight w:val="yellow"/>
        </w:rPr>
        <w:t>頁</w:t>
      </w:r>
      <w:r w:rsidR="00043B45">
        <w:rPr>
          <w:rFonts w:hint="eastAsia"/>
        </w:rPr>
        <w:t>（後述）は</w:t>
      </w:r>
      <w:r w:rsidR="00043B45">
        <w:rPr>
          <w:rFonts w:hint="eastAsia"/>
        </w:rPr>
        <w:t>32</w:t>
      </w:r>
      <w:r w:rsidR="00043B45">
        <w:rPr>
          <w:rFonts w:hint="eastAsia"/>
        </w:rPr>
        <w:t>条にいう</w:t>
      </w:r>
      <w:r w:rsidR="00625AC7">
        <w:rPr>
          <w:rFonts w:hint="eastAsia"/>
        </w:rPr>
        <w:t>「</w:t>
      </w:r>
      <w:r w:rsidR="00043B45">
        <w:rPr>
          <w:rFonts w:hint="eastAsia"/>
        </w:rPr>
        <w:t>解釈の補足的手段</w:t>
      </w:r>
      <w:r w:rsidR="00625AC7">
        <w:rPr>
          <w:rFonts w:hint="eastAsia"/>
        </w:rPr>
        <w:t>」</w:t>
      </w:r>
      <w:r w:rsidR="00043B45">
        <w:rPr>
          <w:rFonts w:hint="eastAsia"/>
        </w:rPr>
        <w:t>に当たるとした。（</w:t>
      </w:r>
      <w:r w:rsidR="00043B45">
        <w:rPr>
          <w:rFonts w:hint="eastAsia"/>
        </w:rPr>
        <w:t>[</w:t>
      </w:r>
      <w:r w:rsidR="00043B45">
        <w:rPr>
          <w:rFonts w:hint="eastAsia"/>
        </w:rPr>
        <w:t>浅妻</w:t>
      </w:r>
      <w:r w:rsidR="00043B45">
        <w:rPr>
          <w:rFonts w:hint="eastAsia"/>
        </w:rPr>
        <w:t>]</w:t>
      </w:r>
      <w:r w:rsidR="00043B45">
        <w:rPr>
          <w:rFonts w:hint="eastAsia"/>
        </w:rPr>
        <w:t>一般論としてはともかくその事案に関してコメンタリーの位置付けに触れる必要があったか疑問が残る）</w:t>
      </w:r>
      <w:bookmarkStart w:id="201" w:name="十0521"/>
      <w:bookmarkEnd w:id="201"/>
    </w:p>
    <w:p w:rsidR="00314941" w:rsidRDefault="00314941" w:rsidP="00585A8D"/>
    <w:p w:rsidR="00314941" w:rsidRPr="0004023E" w:rsidRDefault="00314941" w:rsidP="00314941">
      <w:r w:rsidRPr="0004023E">
        <w:rPr>
          <w:rFonts w:hint="eastAsia"/>
        </w:rPr>
        <w:t>条約法に関するウィーン条約第</w:t>
      </w:r>
      <w:r w:rsidRPr="0004023E">
        <w:rPr>
          <w:rFonts w:hint="eastAsia"/>
        </w:rPr>
        <w:t>31</w:t>
      </w:r>
      <w:r w:rsidRPr="0004023E">
        <w:rPr>
          <w:rFonts w:hint="eastAsia"/>
        </w:rPr>
        <w:t>条（解釈に関する一般的な規則）</w:t>
      </w:r>
    </w:p>
    <w:p w:rsidR="00314941" w:rsidRPr="00A048A2" w:rsidRDefault="00314941" w:rsidP="00314941">
      <w:pPr>
        <w:spacing w:line="220" w:lineRule="exact"/>
        <w:ind w:left="210" w:hangingChars="100" w:hanging="210"/>
        <w:rPr>
          <w:rFonts w:eastAsia="ＭＳ Ｐ明朝"/>
        </w:rPr>
      </w:pPr>
      <w:r w:rsidRPr="00A048A2">
        <w:rPr>
          <w:rFonts w:eastAsia="ＭＳ Ｐ明朝" w:hint="eastAsia"/>
        </w:rPr>
        <w:lastRenderedPageBreak/>
        <w:t>１　条約は、文脈によりかつその趣旨及び目的に照らして与えられる用語の通常の意味に従い、誠実に解釈するものとする。</w:t>
      </w:r>
    </w:p>
    <w:p w:rsidR="00314941" w:rsidRPr="00A048A2" w:rsidRDefault="00314941" w:rsidP="00314941">
      <w:pPr>
        <w:spacing w:line="220" w:lineRule="exact"/>
        <w:ind w:left="210" w:hangingChars="100" w:hanging="210"/>
        <w:rPr>
          <w:rFonts w:eastAsia="ＭＳ Ｐ明朝"/>
        </w:rPr>
      </w:pPr>
      <w:r w:rsidRPr="00A048A2">
        <w:rPr>
          <w:rFonts w:eastAsia="ＭＳ Ｐ明朝" w:hint="eastAsia"/>
        </w:rPr>
        <w:t>２　条約の解釈上、文脈というときは、条約文（前文及び附属書を含む。）のほかに、次のものを含める。</w:t>
      </w:r>
    </w:p>
    <w:p w:rsidR="00314941" w:rsidRPr="00A048A2" w:rsidRDefault="00314941" w:rsidP="00314941">
      <w:pPr>
        <w:spacing w:line="220" w:lineRule="exact"/>
        <w:ind w:left="630" w:hangingChars="300" w:hanging="630"/>
        <w:rPr>
          <w:rFonts w:eastAsia="ＭＳ Ｐ明朝"/>
        </w:rPr>
      </w:pPr>
      <w:r w:rsidRPr="00A048A2">
        <w:rPr>
          <w:rFonts w:eastAsia="ＭＳ Ｐ明朝" w:hint="eastAsia"/>
        </w:rPr>
        <w:t xml:space="preserve">　（ａ）条約の締結に関連してすべての当事国の間でされた条約の関係合意</w:t>
      </w:r>
    </w:p>
    <w:p w:rsidR="00314941" w:rsidRPr="00A048A2" w:rsidRDefault="00314941" w:rsidP="00314941">
      <w:pPr>
        <w:spacing w:line="220" w:lineRule="exact"/>
        <w:ind w:left="630" w:hangingChars="300" w:hanging="630"/>
        <w:rPr>
          <w:rFonts w:eastAsia="ＭＳ Ｐ明朝"/>
        </w:rPr>
      </w:pPr>
      <w:r w:rsidRPr="00A048A2">
        <w:rPr>
          <w:rFonts w:eastAsia="ＭＳ Ｐ明朝" w:hint="eastAsia"/>
        </w:rPr>
        <w:t xml:space="preserve">　（ｂ）条約の締結に関連して当事国の一又は二以上が作成した文書であつてこれらの当事国以外の当事国が条約の関係文書として認めたもの</w:t>
      </w:r>
    </w:p>
    <w:p w:rsidR="00314941" w:rsidRPr="00A048A2" w:rsidRDefault="00314941" w:rsidP="00314941">
      <w:pPr>
        <w:spacing w:line="220" w:lineRule="exact"/>
        <w:ind w:left="210" w:hangingChars="100" w:hanging="210"/>
        <w:rPr>
          <w:rFonts w:eastAsia="ＭＳ Ｐ明朝"/>
        </w:rPr>
      </w:pPr>
      <w:r w:rsidRPr="00A048A2">
        <w:rPr>
          <w:rFonts w:eastAsia="ＭＳ Ｐ明朝" w:hint="eastAsia"/>
        </w:rPr>
        <w:t>３　文脈とともに、次のものを考慮する。</w:t>
      </w:r>
    </w:p>
    <w:p w:rsidR="00314941" w:rsidRPr="00A048A2" w:rsidRDefault="00314941" w:rsidP="00314941">
      <w:pPr>
        <w:spacing w:line="220" w:lineRule="exact"/>
        <w:rPr>
          <w:rFonts w:eastAsia="ＭＳ Ｐ明朝"/>
        </w:rPr>
      </w:pPr>
      <w:r w:rsidRPr="00A048A2">
        <w:rPr>
          <w:rFonts w:eastAsia="ＭＳ Ｐ明朝" w:hint="eastAsia"/>
        </w:rPr>
        <w:t xml:space="preserve">　（ａ）条約の解釈又は適用につき当事国の間で後にされた合意</w:t>
      </w:r>
    </w:p>
    <w:p w:rsidR="00314941" w:rsidRPr="00A048A2" w:rsidRDefault="00314941" w:rsidP="00314941">
      <w:pPr>
        <w:spacing w:line="220" w:lineRule="exact"/>
        <w:ind w:left="630" w:hangingChars="300" w:hanging="630"/>
        <w:rPr>
          <w:rFonts w:eastAsia="ＭＳ Ｐ明朝"/>
        </w:rPr>
      </w:pPr>
      <w:r w:rsidRPr="00A048A2">
        <w:rPr>
          <w:rFonts w:eastAsia="ＭＳ Ｐ明朝" w:hint="eastAsia"/>
        </w:rPr>
        <w:t xml:space="preserve">　（ｂ）条約の適用につき後に生じた慣行であつて、条約の解釈についての当事国の合意を確立するもの</w:t>
      </w:r>
    </w:p>
    <w:p w:rsidR="00314941" w:rsidRPr="00A048A2" w:rsidRDefault="00314941" w:rsidP="00314941">
      <w:pPr>
        <w:spacing w:line="220" w:lineRule="exact"/>
        <w:ind w:left="630" w:hangingChars="300" w:hanging="630"/>
        <w:rPr>
          <w:rFonts w:eastAsia="ＭＳ Ｐ明朝"/>
        </w:rPr>
      </w:pPr>
      <w:r w:rsidRPr="00A048A2">
        <w:rPr>
          <w:rFonts w:eastAsia="ＭＳ Ｐ明朝" w:hint="eastAsia"/>
        </w:rPr>
        <w:t xml:space="preserve">　（ｃ）当事国の間の関係において適用される国際法の関連規則</w:t>
      </w:r>
    </w:p>
    <w:p w:rsidR="00314941" w:rsidRPr="00A048A2" w:rsidRDefault="00314941" w:rsidP="00314941">
      <w:pPr>
        <w:spacing w:line="220" w:lineRule="exact"/>
        <w:ind w:left="210" w:hangingChars="100" w:hanging="210"/>
        <w:rPr>
          <w:rFonts w:eastAsia="ＭＳ Ｐ明朝"/>
        </w:rPr>
      </w:pPr>
      <w:r w:rsidRPr="00A048A2">
        <w:rPr>
          <w:rFonts w:eastAsia="ＭＳ Ｐ明朝" w:hint="eastAsia"/>
        </w:rPr>
        <w:t>４　用語は、当事国がこれに特別の意味を与えることを意図していたと認められる場合には、当該特別の意味を有する。</w:t>
      </w:r>
    </w:p>
    <w:p w:rsidR="00314941" w:rsidRPr="0004023E" w:rsidRDefault="00314941" w:rsidP="00314941">
      <w:r w:rsidRPr="0004023E">
        <w:rPr>
          <w:rFonts w:hint="eastAsia"/>
        </w:rPr>
        <w:t>第</w:t>
      </w:r>
      <w:r w:rsidRPr="0004023E">
        <w:rPr>
          <w:rFonts w:hint="eastAsia"/>
        </w:rPr>
        <w:t>32</w:t>
      </w:r>
      <w:r w:rsidRPr="0004023E">
        <w:rPr>
          <w:rFonts w:hint="eastAsia"/>
        </w:rPr>
        <w:t>条（解釈の補足的な手段）</w:t>
      </w:r>
    </w:p>
    <w:p w:rsidR="00314941" w:rsidRPr="00A048A2" w:rsidRDefault="00314941" w:rsidP="00314941">
      <w:pPr>
        <w:spacing w:line="220" w:lineRule="exact"/>
        <w:rPr>
          <w:rFonts w:eastAsia="ＭＳ Ｐ明朝"/>
        </w:rPr>
      </w:pPr>
      <w:r w:rsidRPr="00A048A2">
        <w:rPr>
          <w:rFonts w:eastAsia="ＭＳ Ｐ明朝" w:hint="eastAsia"/>
        </w:rPr>
        <w:t xml:space="preserve">　前条の規定の適用により得られた意味を確認するため又は次の場合における意味を決定するため、解釈の補足的な手段、特に条約の準備作業及び条約の締結の際の事情に依拠することができる。</w:t>
      </w:r>
    </w:p>
    <w:p w:rsidR="00314941" w:rsidRPr="00A048A2" w:rsidRDefault="00314941" w:rsidP="00314941">
      <w:pPr>
        <w:spacing w:line="220" w:lineRule="exact"/>
        <w:ind w:left="630" w:hangingChars="300" w:hanging="630"/>
        <w:rPr>
          <w:rFonts w:eastAsia="ＭＳ Ｐ明朝"/>
        </w:rPr>
      </w:pPr>
      <w:r w:rsidRPr="00A048A2">
        <w:rPr>
          <w:rFonts w:eastAsia="ＭＳ Ｐ明朝" w:hint="eastAsia"/>
        </w:rPr>
        <w:t xml:space="preserve">　（ａ）前条の規定による解釈によっては意味があいまい又は不明確である場合</w:t>
      </w:r>
    </w:p>
    <w:p w:rsidR="00314941" w:rsidRPr="00A048A2" w:rsidRDefault="00314941" w:rsidP="00314941">
      <w:pPr>
        <w:spacing w:line="220" w:lineRule="exact"/>
        <w:ind w:left="630" w:hangingChars="300" w:hanging="630"/>
        <w:rPr>
          <w:rFonts w:eastAsia="ＭＳ Ｐ明朝"/>
        </w:rPr>
      </w:pPr>
      <w:r w:rsidRPr="00A048A2">
        <w:rPr>
          <w:rFonts w:eastAsia="ＭＳ Ｐ明朝" w:hint="eastAsia"/>
        </w:rPr>
        <w:t xml:space="preserve">　（ｂ）前条の規定による解釈により明らかに常識に反した又は不合理な結果がもたらされる場合</w:t>
      </w:r>
    </w:p>
    <w:p w:rsidR="00314941" w:rsidRPr="00314941" w:rsidRDefault="00314941" w:rsidP="00B726F6">
      <w:pPr>
        <w:spacing w:line="220" w:lineRule="exact"/>
        <w:ind w:left="210" w:hangingChars="100" w:hanging="210"/>
      </w:pPr>
    </w:p>
    <w:p w:rsidR="00AE2051" w:rsidRDefault="00314941" w:rsidP="00314941">
      <w:pPr>
        <w:pStyle w:val="2"/>
        <w:numPr>
          <w:ilvl w:val="1"/>
          <w:numId w:val="28"/>
        </w:numPr>
      </w:pPr>
      <w:bookmarkStart w:id="202" w:name="_Toc234490769"/>
      <w:bookmarkStart w:id="203" w:name="_Toc294869302"/>
      <w:r>
        <w:rPr>
          <w:rFonts w:hint="eastAsia"/>
        </w:rPr>
        <w:t>租税条約の基本的構成</w:t>
      </w:r>
      <w:bookmarkEnd w:id="202"/>
      <w:bookmarkEnd w:id="203"/>
    </w:p>
    <w:p w:rsidR="00314941" w:rsidRDefault="00EF1CA6" w:rsidP="00AE2051">
      <w:r>
        <w:rPr>
          <w:rFonts w:hint="eastAsia"/>
        </w:rPr>
        <w:t>ＯＥＣＤモデル</w:t>
      </w:r>
      <w:r>
        <w:rPr>
          <w:rFonts w:hint="eastAsia"/>
        </w:rPr>
        <w:t>1</w:t>
      </w:r>
      <w:r>
        <w:rPr>
          <w:rFonts w:hint="eastAsia"/>
        </w:rPr>
        <w:t>条：人的範囲…締約国の</w:t>
      </w:r>
      <w:r w:rsidRPr="00EF1CA6">
        <w:rPr>
          <w:rFonts w:hint="eastAsia"/>
          <w:b/>
          <w:color w:val="FFFFFF"/>
          <w:w w:val="150"/>
        </w:rPr>
        <w:t>居住者</w:t>
      </w:r>
      <w:r>
        <w:rPr>
          <w:rFonts w:hint="eastAsia"/>
        </w:rPr>
        <w:t>に適用する。</w:t>
      </w:r>
    </w:p>
    <w:p w:rsidR="00EF1CA6" w:rsidRDefault="00EF1CA6" w:rsidP="00AE2051">
      <w:r>
        <w:rPr>
          <w:rFonts w:hint="eastAsia"/>
        </w:rPr>
        <w:t xml:space="preserve">　居住者でないもの、典型的には</w:t>
      </w:r>
      <w:r w:rsidRPr="00A048A2">
        <w:rPr>
          <w:rFonts w:hint="eastAsia"/>
          <w:b/>
          <w:color w:val="FFFFFF"/>
          <w:w w:val="150"/>
        </w:rPr>
        <w:t>支店</w:t>
      </w:r>
      <w:r>
        <w:rPr>
          <w:rFonts w:hint="eastAsia"/>
        </w:rPr>
        <w:t>は租税条約の恩恵を受けない。</w:t>
      </w:r>
    </w:p>
    <w:p w:rsidR="00EF1CA6" w:rsidRDefault="00EF1CA6" w:rsidP="00AE2051"/>
    <w:p w:rsidR="00EF1CA6" w:rsidRDefault="00EF1CA6" w:rsidP="00AE2051">
      <w:r>
        <w:rPr>
          <w:rFonts w:hint="eastAsia"/>
        </w:rPr>
        <w:t>2</w:t>
      </w:r>
      <w:r>
        <w:rPr>
          <w:rFonts w:hint="eastAsia"/>
        </w:rPr>
        <w:t>条：対象税目…所得及び財産に対する租税</w:t>
      </w:r>
    </w:p>
    <w:p w:rsidR="00EF1CA6" w:rsidRDefault="00EF1CA6" w:rsidP="00AE2051">
      <w:r>
        <w:rPr>
          <w:rFonts w:hint="eastAsia"/>
        </w:rPr>
        <w:t>（但し日本は基本的に財産税を租税条約の適用対象としない）</w:t>
      </w:r>
      <w:r w:rsidR="00BE1A2A">
        <w:rPr>
          <w:rFonts w:hint="eastAsia"/>
        </w:rPr>
        <w:t>（地方税が含まれるかは条約次第）</w:t>
      </w:r>
    </w:p>
    <w:p w:rsidR="00EF1CA6" w:rsidRDefault="00EF1CA6" w:rsidP="00AE2051"/>
    <w:p w:rsidR="00EF1CA6" w:rsidRDefault="00EF1CA6" w:rsidP="00AE2051">
      <w:r w:rsidRPr="000F6C70">
        <w:rPr>
          <w:rFonts w:hint="eastAsia"/>
          <w:b/>
          <w:color w:val="FFFFFF"/>
          <w:w w:val="150"/>
        </w:rPr>
        <w:t>社会保障</w:t>
      </w:r>
      <w:r>
        <w:rPr>
          <w:rFonts w:hint="eastAsia"/>
        </w:rPr>
        <w:t>賦課金（年金保険料、健康保険料、社会保障税等）が租税条約の適用対象とならないが、実務上重要な問題となっている。二重賦課の問題だけでなく、賦課金と給付との非対応も重大問題（ドイツで働いた時に年金掛金が賦課されても日本で老後を過ごすときに日本の年金が受給できないのでは困る）。</w:t>
      </w:r>
    </w:p>
    <w:p w:rsidR="00EF1CA6" w:rsidRDefault="00760494" w:rsidP="00AE2051">
      <w:r>
        <w:rPr>
          <w:rFonts w:hint="eastAsia"/>
        </w:rPr>
        <w:t>幾つかの国（例えば日独間）で</w:t>
      </w:r>
      <w:hyperlink r:id="rId33" w:history="1">
        <w:r w:rsidR="00BE1A2A" w:rsidRPr="00BE1A2A">
          <w:rPr>
            <w:rStyle w:val="aa"/>
            <w:rFonts w:hint="eastAsia"/>
          </w:rPr>
          <w:t>社会保障協定</w:t>
        </w:r>
      </w:hyperlink>
      <w:r>
        <w:rPr>
          <w:rFonts w:hint="eastAsia"/>
        </w:rPr>
        <w:t>を結んでこの問題に対処している。</w:t>
      </w:r>
    </w:p>
    <w:p w:rsidR="00EF1CA6" w:rsidRDefault="00EF1CA6" w:rsidP="00AE2051"/>
    <w:p w:rsidR="00EF1CA6" w:rsidRDefault="00EF1CA6" w:rsidP="00AE2051">
      <w:r>
        <w:rPr>
          <w:rFonts w:hint="eastAsia"/>
        </w:rPr>
        <w:t>3</w:t>
      </w:r>
      <w:r>
        <w:rPr>
          <w:rFonts w:hint="eastAsia"/>
        </w:rPr>
        <w:t>条：定義</w:t>
      </w:r>
    </w:p>
    <w:p w:rsidR="00760494" w:rsidRDefault="00EF1CA6" w:rsidP="007D48BA">
      <w:pPr>
        <w:spacing w:line="220" w:lineRule="exact"/>
      </w:pPr>
      <w:r w:rsidRPr="003715FE">
        <w:rPr>
          <w:rFonts w:eastAsia="ＭＳ Ｐ明朝" w:hint="eastAsia"/>
        </w:rPr>
        <w:t>3</w:t>
      </w:r>
      <w:r w:rsidRPr="003715FE">
        <w:rPr>
          <w:rFonts w:eastAsia="ＭＳ Ｐ明朝" w:hint="eastAsia"/>
        </w:rPr>
        <w:t>条</w:t>
      </w:r>
      <w:r w:rsidRPr="003715FE">
        <w:rPr>
          <w:rFonts w:eastAsia="ＭＳ Ｐ明朝" w:hint="eastAsia"/>
        </w:rPr>
        <w:t>2</w:t>
      </w:r>
      <w:r w:rsidRPr="003715FE">
        <w:rPr>
          <w:rFonts w:eastAsia="ＭＳ Ｐ明朝" w:hint="eastAsia"/>
        </w:rPr>
        <w:t>項</w:t>
      </w:r>
      <w:r w:rsidR="007D48BA">
        <w:rPr>
          <w:rFonts w:eastAsia="ＭＳ Ｐ明朝" w:hint="eastAsia"/>
        </w:rPr>
        <w:t>→</w:t>
      </w:r>
      <w:r w:rsidR="00760494">
        <w:rPr>
          <w:rFonts w:hint="eastAsia"/>
        </w:rPr>
        <w:t>条約に定義がなければ法廷地国</w:t>
      </w:r>
      <w:r w:rsidR="000F6C70">
        <w:rPr>
          <w:rFonts w:hint="eastAsia"/>
        </w:rPr>
        <w:t>の</w:t>
      </w:r>
      <w:r w:rsidR="00760494">
        <w:rPr>
          <w:rFonts w:hint="eastAsia"/>
        </w:rPr>
        <w:t>国内法の意義で解釈する（</w:t>
      </w:r>
      <w:r w:rsidR="00760494" w:rsidRPr="00013C77">
        <w:rPr>
          <w:rFonts w:hint="eastAsia"/>
          <w:b/>
          <w:color w:val="FFFFFF"/>
          <w:w w:val="150"/>
        </w:rPr>
        <w:t>送致</w:t>
      </w:r>
      <w:r w:rsidR="00760494">
        <w:rPr>
          <w:rFonts w:hint="eastAsia"/>
        </w:rPr>
        <w:t>条項・</w:t>
      </w:r>
      <w:r w:rsidR="00760494">
        <w:rPr>
          <w:rFonts w:hint="eastAsia"/>
        </w:rPr>
        <w:t>renvoir</w:t>
      </w:r>
      <w:r w:rsidR="007D48BA">
        <w:rPr>
          <w:rFonts w:hint="eastAsia"/>
        </w:rPr>
        <w:t xml:space="preserve"> clause</w:t>
      </w:r>
      <w:r w:rsidR="00760494">
        <w:rPr>
          <w:rFonts w:hint="eastAsia"/>
        </w:rPr>
        <w:t>）。</w:t>
      </w:r>
    </w:p>
    <w:p w:rsidR="00760494" w:rsidRDefault="00760494" w:rsidP="00AE2051"/>
    <w:p w:rsidR="00760494" w:rsidRDefault="00760494" w:rsidP="00AE2051">
      <w:r>
        <w:rPr>
          <w:rFonts w:hint="eastAsia"/>
        </w:rPr>
        <w:t>4</w:t>
      </w:r>
      <w:r>
        <w:rPr>
          <w:rFonts w:hint="eastAsia"/>
        </w:rPr>
        <w:t>条：居住者</w:t>
      </w:r>
    </w:p>
    <w:p w:rsidR="00760494" w:rsidRDefault="00760494" w:rsidP="00760494">
      <w:r>
        <w:rPr>
          <w:rFonts w:hint="eastAsia"/>
        </w:rPr>
        <w:t>両締約国の基準に照らすと両国で居住者に該当する、と判断されることもありうる。</w:t>
      </w:r>
    </w:p>
    <w:p w:rsidR="00760494" w:rsidRDefault="00760494" w:rsidP="00760494">
      <w:r>
        <w:rPr>
          <w:rFonts w:hint="eastAsia"/>
        </w:rPr>
        <w:t>個人→</w:t>
      </w:r>
      <w:r>
        <w:rPr>
          <w:rFonts w:hint="eastAsia"/>
        </w:rPr>
        <w:t>2</w:t>
      </w:r>
      <w:r>
        <w:rPr>
          <w:rFonts w:hint="eastAsia"/>
        </w:rPr>
        <w:t>項でどちらの居住者であるかを決める（</w:t>
      </w:r>
      <w:r w:rsidRPr="003715FE">
        <w:rPr>
          <w:rFonts w:hint="eastAsia"/>
        </w:rPr>
        <w:t>tie breaker</w:t>
      </w:r>
      <w:r>
        <w:rPr>
          <w:rFonts w:hint="eastAsia"/>
        </w:rPr>
        <w:t xml:space="preserve"> rule</w:t>
      </w:r>
      <w:r>
        <w:rPr>
          <w:rFonts w:hint="eastAsia"/>
        </w:rPr>
        <w:t>と呼ばれる）。</w:t>
      </w:r>
    </w:p>
    <w:p w:rsidR="00760494" w:rsidRDefault="00760494" w:rsidP="00760494">
      <w:r>
        <w:rPr>
          <w:rFonts w:hint="eastAsia"/>
        </w:rPr>
        <w:t>法人→</w:t>
      </w:r>
      <w:r>
        <w:rPr>
          <w:rFonts w:hint="eastAsia"/>
        </w:rPr>
        <w:t>3</w:t>
      </w:r>
      <w:r>
        <w:rPr>
          <w:rFonts w:hint="eastAsia"/>
        </w:rPr>
        <w:t>項でどちらの居住者であるかを決める。「事業の実質的管理の場所」</w:t>
      </w:r>
    </w:p>
    <w:p w:rsidR="00760494" w:rsidRDefault="00760494" w:rsidP="00AE2051"/>
    <w:p w:rsidR="00760494" w:rsidRPr="00760494" w:rsidRDefault="00760494" w:rsidP="00AE2051">
      <w:r>
        <w:rPr>
          <w:rFonts w:hint="eastAsia"/>
        </w:rPr>
        <w:t>5</w:t>
      </w:r>
      <w:r>
        <w:rPr>
          <w:rFonts w:hint="eastAsia"/>
        </w:rPr>
        <w:t xml:space="preserve">条　</w:t>
      </w:r>
      <w:r>
        <w:rPr>
          <w:rFonts w:hint="eastAsia"/>
        </w:rPr>
        <w:t>PE</w:t>
      </w:r>
      <w:r>
        <w:rPr>
          <w:rFonts w:hint="eastAsia"/>
        </w:rPr>
        <w:t>（恒久的施設）　後述</w:t>
      </w:r>
    </w:p>
    <w:p w:rsidR="00EF1CA6" w:rsidRDefault="00EF1CA6" w:rsidP="00AE2051"/>
    <w:p w:rsidR="00EF1CA6" w:rsidRDefault="00760494" w:rsidP="00AE2051">
      <w:r>
        <w:rPr>
          <w:rFonts w:hint="eastAsia"/>
        </w:rPr>
        <w:t>6</w:t>
      </w:r>
      <w:r>
        <w:rPr>
          <w:rFonts w:hint="eastAsia"/>
        </w:rPr>
        <w:t>～</w:t>
      </w:r>
      <w:r>
        <w:rPr>
          <w:rFonts w:hint="eastAsia"/>
        </w:rPr>
        <w:t>22</w:t>
      </w:r>
      <w:r>
        <w:rPr>
          <w:rFonts w:hint="eastAsia"/>
        </w:rPr>
        <w:t>条：二国間で課税権の配分</w:t>
      </w:r>
    </w:p>
    <w:tbl>
      <w:tblPr>
        <w:tblStyle w:val="ab"/>
        <w:tblW w:w="0" w:type="auto"/>
        <w:tblLook w:val="01E0"/>
      </w:tblPr>
      <w:tblGrid>
        <w:gridCol w:w="1716"/>
        <w:gridCol w:w="4824"/>
      </w:tblGrid>
      <w:tr w:rsidR="00EF1CA6">
        <w:tc>
          <w:tcPr>
            <w:tcW w:w="1716" w:type="dxa"/>
            <w:vAlign w:val="center"/>
          </w:tcPr>
          <w:p w:rsidR="00EF1CA6" w:rsidRDefault="00EF1CA6" w:rsidP="00760494">
            <w:pPr>
              <w:jc w:val="both"/>
            </w:pPr>
            <w:r>
              <w:rPr>
                <w:rFonts w:hint="eastAsia"/>
              </w:rPr>
              <w:t>事業所得</w:t>
            </w:r>
          </w:p>
        </w:tc>
        <w:tc>
          <w:tcPr>
            <w:tcW w:w="4824" w:type="dxa"/>
          </w:tcPr>
          <w:p w:rsidR="00EF1CA6" w:rsidRDefault="00EF1CA6" w:rsidP="00760494">
            <w:r>
              <w:rPr>
                <w:rFonts w:hint="eastAsia"/>
              </w:rPr>
              <w:t>7</w:t>
            </w:r>
            <w:r>
              <w:rPr>
                <w:rFonts w:hint="eastAsia"/>
              </w:rPr>
              <w:t>条　事業利得（旧</w:t>
            </w:r>
            <w:r>
              <w:rPr>
                <w:rFonts w:hint="eastAsia"/>
              </w:rPr>
              <w:t>14</w:t>
            </w:r>
            <w:r>
              <w:rPr>
                <w:rFonts w:hint="eastAsia"/>
              </w:rPr>
              <w:t>条の自由職業所得も）</w:t>
            </w:r>
          </w:p>
          <w:p w:rsidR="00EF1CA6" w:rsidRDefault="00EF1CA6" w:rsidP="00760494">
            <w:r>
              <w:rPr>
                <w:rFonts w:hint="eastAsia"/>
              </w:rPr>
              <w:t>9</w:t>
            </w:r>
            <w:r>
              <w:rPr>
                <w:rFonts w:hint="eastAsia"/>
              </w:rPr>
              <w:t>条　子会社、特殊関連企業</w:t>
            </w:r>
          </w:p>
        </w:tc>
      </w:tr>
      <w:tr w:rsidR="00EF1CA6">
        <w:tc>
          <w:tcPr>
            <w:tcW w:w="1716" w:type="dxa"/>
            <w:vAlign w:val="center"/>
          </w:tcPr>
          <w:p w:rsidR="00EF1CA6" w:rsidRDefault="00EF1CA6" w:rsidP="00760494">
            <w:pPr>
              <w:jc w:val="both"/>
            </w:pPr>
            <w:r>
              <w:rPr>
                <w:rFonts w:hint="eastAsia"/>
              </w:rPr>
              <w:t>資本所得</w:t>
            </w:r>
          </w:p>
        </w:tc>
        <w:tc>
          <w:tcPr>
            <w:tcW w:w="4824" w:type="dxa"/>
          </w:tcPr>
          <w:p w:rsidR="00EF1CA6" w:rsidRDefault="00EF1CA6" w:rsidP="00760494">
            <w:r>
              <w:rPr>
                <w:rFonts w:hint="eastAsia"/>
              </w:rPr>
              <w:t>10</w:t>
            </w:r>
            <w:r>
              <w:rPr>
                <w:rFonts w:hint="eastAsia"/>
              </w:rPr>
              <w:t>条　配当</w:t>
            </w:r>
          </w:p>
          <w:p w:rsidR="00EF1CA6" w:rsidRDefault="00EF1CA6" w:rsidP="00760494">
            <w:r>
              <w:rPr>
                <w:rFonts w:hint="eastAsia"/>
              </w:rPr>
              <w:t>11</w:t>
            </w:r>
            <w:r>
              <w:rPr>
                <w:rFonts w:hint="eastAsia"/>
              </w:rPr>
              <w:t>条　利子</w:t>
            </w:r>
          </w:p>
          <w:p w:rsidR="00EF1CA6" w:rsidRDefault="00EF1CA6" w:rsidP="00760494">
            <w:r>
              <w:rPr>
                <w:rFonts w:hint="eastAsia"/>
              </w:rPr>
              <w:t>12</w:t>
            </w:r>
            <w:r>
              <w:rPr>
                <w:rFonts w:hint="eastAsia"/>
              </w:rPr>
              <w:t>条　使用料</w:t>
            </w:r>
          </w:p>
          <w:p w:rsidR="00EF1CA6" w:rsidRDefault="00EF1CA6" w:rsidP="00760494">
            <w:r>
              <w:rPr>
                <w:rFonts w:hint="eastAsia"/>
              </w:rPr>
              <w:t>13</w:t>
            </w:r>
            <w:r>
              <w:rPr>
                <w:rFonts w:hint="eastAsia"/>
              </w:rPr>
              <w:t>条　譲渡益</w:t>
            </w:r>
          </w:p>
        </w:tc>
      </w:tr>
      <w:tr w:rsidR="00EF1CA6">
        <w:tc>
          <w:tcPr>
            <w:tcW w:w="1716" w:type="dxa"/>
            <w:vAlign w:val="center"/>
          </w:tcPr>
          <w:p w:rsidR="00EF1CA6" w:rsidRDefault="00EF1CA6" w:rsidP="00760494">
            <w:pPr>
              <w:jc w:val="both"/>
            </w:pPr>
            <w:r>
              <w:rPr>
                <w:rFonts w:hint="eastAsia"/>
              </w:rPr>
              <w:t>その他の特則</w:t>
            </w:r>
          </w:p>
        </w:tc>
        <w:tc>
          <w:tcPr>
            <w:tcW w:w="4824" w:type="dxa"/>
          </w:tcPr>
          <w:p w:rsidR="00EF1CA6" w:rsidRDefault="00EF1CA6" w:rsidP="00760494">
            <w:r>
              <w:rPr>
                <w:rFonts w:hint="eastAsia"/>
              </w:rPr>
              <w:t>6</w:t>
            </w:r>
            <w:r>
              <w:rPr>
                <w:rFonts w:hint="eastAsia"/>
              </w:rPr>
              <w:t>条　不動産所得</w:t>
            </w:r>
          </w:p>
          <w:p w:rsidR="00EF1CA6" w:rsidRDefault="00EF1CA6" w:rsidP="00760494">
            <w:r>
              <w:rPr>
                <w:rFonts w:hint="eastAsia"/>
              </w:rPr>
              <w:t>8</w:t>
            </w:r>
            <w:r>
              <w:rPr>
                <w:rFonts w:hint="eastAsia"/>
              </w:rPr>
              <w:t>条　国際運輸業所得</w:t>
            </w:r>
          </w:p>
          <w:p w:rsidR="00EF1CA6" w:rsidRDefault="00EF1CA6" w:rsidP="00760494">
            <w:r>
              <w:rPr>
                <w:rFonts w:hint="eastAsia"/>
              </w:rPr>
              <w:t>15</w:t>
            </w:r>
            <w:r>
              <w:rPr>
                <w:rFonts w:hint="eastAsia"/>
              </w:rPr>
              <w:t>条　給与所得</w:t>
            </w:r>
          </w:p>
          <w:p w:rsidR="00EF1CA6" w:rsidRDefault="00EF1CA6" w:rsidP="00760494">
            <w:r>
              <w:rPr>
                <w:rFonts w:hint="eastAsia"/>
              </w:rPr>
              <w:t>16</w:t>
            </w:r>
            <w:r>
              <w:rPr>
                <w:rFonts w:hint="eastAsia"/>
              </w:rPr>
              <w:t>条　役員報酬</w:t>
            </w:r>
          </w:p>
          <w:p w:rsidR="00EF1CA6" w:rsidRDefault="00EF1CA6" w:rsidP="00EF1CA6">
            <w:r>
              <w:rPr>
                <w:rFonts w:hint="eastAsia"/>
              </w:rPr>
              <w:t>17</w:t>
            </w:r>
            <w:r>
              <w:rPr>
                <w:rFonts w:hint="eastAsia"/>
              </w:rPr>
              <w:t>条　芸能人・アスリート</w:t>
            </w:r>
          </w:p>
          <w:p w:rsidR="00EF1CA6" w:rsidRDefault="00EF1CA6" w:rsidP="00760494">
            <w:r>
              <w:rPr>
                <w:rFonts w:hint="eastAsia"/>
              </w:rPr>
              <w:t>18</w:t>
            </w:r>
            <w:r>
              <w:rPr>
                <w:rFonts w:hint="eastAsia"/>
              </w:rPr>
              <w:t>条　退職年金</w:t>
            </w:r>
          </w:p>
          <w:p w:rsidR="00EF1CA6" w:rsidRDefault="00EF1CA6" w:rsidP="00760494">
            <w:r>
              <w:rPr>
                <w:rFonts w:hint="eastAsia"/>
              </w:rPr>
              <w:t>19</w:t>
            </w:r>
            <w:r>
              <w:rPr>
                <w:rFonts w:hint="eastAsia"/>
              </w:rPr>
              <w:t>条　政府職員</w:t>
            </w:r>
          </w:p>
          <w:p w:rsidR="00EF1CA6" w:rsidRDefault="00EF1CA6" w:rsidP="00760494">
            <w:r>
              <w:rPr>
                <w:rFonts w:hint="eastAsia"/>
              </w:rPr>
              <w:t>20</w:t>
            </w:r>
            <w:r>
              <w:rPr>
                <w:rFonts w:hint="eastAsia"/>
              </w:rPr>
              <w:t>条　学生</w:t>
            </w:r>
          </w:p>
          <w:p w:rsidR="00EF1CA6" w:rsidRDefault="00EF1CA6" w:rsidP="00760494">
            <w:r>
              <w:rPr>
                <w:rFonts w:hint="eastAsia"/>
              </w:rPr>
              <w:t>21</w:t>
            </w:r>
            <w:r>
              <w:rPr>
                <w:rFonts w:hint="eastAsia"/>
              </w:rPr>
              <w:t>条　その他所得</w:t>
            </w:r>
          </w:p>
          <w:p w:rsidR="00760494" w:rsidRDefault="00760494" w:rsidP="00760494">
            <w:r>
              <w:rPr>
                <w:rFonts w:hint="eastAsia"/>
              </w:rPr>
              <w:t>22</w:t>
            </w:r>
            <w:r>
              <w:rPr>
                <w:rFonts w:hint="eastAsia"/>
              </w:rPr>
              <w:t>条　財産税</w:t>
            </w:r>
          </w:p>
        </w:tc>
      </w:tr>
    </w:tbl>
    <w:p w:rsidR="00EF1CA6" w:rsidRPr="00EF1CA6" w:rsidRDefault="00EF1CA6" w:rsidP="00AE2051"/>
    <w:p w:rsidR="00314941" w:rsidRDefault="00760494" w:rsidP="00AE2051">
      <w:r>
        <w:rPr>
          <w:rFonts w:hint="eastAsia"/>
        </w:rPr>
        <w:t>23</w:t>
      </w:r>
      <w:r w:rsidR="00420867">
        <w:rPr>
          <w:rFonts w:hint="eastAsia"/>
        </w:rPr>
        <w:t>条：二重課税の救済＠居住地国</w:t>
      </w:r>
      <w:r>
        <w:rPr>
          <w:rFonts w:hint="eastAsia"/>
        </w:rPr>
        <w:t>（免除方式／税額控除方式）</w:t>
      </w:r>
      <w:r w:rsidR="003715FE">
        <w:rPr>
          <w:rFonts w:hint="eastAsia"/>
        </w:rPr>
        <w:t>（後述）</w:t>
      </w:r>
    </w:p>
    <w:p w:rsidR="00760494" w:rsidRDefault="00760494" w:rsidP="00AE2051"/>
    <w:p w:rsidR="00760494" w:rsidRDefault="00760494" w:rsidP="00AE2051">
      <w:r>
        <w:rPr>
          <w:rFonts w:hint="eastAsia"/>
        </w:rPr>
        <w:t>24</w:t>
      </w:r>
      <w:r>
        <w:rPr>
          <w:rFonts w:hint="eastAsia"/>
        </w:rPr>
        <w:t>条：</w:t>
      </w:r>
      <w:r w:rsidRPr="000F6C70">
        <w:rPr>
          <w:rFonts w:hint="eastAsia"/>
          <w:b/>
          <w:color w:val="FFFFFF"/>
          <w:w w:val="150"/>
        </w:rPr>
        <w:t>無差別取扱</w:t>
      </w:r>
      <w:r>
        <w:rPr>
          <w:rFonts w:hint="eastAsia"/>
        </w:rPr>
        <w:t>原則（自国居住者より相手国居住者</w:t>
      </w:r>
      <w:r w:rsidR="00132F9A">
        <w:rPr>
          <w:rFonts w:hint="eastAsia"/>
        </w:rPr>
        <w:t>等</w:t>
      </w:r>
      <w:r>
        <w:rPr>
          <w:rFonts w:hint="eastAsia"/>
        </w:rPr>
        <w:t>を不利に扱ってはならない）</w:t>
      </w:r>
    </w:p>
    <w:p w:rsidR="00760494" w:rsidRDefault="00760494" w:rsidP="00AE2051"/>
    <w:p w:rsidR="00760494" w:rsidRDefault="00760494" w:rsidP="00AE2051">
      <w:r>
        <w:rPr>
          <w:rFonts w:hint="eastAsia"/>
        </w:rPr>
        <w:t>25</w:t>
      </w:r>
      <w:r>
        <w:rPr>
          <w:rFonts w:hint="eastAsia"/>
        </w:rPr>
        <w:t>条：</w:t>
      </w:r>
      <w:r w:rsidRPr="000F6C70">
        <w:rPr>
          <w:rFonts w:hint="eastAsia"/>
          <w:b/>
          <w:color w:val="FFFFFF"/>
          <w:w w:val="150"/>
        </w:rPr>
        <w:t>相互協議</w:t>
      </w:r>
      <w:r w:rsidR="0033233E">
        <w:rPr>
          <w:rFonts w:hint="eastAsia"/>
        </w:rPr>
        <w:t>（権限ある当局の間での協議）</w:t>
      </w:r>
      <w:r w:rsidR="00FF4200">
        <w:rPr>
          <w:rFonts w:hint="eastAsia"/>
        </w:rPr>
        <w:t xml:space="preserve">　</w:t>
      </w:r>
      <w:r w:rsidR="00FF4200" w:rsidRPr="00FF4200">
        <w:rPr>
          <w:rFonts w:hint="eastAsia"/>
          <w:b/>
          <w:color w:val="FFFFFF"/>
          <w:w w:val="150"/>
        </w:rPr>
        <w:t>仲裁</w:t>
      </w:r>
      <w:r w:rsidR="00FF4200">
        <w:rPr>
          <w:rFonts w:hint="eastAsia"/>
        </w:rPr>
        <w:t>(arbitration)</w:t>
      </w:r>
    </w:p>
    <w:p w:rsidR="0033233E" w:rsidRDefault="0033233E" w:rsidP="00AE2051"/>
    <w:p w:rsidR="0033233E" w:rsidRDefault="0033233E" w:rsidP="00AE2051">
      <w:r>
        <w:rPr>
          <w:rFonts w:hint="eastAsia"/>
        </w:rPr>
        <w:t>26</w:t>
      </w:r>
      <w:r>
        <w:rPr>
          <w:rFonts w:hint="eastAsia"/>
        </w:rPr>
        <w:t>条：情報交換</w:t>
      </w:r>
    </w:p>
    <w:p w:rsidR="0033233E" w:rsidRDefault="0033233E" w:rsidP="00AE2051">
      <w:r>
        <w:rPr>
          <w:rFonts w:hint="eastAsia"/>
        </w:rPr>
        <w:t>27</w:t>
      </w:r>
      <w:r>
        <w:rPr>
          <w:rFonts w:hint="eastAsia"/>
        </w:rPr>
        <w:t>条：徴収共助</w:t>
      </w:r>
    </w:p>
    <w:p w:rsidR="0033233E" w:rsidRDefault="0033233E" w:rsidP="00AE2051">
      <w:r>
        <w:rPr>
          <w:rFonts w:hint="eastAsia"/>
        </w:rPr>
        <w:t>28</w:t>
      </w:r>
      <w:r>
        <w:rPr>
          <w:rFonts w:hint="eastAsia"/>
        </w:rPr>
        <w:t>条：外交官</w:t>
      </w:r>
    </w:p>
    <w:p w:rsidR="0033233E" w:rsidRDefault="0033233E" w:rsidP="00AE2051">
      <w:r>
        <w:rPr>
          <w:rFonts w:hint="eastAsia"/>
        </w:rPr>
        <w:t>29</w:t>
      </w:r>
      <w:r>
        <w:rPr>
          <w:rFonts w:hint="eastAsia"/>
        </w:rPr>
        <w:t>条：適用地域</w:t>
      </w:r>
    </w:p>
    <w:p w:rsidR="0033233E" w:rsidRDefault="0033233E" w:rsidP="00AE2051">
      <w:r>
        <w:rPr>
          <w:rFonts w:hint="eastAsia"/>
        </w:rPr>
        <w:t>30</w:t>
      </w:r>
      <w:r>
        <w:rPr>
          <w:rFonts w:hint="eastAsia"/>
        </w:rPr>
        <w:t>条：発効</w:t>
      </w:r>
    </w:p>
    <w:p w:rsidR="0033233E" w:rsidRPr="00AE2051" w:rsidRDefault="0033233E" w:rsidP="00AE2051">
      <w:r>
        <w:rPr>
          <w:rFonts w:hint="eastAsia"/>
        </w:rPr>
        <w:t>31</w:t>
      </w:r>
      <w:r>
        <w:rPr>
          <w:rFonts w:hint="eastAsia"/>
        </w:rPr>
        <w:t>条：終了</w:t>
      </w:r>
      <w:bookmarkStart w:id="204" w:name="十一0527"/>
      <w:bookmarkEnd w:id="204"/>
    </w:p>
    <w:p w:rsidR="00600929" w:rsidRDefault="00600929" w:rsidP="00717B30"/>
    <w:p w:rsidR="00717B30" w:rsidRDefault="00717B30" w:rsidP="0033233E">
      <w:pPr>
        <w:pStyle w:val="1"/>
        <w:numPr>
          <w:ilvl w:val="0"/>
          <w:numId w:val="28"/>
        </w:numPr>
      </w:pPr>
      <w:bookmarkStart w:id="205" w:name="_Ref204091936"/>
      <w:bookmarkStart w:id="206" w:name="_Ref204091939"/>
      <w:bookmarkStart w:id="207" w:name="_Toc234490770"/>
      <w:bookmarkStart w:id="208" w:name="_Toc294869303"/>
      <w:r>
        <w:rPr>
          <w:rFonts w:hint="eastAsia"/>
        </w:rPr>
        <w:t>対非居住者課税－恒久的施設</w:t>
      </w:r>
      <w:bookmarkEnd w:id="205"/>
      <w:bookmarkEnd w:id="206"/>
      <w:bookmarkEnd w:id="207"/>
      <w:bookmarkEnd w:id="208"/>
    </w:p>
    <w:p w:rsidR="005D2D60" w:rsidRDefault="005D2D60" w:rsidP="005D2D60">
      <w:r>
        <w:rPr>
          <w:rFonts w:hint="eastAsia"/>
        </w:rPr>
        <w:t>PE</w:t>
      </w:r>
      <w:r>
        <w:rPr>
          <w:rFonts w:hint="eastAsia"/>
        </w:rPr>
        <w:t>（</w:t>
      </w:r>
      <w:r>
        <w:rPr>
          <w:rFonts w:hint="eastAsia"/>
        </w:rPr>
        <w:t>permanent establishment</w:t>
      </w:r>
      <w:r>
        <w:rPr>
          <w:rFonts w:hint="eastAsia"/>
        </w:rPr>
        <w:t>恒久的施設）の意義</w:t>
      </w:r>
    </w:p>
    <w:p w:rsidR="005D2D60" w:rsidRDefault="005D2D60" w:rsidP="005D2D60">
      <w:r>
        <w:rPr>
          <w:rFonts w:hint="eastAsia"/>
        </w:rPr>
        <w:t>事業所得に対する源泉地国の課税権の有無を決する</w:t>
      </w:r>
      <w:r w:rsidRPr="000F6C70">
        <w:rPr>
          <w:rFonts w:hint="eastAsia"/>
          <w:b/>
          <w:color w:val="FFFFFF"/>
          <w:w w:val="150"/>
        </w:rPr>
        <w:t>閾値</w:t>
      </w:r>
      <w:r>
        <w:rPr>
          <w:rFonts w:hint="eastAsia"/>
        </w:rPr>
        <w:t>(threshold)</w:t>
      </w:r>
    </w:p>
    <w:p w:rsidR="005D2D60" w:rsidRDefault="005D2D60" w:rsidP="00EA755D"/>
    <w:p w:rsidR="001E2C8D" w:rsidRDefault="001E2C8D" w:rsidP="001E2C8D">
      <w:pPr>
        <w:pStyle w:val="2"/>
        <w:numPr>
          <w:ilvl w:val="1"/>
          <w:numId w:val="28"/>
        </w:numPr>
      </w:pPr>
      <w:bookmarkStart w:id="209" w:name="_Toc234490771"/>
      <w:bookmarkStart w:id="210" w:name="_Toc294869304"/>
      <w:r>
        <w:rPr>
          <w:rFonts w:hint="eastAsia"/>
        </w:rPr>
        <w:t>規定</w:t>
      </w:r>
      <w:bookmarkEnd w:id="209"/>
      <w:bookmarkEnd w:id="210"/>
    </w:p>
    <w:p w:rsidR="0087149C" w:rsidRPr="0087149C" w:rsidRDefault="00DB4D05" w:rsidP="00573CF5">
      <w:pPr>
        <w:spacing w:line="220" w:lineRule="exact"/>
        <w:rPr>
          <w:rFonts w:eastAsia="ＭＳ Ｐ明朝"/>
        </w:rPr>
      </w:pPr>
      <w:bookmarkStart w:id="211" w:name="所得税法161条"/>
      <w:bookmarkEnd w:id="211"/>
      <w:r>
        <w:rPr>
          <w:rFonts w:eastAsia="ＭＳ Ｐ明朝" w:hint="eastAsia"/>
          <w:b/>
        </w:rPr>
        <w:t>所得税法</w:t>
      </w:r>
      <w:hyperlink r:id="rId34" w:anchor="1003000000001000000000000000000000000000000000000000000000000000000000000000000" w:history="1">
        <w:r w:rsidR="001E2C8D" w:rsidRPr="00AE000E">
          <w:rPr>
            <w:rStyle w:val="aa"/>
            <w:rFonts w:eastAsia="ＭＳ Ｐ明朝" w:hint="eastAsia"/>
          </w:rPr>
          <w:t>161</w:t>
        </w:r>
        <w:r w:rsidR="00EA755D" w:rsidRPr="00AE000E">
          <w:rPr>
            <w:rStyle w:val="aa"/>
            <w:rFonts w:eastAsia="ＭＳ Ｐ明朝" w:hint="eastAsia"/>
          </w:rPr>
          <w:t>条</w:t>
        </w:r>
      </w:hyperlink>
      <w:r w:rsidR="001E2C8D" w:rsidRPr="0087149C">
        <w:rPr>
          <w:rFonts w:eastAsia="ＭＳ Ｐ明朝" w:hint="eastAsia"/>
          <w:b/>
        </w:rPr>
        <w:t>（国内源泉所得）</w:t>
      </w:r>
      <w:r w:rsidR="005D2D60" w:rsidRPr="0087149C">
        <w:rPr>
          <w:rFonts w:eastAsia="ＭＳ Ｐ明朝" w:hint="eastAsia"/>
        </w:rPr>
        <w:t>[</w:t>
      </w:r>
      <w:r w:rsidR="005D2D60" w:rsidRPr="0087149C">
        <w:rPr>
          <w:rFonts w:eastAsia="ＭＳ Ｐ明朝" w:hint="eastAsia"/>
        </w:rPr>
        <w:t>法税</w:t>
      </w:r>
      <w:hyperlink r:id="rId35" w:anchor="1003000000001000000000000000000000000000000000000000000000000000000000000000000" w:history="1">
        <w:r w:rsidR="005D2D60" w:rsidRPr="00A827CD">
          <w:rPr>
            <w:rStyle w:val="aa"/>
            <w:rFonts w:eastAsia="ＭＳ Ｐ明朝" w:hint="eastAsia"/>
          </w:rPr>
          <w:t>138</w:t>
        </w:r>
        <w:r w:rsidR="005D2D60" w:rsidRPr="00A827CD">
          <w:rPr>
            <w:rStyle w:val="aa"/>
            <w:rFonts w:eastAsia="ＭＳ Ｐ明朝" w:hint="eastAsia"/>
          </w:rPr>
          <w:t>条</w:t>
        </w:r>
      </w:hyperlink>
      <w:r w:rsidR="005D2D60" w:rsidRPr="0087149C">
        <w:rPr>
          <w:rFonts w:eastAsia="ＭＳ Ｐ明朝" w:hint="eastAsia"/>
        </w:rPr>
        <w:t>]</w:t>
      </w:r>
      <w:r w:rsidR="0087149C" w:rsidRPr="0087149C">
        <w:rPr>
          <w:rFonts w:eastAsia="ＭＳ Ｐ明朝" w:hint="eastAsia"/>
        </w:rPr>
        <w:t xml:space="preserve">　この編において「</w:t>
      </w:r>
      <w:r w:rsidR="0087149C" w:rsidRPr="0087149C">
        <w:rPr>
          <w:rFonts w:hint="eastAsia"/>
        </w:rPr>
        <w:t>国内源泉所得</w:t>
      </w:r>
      <w:r w:rsidR="0087149C" w:rsidRPr="0087149C">
        <w:rPr>
          <w:rFonts w:eastAsia="ＭＳ Ｐ明朝" w:hint="eastAsia"/>
        </w:rPr>
        <w:t>」とは、次に掲げるものをいう。</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一　国内において行う</w:t>
      </w:r>
      <w:r w:rsidRPr="005A5A57">
        <w:rPr>
          <w:rFonts w:hint="eastAsia"/>
          <w:b/>
          <w:color w:val="FFFFFF"/>
          <w:w w:val="150"/>
        </w:rPr>
        <w:t>事業</w:t>
      </w:r>
      <w:r w:rsidRPr="0087149C">
        <w:rPr>
          <w:rFonts w:eastAsia="ＭＳ Ｐ明朝" w:hint="eastAsia"/>
        </w:rPr>
        <w:t>から生じ、又は</w:t>
      </w:r>
      <w:r w:rsidRPr="0087149C">
        <w:rPr>
          <w:rFonts w:hint="eastAsia"/>
        </w:rPr>
        <w:t>国内にある</w:t>
      </w:r>
      <w:r w:rsidRPr="005A5A57">
        <w:rPr>
          <w:rFonts w:hint="eastAsia"/>
          <w:b/>
          <w:color w:val="FFFFFF"/>
          <w:w w:val="150"/>
        </w:rPr>
        <w:t>資産</w:t>
      </w:r>
      <w:r w:rsidRPr="0087149C">
        <w:rPr>
          <w:rFonts w:hint="eastAsia"/>
        </w:rPr>
        <w:t>の運用、保有若しくは譲渡</w:t>
      </w:r>
      <w:r w:rsidRPr="0087149C">
        <w:rPr>
          <w:rFonts w:eastAsia="ＭＳ Ｐ明朝" w:hint="eastAsia"/>
        </w:rPr>
        <w:t>により生ずる所得</w:t>
      </w:r>
      <w:r w:rsidRPr="0087149C">
        <w:rPr>
          <w:rFonts w:eastAsia="ＭＳ Ｐ明朝" w:hint="eastAsia"/>
          <w:sz w:val="20"/>
        </w:rPr>
        <w:t>（次号から第十二号までに該当するものを除く。）</w:t>
      </w:r>
      <w:r w:rsidRPr="0087149C">
        <w:rPr>
          <w:rFonts w:eastAsia="ＭＳ Ｐ明朝" w:hint="eastAsia"/>
        </w:rPr>
        <w:t>その他その源泉が国内にある所得として政令で定めるもの</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一の二　国内において民法</w:t>
      </w:r>
      <w:r w:rsidRPr="0087149C">
        <w:rPr>
          <w:rFonts w:eastAsia="ＭＳ Ｐ明朝" w:hint="eastAsia"/>
          <w:sz w:val="20"/>
        </w:rPr>
        <w:t>（明治二十九年法律第八十九号）</w:t>
      </w:r>
      <w:r w:rsidRPr="0087149C">
        <w:rPr>
          <w:rFonts w:eastAsia="ＭＳ Ｐ明朝" w:hint="eastAsia"/>
        </w:rPr>
        <w:t>第六百六十七条第一項（組合契約）に規定する</w:t>
      </w:r>
      <w:r w:rsidRPr="00132F9A">
        <w:rPr>
          <w:rFonts w:ascii="ＭＳ Ｐゴシック" w:hAnsi="ＭＳ Ｐゴシック" w:hint="eastAsia"/>
        </w:rPr>
        <w:t>組合契約</w:t>
      </w:r>
      <w:r w:rsidRPr="0087149C">
        <w:rPr>
          <w:rFonts w:eastAsia="ＭＳ Ｐ明朝" w:hint="eastAsia"/>
          <w:sz w:val="20"/>
        </w:rPr>
        <w:t>（これに類するものとして政令で定める契約を含む。以下この号において同じ。）</w:t>
      </w:r>
      <w:r w:rsidRPr="0087149C">
        <w:rPr>
          <w:rFonts w:eastAsia="ＭＳ Ｐ明朝" w:hint="eastAsia"/>
        </w:rPr>
        <w:t>に基づいて行う事業から生ずる利益で当該組合契約に基づいて配分を受けるもののうち政令で定めるもの</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一の三　国内にある</w:t>
      </w:r>
      <w:r w:rsidRPr="00132F9A">
        <w:rPr>
          <w:rFonts w:ascii="ＭＳ Ｐゴシック" w:hAnsi="ＭＳ Ｐゴシック" w:hint="eastAsia"/>
        </w:rPr>
        <w:t>土地</w:t>
      </w:r>
      <w:r w:rsidRPr="0087149C">
        <w:rPr>
          <w:rFonts w:eastAsia="ＭＳ Ｐ明朝" w:hint="eastAsia"/>
        </w:rPr>
        <w:t>若しくは土地の上に存する権利又は</w:t>
      </w:r>
      <w:r w:rsidRPr="00132F9A">
        <w:rPr>
          <w:rFonts w:ascii="ＭＳ Ｐゴシック" w:hAnsi="ＭＳ Ｐゴシック" w:hint="eastAsia"/>
        </w:rPr>
        <w:t>建物</w:t>
      </w:r>
      <w:r w:rsidRPr="0087149C">
        <w:rPr>
          <w:rFonts w:eastAsia="ＭＳ Ｐ明朝" w:hint="eastAsia"/>
        </w:rPr>
        <w:t>及びその附属設備若しくは構築物</w:t>
      </w:r>
      <w:r w:rsidRPr="00132F9A">
        <w:rPr>
          <w:rFonts w:ascii="ＭＳ Ｐゴシック" w:hAnsi="ＭＳ Ｐゴシック" w:hint="eastAsia"/>
        </w:rPr>
        <w:t>の譲渡による対価</w:t>
      </w:r>
      <w:r w:rsidRPr="0087149C">
        <w:rPr>
          <w:rFonts w:eastAsia="ＭＳ Ｐ明朝" w:hint="eastAsia"/>
          <w:sz w:val="20"/>
        </w:rPr>
        <w:t>（政令で定めるものを除く。）</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二　国内において</w:t>
      </w:r>
      <w:r w:rsidRPr="0087149C">
        <w:rPr>
          <w:rFonts w:hint="eastAsia"/>
        </w:rPr>
        <w:t>人的役務の提供</w:t>
      </w:r>
      <w:r w:rsidRPr="0087149C">
        <w:rPr>
          <w:rFonts w:eastAsia="ＭＳ Ｐ明朝" w:hint="eastAsia"/>
        </w:rPr>
        <w:t>を主たる内容とする事業で政令で定めるものを行う者が受ける当該人的役務の提供に係る対価</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三　国内にある</w:t>
      </w:r>
      <w:r w:rsidRPr="0087149C">
        <w:rPr>
          <w:rFonts w:hint="eastAsia"/>
        </w:rPr>
        <w:t>不動産</w:t>
      </w:r>
      <w:r w:rsidRPr="0087149C">
        <w:rPr>
          <w:rFonts w:eastAsia="ＭＳ Ｐ明朝" w:hint="eastAsia"/>
        </w:rPr>
        <w:t>、国内にある</w:t>
      </w:r>
      <w:r w:rsidRPr="0087149C">
        <w:rPr>
          <w:rFonts w:hint="eastAsia"/>
        </w:rPr>
        <w:t>不動産の上に存する権利</w:t>
      </w:r>
      <w:r w:rsidRPr="0087149C">
        <w:rPr>
          <w:rFonts w:eastAsia="ＭＳ Ｐ明朝" w:hint="eastAsia"/>
        </w:rPr>
        <w:t>若しくは採石法</w:t>
      </w:r>
      <w:r w:rsidRPr="00132F9A">
        <w:rPr>
          <w:rFonts w:eastAsia="ＭＳ Ｐ明朝" w:hint="eastAsia"/>
          <w:sz w:val="20"/>
        </w:rPr>
        <w:t>（昭和二十五年法律第二百九十一号）</w:t>
      </w:r>
      <w:r w:rsidRPr="0087149C">
        <w:rPr>
          <w:rFonts w:eastAsia="ＭＳ Ｐ明朝" w:hint="eastAsia"/>
        </w:rPr>
        <w:t>の規定による採石権</w:t>
      </w:r>
      <w:r w:rsidRPr="00132F9A">
        <w:rPr>
          <w:rFonts w:hint="eastAsia"/>
        </w:rPr>
        <w:t>の貸付け</w:t>
      </w:r>
      <w:r w:rsidRPr="0087149C">
        <w:rPr>
          <w:rFonts w:eastAsia="ＭＳ Ｐ明朝" w:hint="eastAsia"/>
          <w:sz w:val="20"/>
        </w:rPr>
        <w:t>（地上権又は採石権の設定その他他人に不動産、不動産の上に存する権利又は採石権を使用させる一切の行為を含む。）</w:t>
      </w:r>
      <w:r w:rsidRPr="0087149C">
        <w:rPr>
          <w:rFonts w:eastAsia="ＭＳ Ｐ明朝" w:hint="eastAsia"/>
        </w:rPr>
        <w:t>、鉱業法</w:t>
      </w:r>
      <w:r w:rsidRPr="0087149C">
        <w:rPr>
          <w:rFonts w:eastAsia="ＭＳ Ｐ明朝" w:hint="eastAsia"/>
          <w:sz w:val="20"/>
        </w:rPr>
        <w:t>（昭和二十五年法律第二百八十九号）</w:t>
      </w:r>
      <w:r w:rsidRPr="0087149C">
        <w:rPr>
          <w:rFonts w:eastAsia="ＭＳ Ｐ明朝" w:hint="eastAsia"/>
        </w:rPr>
        <w:t>の規定による租鉱権の設定又は居住者若しくは内国法人に対する</w:t>
      </w:r>
      <w:r w:rsidRPr="0087149C">
        <w:rPr>
          <w:rFonts w:hint="eastAsia"/>
        </w:rPr>
        <w:t>船舶若しくは航空機の貸付け</w:t>
      </w:r>
      <w:r w:rsidRPr="0087149C">
        <w:rPr>
          <w:rFonts w:eastAsia="ＭＳ Ｐ明朝" w:hint="eastAsia"/>
        </w:rPr>
        <w:t>による対価</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四　第二十三条第一項（利子所得）に規定する</w:t>
      </w:r>
      <w:r w:rsidRPr="0087149C">
        <w:rPr>
          <w:rFonts w:hint="eastAsia"/>
        </w:rPr>
        <w:t>利子等</w:t>
      </w:r>
      <w:r w:rsidRPr="0087149C">
        <w:rPr>
          <w:rFonts w:eastAsia="ＭＳ Ｐ明朝" w:hint="eastAsia"/>
        </w:rPr>
        <w:t>のうち次に掲げるもの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イ　日本国の</w:t>
      </w:r>
      <w:r w:rsidRPr="0022494A">
        <w:rPr>
          <w:rFonts w:hint="eastAsia"/>
        </w:rPr>
        <w:t>国債</w:t>
      </w:r>
      <w:r w:rsidRPr="0087149C">
        <w:rPr>
          <w:rFonts w:eastAsia="ＭＳ Ｐ明朝" w:hint="eastAsia"/>
        </w:rPr>
        <w:t>若しくは</w:t>
      </w:r>
      <w:r w:rsidRPr="0022494A">
        <w:rPr>
          <w:rFonts w:hint="eastAsia"/>
        </w:rPr>
        <w:t>地方債</w:t>
      </w:r>
      <w:r w:rsidRPr="0087149C">
        <w:rPr>
          <w:rFonts w:eastAsia="ＭＳ Ｐ明朝" w:hint="eastAsia"/>
        </w:rPr>
        <w:t>又は</w:t>
      </w:r>
      <w:r w:rsidRPr="0022494A">
        <w:rPr>
          <w:rFonts w:hint="eastAsia"/>
        </w:rPr>
        <w:t>内国法人の発行する債券の利子</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ロ　外国法人の発行する債券の利子のうち当該</w:t>
      </w:r>
      <w:r w:rsidRPr="0022494A">
        <w:rPr>
          <w:rFonts w:hint="eastAsia"/>
        </w:rPr>
        <w:t>外国法人が国内において行う事業に帰せられるもの</w:t>
      </w:r>
      <w:r w:rsidRPr="0087149C">
        <w:rPr>
          <w:rFonts w:eastAsia="ＭＳ Ｐ明朝" w:hint="eastAsia"/>
        </w:rPr>
        <w:t>その他の政令で定めるもの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 xml:space="preserve">ハ　</w:t>
      </w:r>
      <w:r w:rsidRPr="0022494A">
        <w:rPr>
          <w:rFonts w:hint="eastAsia"/>
        </w:rPr>
        <w:t>国内にある営業所、事務所</w:t>
      </w:r>
      <w:r w:rsidRPr="0087149C">
        <w:rPr>
          <w:rFonts w:eastAsia="ＭＳ Ｐ明朝" w:hint="eastAsia"/>
        </w:rPr>
        <w:t>その他これらに準ずるもの</w:t>
      </w:r>
      <w:r w:rsidRPr="0022494A">
        <w:rPr>
          <w:rFonts w:eastAsia="ＭＳ Ｐ明朝" w:hint="eastAsia"/>
          <w:sz w:val="20"/>
        </w:rPr>
        <w:t>（以下この編において「営業所」という。）</w:t>
      </w:r>
      <w:r w:rsidRPr="0022494A">
        <w:rPr>
          <w:rFonts w:hint="eastAsia"/>
        </w:rPr>
        <w:t>に預け入れられた預貯金の利子</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 xml:space="preserve">ニ　</w:t>
      </w:r>
      <w:r w:rsidRPr="0022494A">
        <w:rPr>
          <w:rFonts w:hint="eastAsia"/>
        </w:rPr>
        <w:t>国内にある営業所に信託された</w:t>
      </w:r>
      <w:r w:rsidRPr="0087149C">
        <w:rPr>
          <w:rFonts w:eastAsia="ＭＳ Ｐ明朝" w:hint="eastAsia"/>
        </w:rPr>
        <w:t>合同運用信託、公社債投資信託又は公募公社債等運用</w:t>
      </w:r>
      <w:r w:rsidRPr="00573CF5">
        <w:rPr>
          <w:rFonts w:eastAsia="ＭＳ Ｐ明朝" w:hint="eastAsia"/>
        </w:rPr>
        <w:t>投資</w:t>
      </w:r>
      <w:r w:rsidRPr="0022494A">
        <w:rPr>
          <w:rFonts w:hint="eastAsia"/>
        </w:rPr>
        <w:t>信託の収益の</w:t>
      </w:r>
      <w:r w:rsidRPr="0087149C">
        <w:rPr>
          <w:rFonts w:hint="eastAsia"/>
        </w:rPr>
        <w:t>分配</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五　第二十四条第一項（配当所得）に規定する</w:t>
      </w:r>
      <w:r w:rsidRPr="0087149C">
        <w:rPr>
          <w:rFonts w:hint="eastAsia"/>
        </w:rPr>
        <w:t>配当等</w:t>
      </w:r>
      <w:r w:rsidRPr="0087149C">
        <w:rPr>
          <w:rFonts w:eastAsia="ＭＳ Ｐ明朝" w:hint="eastAsia"/>
        </w:rPr>
        <w:t>のうち次に掲げるもの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 xml:space="preserve">イ　</w:t>
      </w:r>
      <w:r w:rsidRPr="0022494A">
        <w:rPr>
          <w:rFonts w:eastAsia="ＭＳ Ｐ明朝" w:hint="eastAsia"/>
        </w:rPr>
        <w:t>内</w:t>
      </w:r>
      <w:r w:rsidRPr="00573CF5">
        <w:rPr>
          <w:rFonts w:eastAsia="ＭＳ Ｐ明朝" w:hint="eastAsia"/>
        </w:rPr>
        <w:t>国法人</w:t>
      </w:r>
      <w:r w:rsidRPr="0087149C">
        <w:rPr>
          <w:rFonts w:eastAsia="ＭＳ Ｐ明朝" w:hint="eastAsia"/>
        </w:rPr>
        <w:t>から受ける第二十四条第一項に規定する剰余金の配当、利益の配当、剰余金の分配又は基金利息</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 xml:space="preserve">ロ　</w:t>
      </w:r>
      <w:r w:rsidRPr="00AB33DD">
        <w:rPr>
          <w:rFonts w:hint="eastAsia"/>
        </w:rPr>
        <w:t>国内にある営業所に信託された</w:t>
      </w:r>
      <w:r w:rsidRPr="00573CF5">
        <w:rPr>
          <w:rFonts w:eastAsia="ＭＳ Ｐ明朝" w:hint="eastAsia"/>
        </w:rPr>
        <w:t>投資信託</w:t>
      </w:r>
      <w:r w:rsidRPr="00AB33DD">
        <w:rPr>
          <w:rFonts w:eastAsia="ＭＳ Ｐ明朝" w:hint="eastAsia"/>
          <w:sz w:val="20"/>
        </w:rPr>
        <w:t>（公社債投資信託及び公募公社債等運用投資信託を除く。）</w:t>
      </w:r>
      <w:r w:rsidRPr="0087149C">
        <w:rPr>
          <w:rFonts w:eastAsia="ＭＳ Ｐ明朝" w:hint="eastAsia"/>
        </w:rPr>
        <w:t>又は特定受益証券発行</w:t>
      </w:r>
      <w:r w:rsidRPr="00AB33DD">
        <w:rPr>
          <w:rFonts w:hint="eastAsia"/>
        </w:rPr>
        <w:t>信託</w:t>
      </w:r>
      <w:r w:rsidRPr="0087149C">
        <w:rPr>
          <w:rFonts w:hint="eastAsia"/>
        </w:rPr>
        <w:t>の収益の分配</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六　国内において業務を行う者に対する</w:t>
      </w:r>
      <w:r w:rsidRPr="005A5A57">
        <w:rPr>
          <w:rFonts w:hint="eastAsia"/>
          <w:b/>
          <w:color w:val="FFFFFF"/>
          <w:w w:val="150"/>
        </w:rPr>
        <w:t>貸付金</w:t>
      </w:r>
      <w:r w:rsidRPr="0087149C">
        <w:rPr>
          <w:rFonts w:eastAsia="ＭＳ Ｐ明朝" w:hint="eastAsia"/>
          <w:sz w:val="20"/>
        </w:rPr>
        <w:t>（これに準ずるものを含む。）</w:t>
      </w:r>
      <w:r w:rsidRPr="0087149C">
        <w:rPr>
          <w:rFonts w:eastAsia="ＭＳ Ｐ明朝" w:hint="eastAsia"/>
        </w:rPr>
        <w:t>で当該</w:t>
      </w:r>
      <w:r w:rsidRPr="00AB33DD">
        <w:rPr>
          <w:rFonts w:hint="eastAsia"/>
        </w:rPr>
        <w:t>業務に係るもの</w:t>
      </w:r>
      <w:r w:rsidRPr="0087149C">
        <w:rPr>
          <w:rFonts w:hint="eastAsia"/>
        </w:rPr>
        <w:t>の利子</w:t>
      </w:r>
      <w:r w:rsidRPr="0087149C">
        <w:rPr>
          <w:rFonts w:eastAsia="ＭＳ Ｐ明朝" w:hint="eastAsia"/>
          <w:smallCaps/>
          <w:sz w:val="20"/>
        </w:rPr>
        <w:t>（政令で定める利子を除き、債券の買戻又は売戻条件付売買取引として政令で定めるものから生ずる差益として政令で定めるものを含む。）</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七　国内において業務を行う者から受ける次に掲げる</w:t>
      </w:r>
      <w:r w:rsidRPr="005A5A57">
        <w:rPr>
          <w:rFonts w:hint="eastAsia"/>
          <w:b/>
          <w:color w:val="FFFFFF"/>
          <w:w w:val="150"/>
        </w:rPr>
        <w:t>使用料</w:t>
      </w:r>
      <w:r w:rsidRPr="0087149C">
        <w:rPr>
          <w:rFonts w:eastAsia="ＭＳ Ｐ明朝" w:hint="eastAsia"/>
        </w:rPr>
        <w:t>又は対価で当該業務に係るもの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 xml:space="preserve">イ　</w:t>
      </w:r>
      <w:r w:rsidRPr="00AB33DD">
        <w:rPr>
          <w:rFonts w:hint="eastAsia"/>
        </w:rPr>
        <w:t>工業所有権</w:t>
      </w:r>
      <w:r w:rsidRPr="0087149C">
        <w:rPr>
          <w:rFonts w:eastAsia="ＭＳ Ｐ明朝" w:hint="eastAsia"/>
        </w:rPr>
        <w:t>その他の技術に関する権利、特別の技術による生産方式若しくはこれらに準ずるものの</w:t>
      </w:r>
      <w:r w:rsidRPr="00AB33DD">
        <w:rPr>
          <w:rFonts w:hint="eastAsia"/>
        </w:rPr>
        <w:t>使用料又はその譲渡による対価</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 xml:space="preserve">ロ　</w:t>
      </w:r>
      <w:r w:rsidRPr="00AB33DD">
        <w:rPr>
          <w:rFonts w:hint="eastAsia"/>
        </w:rPr>
        <w:t>著作権</w:t>
      </w:r>
      <w:r w:rsidRPr="00AB33DD">
        <w:rPr>
          <w:rFonts w:eastAsia="ＭＳ Ｐ明朝" w:hint="eastAsia"/>
          <w:sz w:val="20"/>
        </w:rPr>
        <w:t>（出版権及び著作隣接権その他これに準ずるものを含む。）</w:t>
      </w:r>
      <w:r w:rsidRPr="0087149C">
        <w:rPr>
          <w:rFonts w:eastAsia="ＭＳ Ｐ明朝" w:hint="eastAsia"/>
        </w:rPr>
        <w:t>の</w:t>
      </w:r>
      <w:r w:rsidRPr="00AB33DD">
        <w:rPr>
          <w:rFonts w:hint="eastAsia"/>
        </w:rPr>
        <w:t>使用料又はその譲渡による対価</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 xml:space="preserve">ハ　</w:t>
      </w:r>
      <w:r w:rsidRPr="00AB33DD">
        <w:rPr>
          <w:rFonts w:hint="eastAsia"/>
        </w:rPr>
        <w:t>機</w:t>
      </w:r>
      <w:r w:rsidRPr="00397F41">
        <w:rPr>
          <w:rFonts w:hint="eastAsia"/>
        </w:rPr>
        <w:t>械、装置</w:t>
      </w:r>
      <w:r w:rsidRPr="0087149C">
        <w:rPr>
          <w:rFonts w:eastAsia="ＭＳ Ｐ明朝" w:hint="eastAsia"/>
        </w:rPr>
        <w:t>その他政令で定める用具</w:t>
      </w:r>
      <w:r w:rsidRPr="00397F41">
        <w:rPr>
          <w:rFonts w:hint="eastAsia"/>
        </w:rPr>
        <w:t>の使用料</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八　次に掲げる</w:t>
      </w:r>
      <w:r w:rsidRPr="00397F41">
        <w:rPr>
          <w:rFonts w:hint="eastAsia"/>
        </w:rPr>
        <w:t>給与</w:t>
      </w:r>
      <w:r w:rsidRPr="0087149C">
        <w:rPr>
          <w:rFonts w:eastAsia="ＭＳ Ｐ明朝" w:hint="eastAsia"/>
        </w:rPr>
        <w:t>、</w:t>
      </w:r>
      <w:r w:rsidRPr="00397F41">
        <w:rPr>
          <w:rFonts w:hint="eastAsia"/>
        </w:rPr>
        <w:t>報酬</w:t>
      </w:r>
      <w:r w:rsidRPr="0087149C">
        <w:rPr>
          <w:rFonts w:eastAsia="ＭＳ Ｐ明朝" w:hint="eastAsia"/>
        </w:rPr>
        <w:t>又は</w:t>
      </w:r>
      <w:r w:rsidRPr="00397F41">
        <w:rPr>
          <w:rFonts w:hint="eastAsia"/>
        </w:rPr>
        <w:t>年金</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イ　俸給、給料、賃金、歳費、賞与又はこれらの性質を有する給与その他人的役務の提供に対する報酬のうち、国内において行う勤務その他の人的役務の提供</w:t>
      </w:r>
      <w:r w:rsidRPr="00397F41">
        <w:rPr>
          <w:rFonts w:eastAsia="ＭＳ Ｐ明朝" w:hint="eastAsia"/>
          <w:sz w:val="20"/>
        </w:rPr>
        <w:t>（内国法人の役員として国外において行う勤務その他の政令で定める人的役務の提供を含む。）</w:t>
      </w:r>
      <w:r w:rsidRPr="0087149C">
        <w:rPr>
          <w:rFonts w:eastAsia="ＭＳ Ｐ明朝" w:hint="eastAsia"/>
        </w:rPr>
        <w:t>に基因するもの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ロ　第三十五条第三項（公的年金等の定義）に規定する</w:t>
      </w:r>
      <w:r w:rsidRPr="00397F41">
        <w:rPr>
          <w:rFonts w:hint="eastAsia"/>
        </w:rPr>
        <w:t>公的年金等</w:t>
      </w:r>
      <w:r w:rsidRPr="00397F41">
        <w:rPr>
          <w:rFonts w:eastAsia="ＭＳ Ｐ明朝" w:hint="eastAsia"/>
          <w:sz w:val="20"/>
        </w:rPr>
        <w:t>（政令で定めるものを除く。）</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ハ　第三十条第一項（退職所得）に規定する</w:t>
      </w:r>
      <w:r w:rsidRPr="00397F41">
        <w:rPr>
          <w:rFonts w:hint="eastAsia"/>
        </w:rPr>
        <w:t>退職手当等</w:t>
      </w:r>
      <w:r w:rsidRPr="0087149C">
        <w:rPr>
          <w:rFonts w:eastAsia="ＭＳ Ｐ明朝" w:hint="eastAsia"/>
        </w:rPr>
        <w:t>のうちその支払を受ける者が居住者であつた期間に行つた勤務その他の人的役務の提供</w:t>
      </w:r>
      <w:r w:rsidRPr="00397F41">
        <w:rPr>
          <w:rFonts w:eastAsia="ＭＳ Ｐ明朝" w:hint="eastAsia"/>
          <w:sz w:val="20"/>
        </w:rPr>
        <w:t>（内国法人の役員として非居住者であつた期間に行つた勤務その他の政令で定める人的役務の提供を含む。）</w:t>
      </w:r>
      <w:r w:rsidRPr="0087149C">
        <w:rPr>
          <w:rFonts w:eastAsia="ＭＳ Ｐ明朝" w:hint="eastAsia"/>
        </w:rPr>
        <w:t>に基因するもの</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lastRenderedPageBreak/>
        <w:t>九　国内において行う事業の</w:t>
      </w:r>
      <w:r w:rsidRPr="00AB33DD">
        <w:rPr>
          <w:rFonts w:hint="eastAsia"/>
        </w:rPr>
        <w:t>広告宣伝のための賞金</w:t>
      </w:r>
      <w:r w:rsidRPr="0087149C">
        <w:rPr>
          <w:rFonts w:eastAsia="ＭＳ Ｐ明朝" w:hint="eastAsia"/>
        </w:rPr>
        <w:t>として政令で定めるもの</w:t>
      </w:r>
    </w:p>
    <w:p w:rsidR="0087149C" w:rsidRPr="0087149C" w:rsidRDefault="0087149C" w:rsidP="00AB33DD">
      <w:pPr>
        <w:spacing w:line="220" w:lineRule="exact"/>
        <w:ind w:left="210" w:hangingChars="100" w:hanging="210"/>
        <w:rPr>
          <w:rFonts w:eastAsia="ＭＳ Ｐ明朝"/>
        </w:rPr>
      </w:pPr>
      <w:r w:rsidRPr="0087149C">
        <w:rPr>
          <w:rFonts w:eastAsia="ＭＳ Ｐ明朝" w:hint="eastAsia"/>
        </w:rPr>
        <w:t xml:space="preserve">十　</w:t>
      </w:r>
      <w:r w:rsidR="00AB33DD" w:rsidRPr="00AB33DD">
        <w:rPr>
          <w:rFonts w:eastAsia="ＭＳ Ｐ明朝" w:hint="eastAsia"/>
        </w:rPr>
        <w:t>国内にある営業所又は国内において契約の締結の代理をする者を通じて締結した保険業法第二条第三項</w:t>
      </w:r>
      <w:r w:rsidR="00AB33DD" w:rsidRPr="00AB33DD">
        <w:rPr>
          <w:rFonts w:eastAsia="ＭＳ Ｐ明朝" w:hint="eastAsia"/>
          <w:sz w:val="20"/>
        </w:rPr>
        <w:t>（定義）</w:t>
      </w:r>
      <w:r w:rsidR="00AB33DD" w:rsidRPr="00AB33DD">
        <w:rPr>
          <w:rFonts w:eastAsia="ＭＳ Ｐ明朝" w:hint="eastAsia"/>
        </w:rPr>
        <w:t>に規定する</w:t>
      </w:r>
      <w:r w:rsidR="00AB33DD" w:rsidRPr="00AB33DD">
        <w:rPr>
          <w:rFonts w:hint="eastAsia"/>
        </w:rPr>
        <w:t>生命保険会社</w:t>
      </w:r>
      <w:r w:rsidR="00AB33DD" w:rsidRPr="00AB33DD">
        <w:rPr>
          <w:rFonts w:eastAsia="ＭＳ Ｐ明朝" w:hint="eastAsia"/>
        </w:rPr>
        <w:t>又は同条第四項に規定する</w:t>
      </w:r>
      <w:r w:rsidR="00AB33DD" w:rsidRPr="00AB33DD">
        <w:rPr>
          <w:rFonts w:hint="eastAsia"/>
        </w:rPr>
        <w:t>損害保険会社の締結する保険契約その他の年金に係る契約</w:t>
      </w:r>
      <w:r w:rsidR="00AB33DD" w:rsidRPr="00AB33DD">
        <w:rPr>
          <w:rFonts w:eastAsia="ＭＳ Ｐ明朝" w:hint="eastAsia"/>
        </w:rPr>
        <w:t>で政令で定めるものに基づいて受ける年金で第八号</w:t>
      </w:r>
      <w:r w:rsidR="00AB33DD" w:rsidRPr="00AB33DD">
        <w:rPr>
          <w:rFonts w:eastAsia="ＭＳ Ｐ明朝" w:hint="eastAsia"/>
        </w:rPr>
        <w:t xml:space="preserve"> </w:t>
      </w:r>
      <w:r w:rsidR="00AB33DD" w:rsidRPr="00AB33DD">
        <w:rPr>
          <w:rFonts w:eastAsia="ＭＳ Ｐ明朝" w:hint="eastAsia"/>
        </w:rPr>
        <w:t>ロに該当するもの以外のもの</w:t>
      </w:r>
      <w:r w:rsidR="00AB33DD" w:rsidRPr="00AB33DD">
        <w:rPr>
          <w:rFonts w:eastAsia="ＭＳ Ｐ明朝" w:hint="eastAsia"/>
          <w:sz w:val="20"/>
        </w:rPr>
        <w:t>（年金の支払の開始の日以後に当該年金に係る契約に基づき分配を受ける剰余金又は割戻しを受ける割戻金及び当該契約に基づき年金に代えて支給される一時金を含む。）</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十一　次に掲げる給付補てん金、利息、利益又は差益</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イ　第百七十四条第三号</w:t>
      </w:r>
      <w:r w:rsidRPr="00AB33DD">
        <w:rPr>
          <w:rFonts w:eastAsia="ＭＳ Ｐ明朝" w:hint="eastAsia"/>
          <w:sz w:val="20"/>
        </w:rPr>
        <w:t>（内国法人に係る所得税の課税標準）</w:t>
      </w:r>
      <w:r w:rsidRPr="0087149C">
        <w:rPr>
          <w:rFonts w:eastAsia="ＭＳ Ｐ明朝" w:hint="eastAsia"/>
        </w:rPr>
        <w:t>に掲げる給付補てん金のうち国内にある営業所が受け入れた定期積金に係るもの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ロ　第百七十四条第四号に掲げる給付補てん金のうち国内にある営業所が受け入れた同号に規定する掛金に係るもの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ハ　第百七十四条第五号に掲げる利息のうち国内にある営業所を通じて締結された同号に規定する契約に係るもの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ニ　第百七十四条第六号に掲げる利益のうち国内にある営業所を通じて締結された同号に規定する契約に係るもの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ホ　第百七十四条第七号に掲げる差益のうち国内にある営業所が受け入れた預貯金に係るもの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ヘ　第百七十四条第八号に掲げる差益のうち国内にある営業所又は国内において契約の締結の代理をする者を通じて締結された同号に規定する契約に係るもの</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十二　国内において事業を行う者に対する出資につき、</w:t>
      </w:r>
      <w:r w:rsidRPr="005A5A57">
        <w:rPr>
          <w:rFonts w:hint="eastAsia"/>
          <w:b/>
          <w:color w:val="FFFFFF"/>
          <w:w w:val="150"/>
        </w:rPr>
        <w:t>匿名組合契約</w:t>
      </w:r>
      <w:r w:rsidRPr="00397F41">
        <w:rPr>
          <w:rFonts w:eastAsia="ＭＳ Ｐ明朝" w:hint="eastAsia"/>
          <w:sz w:val="20"/>
        </w:rPr>
        <w:t>（これに準ずる契約として政令で定めるものを含む。）</w:t>
      </w:r>
      <w:r w:rsidRPr="00397F41">
        <w:rPr>
          <w:rFonts w:hint="eastAsia"/>
        </w:rPr>
        <w:t>に基づいて受ける利益の分配</w:t>
      </w:r>
    </w:p>
    <w:p w:rsidR="007D48BA" w:rsidRPr="00397F41" w:rsidRDefault="007D48BA" w:rsidP="0087149C">
      <w:pPr>
        <w:spacing w:line="220" w:lineRule="exact"/>
        <w:ind w:left="210" w:hangingChars="100" w:hanging="210"/>
        <w:rPr>
          <w:rFonts w:eastAsia="ＭＳ Ｐ明朝"/>
        </w:rPr>
      </w:pPr>
    </w:p>
    <w:p w:rsidR="00EA755D" w:rsidRDefault="00AA52B9" w:rsidP="001E2C8D">
      <w:pPr>
        <w:spacing w:line="220" w:lineRule="exact"/>
        <w:rPr>
          <w:rFonts w:eastAsia="ＭＳ Ｐ明朝"/>
        </w:rPr>
      </w:pPr>
      <w:r w:rsidRPr="0087149C">
        <w:rPr>
          <w:rFonts w:eastAsia="ＭＳ Ｐ明朝" w:hint="eastAsia"/>
          <w:b/>
        </w:rPr>
        <w:t>所得税法</w:t>
      </w:r>
      <w:r w:rsidR="001E2C8D" w:rsidRPr="0087149C">
        <w:rPr>
          <w:rFonts w:eastAsia="ＭＳ Ｐ明朝" w:hint="eastAsia"/>
          <w:b/>
        </w:rPr>
        <w:t>162</w:t>
      </w:r>
      <w:r w:rsidR="00EA755D" w:rsidRPr="0087149C">
        <w:rPr>
          <w:rFonts w:eastAsia="ＭＳ Ｐ明朝" w:hint="eastAsia"/>
          <w:b/>
        </w:rPr>
        <w:t>条</w:t>
      </w:r>
      <w:r w:rsidR="001E2C8D" w:rsidRPr="0087149C">
        <w:rPr>
          <w:rFonts w:eastAsia="ＭＳ Ｐ明朝" w:hint="eastAsia"/>
          <w:b/>
        </w:rPr>
        <w:t>（租税条約に異なる定めがある場合の国内源泉所得）</w:t>
      </w:r>
      <w:r w:rsidR="00AE000E" w:rsidRPr="0087149C">
        <w:rPr>
          <w:rFonts w:eastAsia="ＭＳ Ｐ明朝" w:hint="eastAsia"/>
        </w:rPr>
        <w:t>[</w:t>
      </w:r>
      <w:r w:rsidR="00AE000E" w:rsidRPr="0087149C">
        <w:rPr>
          <w:rFonts w:eastAsia="ＭＳ Ｐ明朝" w:hint="eastAsia"/>
        </w:rPr>
        <w:t>法税</w:t>
      </w:r>
      <w:r w:rsidR="00AE000E" w:rsidRPr="0087149C">
        <w:rPr>
          <w:rFonts w:eastAsia="ＭＳ Ｐ明朝" w:hint="eastAsia"/>
        </w:rPr>
        <w:t>139</w:t>
      </w:r>
      <w:r w:rsidR="00AE000E" w:rsidRPr="0087149C">
        <w:rPr>
          <w:rFonts w:eastAsia="ＭＳ Ｐ明朝" w:hint="eastAsia"/>
        </w:rPr>
        <w:t>条</w:t>
      </w:r>
      <w:r w:rsidR="00AE000E" w:rsidRPr="0087149C">
        <w:rPr>
          <w:rFonts w:eastAsia="ＭＳ Ｐ明朝" w:hint="eastAsia"/>
        </w:rPr>
        <w:t>]</w:t>
      </w:r>
      <w:r w:rsidR="0087149C" w:rsidRPr="0087149C">
        <w:rPr>
          <w:rFonts w:eastAsia="ＭＳ Ｐ明朝" w:hint="eastAsia"/>
        </w:rPr>
        <w:t xml:space="preserve">　日本国が締結した所得に対する租税に関する二重課税防止のための条約において国内源泉所得につき前条の規定と異なる定めがある場合には、その条約の適用を受ける者については、同条の規定にかかわらず、国内源泉所得は、その異なる定めがある限りにおいて、その条約に定めるところによる。この場合において、その条約が同条第二号から第十二号までの規定に代わつて国内源泉所得を定めているときは、この法律中これらの号に規定する事項に関する部分の適用については、その条約により国内源泉所得とされたものをもつてこれに対応するこれらの号に掲げる国内源泉所得とみなす。</w:t>
      </w:r>
    </w:p>
    <w:p w:rsidR="0087149C" w:rsidRPr="001E2C8D" w:rsidRDefault="0087149C" w:rsidP="001E2C8D">
      <w:pPr>
        <w:spacing w:line="220" w:lineRule="exact"/>
        <w:rPr>
          <w:rFonts w:eastAsia="ＭＳ Ｐ明朝"/>
        </w:rPr>
      </w:pPr>
    </w:p>
    <w:p w:rsidR="0087149C" w:rsidRPr="0087149C" w:rsidRDefault="00AA52B9" w:rsidP="0087149C">
      <w:pPr>
        <w:spacing w:line="220" w:lineRule="exact"/>
        <w:rPr>
          <w:rFonts w:eastAsia="ＭＳ Ｐ明朝"/>
        </w:rPr>
      </w:pPr>
      <w:r w:rsidRPr="0087149C">
        <w:rPr>
          <w:rFonts w:eastAsia="ＭＳ Ｐ明朝" w:hint="eastAsia"/>
          <w:b/>
        </w:rPr>
        <w:t>所得税法</w:t>
      </w:r>
      <w:r w:rsidR="001E2C8D" w:rsidRPr="0087149C">
        <w:rPr>
          <w:rFonts w:eastAsia="ＭＳ Ｐ明朝" w:hint="eastAsia"/>
          <w:b/>
        </w:rPr>
        <w:t>164</w:t>
      </w:r>
      <w:r w:rsidR="00EA755D" w:rsidRPr="0087149C">
        <w:rPr>
          <w:rFonts w:eastAsia="ＭＳ Ｐ明朝" w:hint="eastAsia"/>
          <w:b/>
        </w:rPr>
        <w:t>条</w:t>
      </w:r>
      <w:r w:rsidR="001E2C8D" w:rsidRPr="0087149C">
        <w:rPr>
          <w:rFonts w:eastAsia="ＭＳ Ｐ明朝" w:hint="eastAsia"/>
          <w:b/>
        </w:rPr>
        <w:t>（非居住者に対する課税の方法）</w:t>
      </w:r>
      <w:r w:rsidR="005D2D60" w:rsidRPr="0087149C">
        <w:rPr>
          <w:rFonts w:eastAsia="ＭＳ Ｐ明朝" w:hint="eastAsia"/>
        </w:rPr>
        <w:t>[</w:t>
      </w:r>
      <w:r w:rsidR="005D2D60" w:rsidRPr="0087149C">
        <w:rPr>
          <w:rFonts w:eastAsia="ＭＳ Ｐ明朝" w:hint="eastAsia"/>
        </w:rPr>
        <w:t>法税</w:t>
      </w:r>
      <w:r w:rsidR="005D2D60" w:rsidRPr="0087149C">
        <w:rPr>
          <w:rFonts w:eastAsia="ＭＳ Ｐ明朝" w:hint="eastAsia"/>
        </w:rPr>
        <w:t>141</w:t>
      </w:r>
      <w:r w:rsidR="005D2D60" w:rsidRPr="0087149C">
        <w:rPr>
          <w:rFonts w:eastAsia="ＭＳ Ｐ明朝" w:hint="eastAsia"/>
        </w:rPr>
        <w:t>条</w:t>
      </w:r>
      <w:r w:rsidR="005D2D60" w:rsidRPr="0087149C">
        <w:rPr>
          <w:rFonts w:eastAsia="ＭＳ Ｐ明朝" w:hint="eastAsia"/>
        </w:rPr>
        <w:t>]</w:t>
      </w:r>
      <w:r w:rsidR="0087149C" w:rsidRPr="0087149C">
        <w:rPr>
          <w:rFonts w:eastAsia="ＭＳ Ｐ明朝" w:hint="eastAsia"/>
        </w:rPr>
        <w:t xml:space="preserve">　非居住者に対して課する所得税の額は、次の各号に掲げる非居住者の区分に応じ当該各号に掲げる国内源泉所得について、次節第一款</w:t>
      </w:r>
      <w:r w:rsidR="0087149C" w:rsidRPr="00397F41">
        <w:rPr>
          <w:rFonts w:eastAsia="ＭＳ Ｐ明朝" w:hint="eastAsia"/>
          <w:sz w:val="20"/>
        </w:rPr>
        <w:t>（非居住者に対する所得税の</w:t>
      </w:r>
      <w:r w:rsidR="0087149C" w:rsidRPr="005C1484">
        <w:rPr>
          <w:rFonts w:hint="eastAsia"/>
        </w:rPr>
        <w:t>総合課税</w:t>
      </w:r>
      <w:r w:rsidR="0087149C" w:rsidRPr="00397F41">
        <w:rPr>
          <w:rFonts w:eastAsia="ＭＳ Ｐ明朝" w:hint="eastAsia"/>
          <w:sz w:val="20"/>
        </w:rPr>
        <w:t>）</w:t>
      </w:r>
      <w:r w:rsidR="0087149C" w:rsidRPr="0087149C">
        <w:rPr>
          <w:rFonts w:eastAsia="ＭＳ Ｐ明朝" w:hint="eastAsia"/>
        </w:rPr>
        <w:t>の規定を適用して計算したところによる。</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一　国内に</w:t>
      </w:r>
      <w:r w:rsidRPr="00397F41">
        <w:rPr>
          <w:rFonts w:hint="eastAsia"/>
        </w:rPr>
        <w:t>支店</w:t>
      </w:r>
      <w:r w:rsidRPr="0087149C">
        <w:rPr>
          <w:rFonts w:eastAsia="ＭＳ Ｐ明朝" w:hint="eastAsia"/>
        </w:rPr>
        <w:t>、</w:t>
      </w:r>
      <w:r w:rsidRPr="00397F41">
        <w:rPr>
          <w:rFonts w:hint="eastAsia"/>
        </w:rPr>
        <w:t>工場</w:t>
      </w:r>
      <w:r w:rsidRPr="0087149C">
        <w:rPr>
          <w:rFonts w:eastAsia="ＭＳ Ｐ明朝" w:hint="eastAsia"/>
        </w:rPr>
        <w:t>その他</w:t>
      </w:r>
      <w:r w:rsidRPr="00397F41">
        <w:rPr>
          <w:rFonts w:hint="eastAsia"/>
        </w:rPr>
        <w:t>事業を行う一定の場所</w:t>
      </w:r>
      <w:r w:rsidRPr="0087149C">
        <w:rPr>
          <w:rFonts w:eastAsia="ＭＳ Ｐ明朝" w:hint="eastAsia"/>
        </w:rPr>
        <w:t xml:space="preserve">で政令で定めるものを有する非居住者　</w:t>
      </w:r>
      <w:r w:rsidRPr="005A5A57">
        <w:rPr>
          <w:rFonts w:hint="eastAsia"/>
          <w:b/>
          <w:color w:val="FFFFFF"/>
          <w:w w:val="150"/>
        </w:rPr>
        <w:t>すべて</w:t>
      </w:r>
      <w:r w:rsidRPr="00D435FA">
        <w:rPr>
          <w:rFonts w:eastAsia="ＭＳ Ｐ明朝" w:hint="eastAsia"/>
        </w:rPr>
        <w:t>の</w:t>
      </w:r>
      <w:r w:rsidRPr="0087149C">
        <w:rPr>
          <w:rFonts w:eastAsia="ＭＳ Ｐ明朝" w:hint="eastAsia"/>
        </w:rPr>
        <w:t>国内源泉所得</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二　国内において建設、据付け、組立てその他の作業又はその作業の指揮監督の役務の提供</w:t>
      </w:r>
      <w:r w:rsidRPr="005A5A57">
        <w:rPr>
          <w:rFonts w:eastAsia="ＭＳ Ｐ明朝" w:hint="eastAsia"/>
          <w:sz w:val="20"/>
        </w:rPr>
        <w:t>（以下この条において「</w:t>
      </w:r>
      <w:r w:rsidRPr="005A5A57">
        <w:rPr>
          <w:rFonts w:hint="eastAsia"/>
          <w:b/>
          <w:color w:val="FFFFFF"/>
          <w:w w:val="150"/>
        </w:rPr>
        <w:t>建設作業</w:t>
      </w:r>
      <w:r w:rsidRPr="00397F41">
        <w:rPr>
          <w:rFonts w:hint="eastAsia"/>
        </w:rPr>
        <w:t>等</w:t>
      </w:r>
      <w:r w:rsidRPr="005A5A57">
        <w:rPr>
          <w:rFonts w:eastAsia="ＭＳ Ｐ明朝" w:hint="eastAsia"/>
          <w:sz w:val="20"/>
        </w:rPr>
        <w:t>」という。）</w:t>
      </w:r>
      <w:r w:rsidRPr="0087149C">
        <w:rPr>
          <w:rFonts w:eastAsia="ＭＳ Ｐ明朝" w:hint="eastAsia"/>
        </w:rPr>
        <w:t>を一年を超えて行う非居住者</w:t>
      </w:r>
      <w:r w:rsidRPr="00397F41">
        <w:rPr>
          <w:rFonts w:eastAsia="ＭＳ Ｐ明朝" w:hint="eastAsia"/>
          <w:sz w:val="20"/>
        </w:rPr>
        <w:t>（前号に該当する者を除く。）</w:t>
      </w:r>
      <w:r w:rsidRPr="0087149C">
        <w:rPr>
          <w:rFonts w:eastAsia="ＭＳ Ｐ明朝" w:hint="eastAsia"/>
        </w:rPr>
        <w:t xml:space="preserve">　次に掲げる国内源泉所得</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イ　第百六十一条第一号から第三号まで（国内源泉所得）に掲げる</w:t>
      </w:r>
      <w:r w:rsidRPr="005C1484">
        <w:rPr>
          <w:rFonts w:hint="eastAsia"/>
        </w:rPr>
        <w:t>国内源泉所得</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ロ　第百六十一条第四号から第十二号までに掲げる国内源泉所得のうち、その非居住者が国内において行う</w:t>
      </w:r>
      <w:r w:rsidRPr="00397F41">
        <w:rPr>
          <w:rFonts w:hint="eastAsia"/>
        </w:rPr>
        <w:t>建設作業等に係る事業に帰せられるもの</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三　国内に自己のために契約を締結する権限のある者その他これに準ずる者で政令で定めるもの</w:t>
      </w:r>
      <w:r w:rsidRPr="005A5A57">
        <w:rPr>
          <w:rFonts w:eastAsia="ＭＳ Ｐ明朝" w:hint="eastAsia"/>
          <w:sz w:val="20"/>
        </w:rPr>
        <w:t>（以下この条において「</w:t>
      </w:r>
      <w:r w:rsidRPr="005A5A57">
        <w:rPr>
          <w:rFonts w:hint="eastAsia"/>
          <w:b/>
          <w:color w:val="FFFFFF"/>
          <w:w w:val="150"/>
        </w:rPr>
        <w:t>代理人</w:t>
      </w:r>
      <w:r w:rsidRPr="00397F41">
        <w:rPr>
          <w:rFonts w:hint="eastAsia"/>
        </w:rPr>
        <w:t>等</w:t>
      </w:r>
      <w:r w:rsidRPr="005A5A57">
        <w:rPr>
          <w:rFonts w:eastAsia="ＭＳ Ｐ明朝" w:hint="eastAsia"/>
          <w:sz w:val="20"/>
        </w:rPr>
        <w:t>」という。）</w:t>
      </w:r>
      <w:r w:rsidRPr="0087149C">
        <w:rPr>
          <w:rFonts w:eastAsia="ＭＳ Ｐ明朝" w:hint="eastAsia"/>
        </w:rPr>
        <w:t>を置く非居住者</w:t>
      </w:r>
      <w:r w:rsidRPr="00397F41">
        <w:rPr>
          <w:rFonts w:eastAsia="ＭＳ Ｐ明朝" w:hint="eastAsia"/>
          <w:sz w:val="20"/>
        </w:rPr>
        <w:t>（第一号に該当する者を除く。）</w:t>
      </w:r>
      <w:r w:rsidRPr="0087149C">
        <w:rPr>
          <w:rFonts w:eastAsia="ＭＳ Ｐ明朝" w:hint="eastAsia"/>
        </w:rPr>
        <w:t xml:space="preserve">　次に掲げる国内源泉所得</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イ　第百六十一条第一号から第三号までに掲げる</w:t>
      </w:r>
      <w:r w:rsidRPr="005C1484">
        <w:rPr>
          <w:rFonts w:hint="eastAsia"/>
        </w:rPr>
        <w:t>国内源泉所得</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ロ　第百六十一条第四号から第十二号までに掲げる国内源泉所得のうち、その非居住者が国内においてその</w:t>
      </w:r>
      <w:r w:rsidRPr="00397F41">
        <w:rPr>
          <w:rFonts w:hint="eastAsia"/>
        </w:rPr>
        <w:t>代理人等を通じて行う事業に帰せられるもの</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四　前三号に掲げる非居住者以外の非居住者　次に掲げる国内源泉所得</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イ　第百六十一条第一号及び第一号の三に掲げる国内源泉所得のうち、</w:t>
      </w:r>
      <w:r w:rsidRPr="00397F41">
        <w:rPr>
          <w:rFonts w:hint="eastAsia"/>
        </w:rPr>
        <w:t>国内にある資産の運用</w:t>
      </w:r>
      <w:r w:rsidRPr="0087149C">
        <w:rPr>
          <w:rFonts w:eastAsia="ＭＳ Ｐ明朝" w:hint="eastAsia"/>
        </w:rPr>
        <w:t>若しくは</w:t>
      </w:r>
      <w:r w:rsidRPr="00397F41">
        <w:rPr>
          <w:rFonts w:hint="eastAsia"/>
        </w:rPr>
        <w:t>保有</w:t>
      </w:r>
      <w:r w:rsidRPr="0087149C">
        <w:rPr>
          <w:rFonts w:eastAsia="ＭＳ Ｐ明朝" w:hint="eastAsia"/>
        </w:rPr>
        <w:t>又は国内にある</w:t>
      </w:r>
      <w:r w:rsidRPr="005C1484">
        <w:rPr>
          <w:rFonts w:hint="eastAsia"/>
        </w:rPr>
        <w:t>不動産の譲渡</w:t>
      </w:r>
      <w:r w:rsidRPr="0087149C">
        <w:rPr>
          <w:rFonts w:eastAsia="ＭＳ Ｐ明朝" w:hint="eastAsia"/>
        </w:rPr>
        <w:t>により生ずるものその他政令で定めるもの</w:t>
      </w:r>
    </w:p>
    <w:p w:rsidR="0087149C" w:rsidRPr="0087149C" w:rsidRDefault="0087149C" w:rsidP="00573CF5">
      <w:pPr>
        <w:spacing w:line="220" w:lineRule="exact"/>
        <w:ind w:leftChars="100" w:left="420" w:hangingChars="100" w:hanging="210"/>
        <w:rPr>
          <w:rFonts w:eastAsia="ＭＳ Ｐ明朝"/>
        </w:rPr>
      </w:pPr>
      <w:r w:rsidRPr="0087149C">
        <w:rPr>
          <w:rFonts w:eastAsia="ＭＳ Ｐ明朝" w:hint="eastAsia"/>
        </w:rPr>
        <w:t>ロ　第百六十一条第二号及び第三号に掲げる国内源泉所得</w:t>
      </w:r>
    </w:p>
    <w:p w:rsidR="0087149C" w:rsidRPr="0087149C" w:rsidRDefault="0087149C" w:rsidP="00573CF5">
      <w:pPr>
        <w:spacing w:line="220" w:lineRule="exact"/>
        <w:rPr>
          <w:rFonts w:eastAsia="ＭＳ Ｐ明朝"/>
        </w:rPr>
      </w:pPr>
      <w:r w:rsidRPr="0087149C">
        <w:rPr>
          <w:rFonts w:eastAsia="ＭＳ Ｐ明朝" w:hint="eastAsia"/>
        </w:rPr>
        <w:t>２　次の各号に掲げる非居住者が当該各号に掲げる国内源泉所得を有する場合には、当該非居住者に対して課する所得税の額は、前項の規定によるもののほか、当該各号に掲げる国内源泉所得について第三節</w:t>
      </w:r>
      <w:r w:rsidRPr="00397F41">
        <w:rPr>
          <w:rFonts w:eastAsia="ＭＳ Ｐ明朝" w:hint="eastAsia"/>
          <w:sz w:val="20"/>
        </w:rPr>
        <w:t>（非居住者に対する所得税の</w:t>
      </w:r>
      <w:r w:rsidRPr="00C92DD1">
        <w:rPr>
          <w:rFonts w:hint="eastAsia"/>
        </w:rPr>
        <w:t>分離課税</w:t>
      </w:r>
      <w:r w:rsidRPr="00397F41">
        <w:rPr>
          <w:rFonts w:eastAsia="ＭＳ Ｐ明朝" w:hint="eastAsia"/>
          <w:sz w:val="20"/>
        </w:rPr>
        <w:t>）</w:t>
      </w:r>
      <w:r w:rsidRPr="0087149C">
        <w:rPr>
          <w:rFonts w:eastAsia="ＭＳ Ｐ明朝" w:hint="eastAsia"/>
        </w:rPr>
        <w:t>の規定を適用して計算したところによる。</w:t>
      </w:r>
    </w:p>
    <w:p w:rsidR="0087149C" w:rsidRPr="0087149C" w:rsidRDefault="0087149C" w:rsidP="00573CF5">
      <w:pPr>
        <w:spacing w:line="220" w:lineRule="exact"/>
        <w:ind w:left="210" w:hangingChars="100" w:hanging="210"/>
        <w:rPr>
          <w:rFonts w:eastAsia="ＭＳ Ｐ明朝"/>
        </w:rPr>
      </w:pPr>
      <w:r w:rsidRPr="0087149C">
        <w:rPr>
          <w:rFonts w:eastAsia="ＭＳ Ｐ明朝" w:hint="eastAsia"/>
        </w:rPr>
        <w:t>一　前項第二号又は第三号に掲げる非居住者　第百六十一条第四号から第十二号までに掲げる国内源泉所得のうち、前項第二号に規定する建設作業等に係る事業又は同項第三号に規定する代理人等を通じて行う事業</w:t>
      </w:r>
      <w:r w:rsidRPr="00C92DD1">
        <w:rPr>
          <w:rFonts w:hint="eastAsia"/>
        </w:rPr>
        <w:t>に帰せられるもの以外のもの</w:t>
      </w:r>
    </w:p>
    <w:p w:rsidR="00AE000E" w:rsidRDefault="0087149C" w:rsidP="00573CF5">
      <w:pPr>
        <w:spacing w:line="220" w:lineRule="exact"/>
        <w:ind w:left="210" w:hangingChars="100" w:hanging="210"/>
        <w:rPr>
          <w:rFonts w:eastAsia="ＭＳ Ｐ明朝"/>
        </w:rPr>
      </w:pPr>
      <w:r w:rsidRPr="0087149C">
        <w:rPr>
          <w:rFonts w:eastAsia="ＭＳ Ｐ明朝" w:hint="eastAsia"/>
        </w:rPr>
        <w:t>二　前項第四号に掲げる非居住者　第百六十一条第四号から第十二号までに掲げる</w:t>
      </w:r>
      <w:r w:rsidRPr="00C92DD1">
        <w:rPr>
          <w:rFonts w:hint="eastAsia"/>
        </w:rPr>
        <w:t>国内源泉所得</w:t>
      </w:r>
    </w:p>
    <w:p w:rsidR="00EA755D" w:rsidRPr="001E2C8D" w:rsidRDefault="00EA755D" w:rsidP="001E2C8D">
      <w:pPr>
        <w:spacing w:line="220" w:lineRule="exact"/>
        <w:ind w:left="210" w:hangingChars="100" w:hanging="210"/>
        <w:rPr>
          <w:rFonts w:eastAsia="ＭＳ Ｐ明朝"/>
        </w:rPr>
      </w:pPr>
    </w:p>
    <w:p w:rsidR="001E2C8D" w:rsidRPr="001E2C8D" w:rsidRDefault="001E2C8D" w:rsidP="00573CF5">
      <w:pPr>
        <w:spacing w:line="220" w:lineRule="exact"/>
        <w:rPr>
          <w:rFonts w:eastAsia="ＭＳ Ｐ明朝"/>
        </w:rPr>
      </w:pPr>
      <w:r w:rsidRPr="005D2D60">
        <w:rPr>
          <w:rFonts w:eastAsia="ＭＳ Ｐ明朝" w:hint="eastAsia"/>
          <w:b/>
        </w:rPr>
        <w:t>所得税法施行令</w:t>
      </w:r>
      <w:hyperlink r:id="rId36" w:anchor="1003000000002000000001000000000000000000000000000000000000000000000000000000000" w:history="1">
        <w:r w:rsidR="005D2D60" w:rsidRPr="00EF2EB0">
          <w:rPr>
            <w:rStyle w:val="aa"/>
            <w:rFonts w:eastAsia="ＭＳ Ｐ明朝" w:hint="eastAsia"/>
            <w:b/>
          </w:rPr>
          <w:t>289</w:t>
        </w:r>
        <w:r w:rsidRPr="00EF2EB0">
          <w:rPr>
            <w:rStyle w:val="aa"/>
            <w:rFonts w:eastAsia="ＭＳ Ｐ明朝" w:hint="eastAsia"/>
            <w:b/>
          </w:rPr>
          <w:t>条</w:t>
        </w:r>
      </w:hyperlink>
      <w:r w:rsidR="005D2D60" w:rsidRPr="005D2D60">
        <w:rPr>
          <w:rFonts w:eastAsia="ＭＳ Ｐ明朝" w:hint="eastAsia"/>
          <w:b/>
        </w:rPr>
        <w:t>（非居住者の有する支店その他事業を行なう一定の場所）</w:t>
      </w:r>
      <w:r w:rsidR="00EF2EB0" w:rsidRPr="00EF2EB0">
        <w:rPr>
          <w:rFonts w:eastAsia="ＭＳ Ｐ明朝" w:hint="eastAsia"/>
        </w:rPr>
        <w:t>[</w:t>
      </w:r>
      <w:r w:rsidR="00EF2EB0" w:rsidRPr="00EF2EB0">
        <w:rPr>
          <w:rFonts w:eastAsia="ＭＳ Ｐ明朝" w:hint="eastAsia"/>
        </w:rPr>
        <w:t>法税令</w:t>
      </w:r>
      <w:hyperlink r:id="rId37" w:anchor="1000000000000000000000000000000000000000000000018500000000000000000000000000000" w:history="1">
        <w:r w:rsidR="00EF2EB0" w:rsidRPr="003A23A6">
          <w:rPr>
            <w:rStyle w:val="aa"/>
            <w:rFonts w:eastAsia="ＭＳ Ｐ明朝" w:hint="eastAsia"/>
          </w:rPr>
          <w:t>185</w:t>
        </w:r>
      </w:hyperlink>
      <w:r w:rsidR="00EF2EB0">
        <w:rPr>
          <w:rFonts w:eastAsia="ＭＳ Ｐ明朝" w:hint="eastAsia"/>
        </w:rPr>
        <w:t>条</w:t>
      </w:r>
      <w:r w:rsidR="00EF2EB0" w:rsidRPr="00EF2EB0">
        <w:rPr>
          <w:rFonts w:eastAsia="ＭＳ Ｐ明朝" w:hint="eastAsia"/>
        </w:rPr>
        <w:t>]</w:t>
      </w:r>
      <w:r w:rsidRPr="001E2C8D">
        <w:rPr>
          <w:rFonts w:eastAsia="ＭＳ Ｐ明朝" w:hint="eastAsia"/>
        </w:rPr>
        <w:t xml:space="preserve">　法第百六十四条第一項第一号</w:t>
      </w:r>
      <w:r w:rsidRPr="00573CF5">
        <w:rPr>
          <w:rFonts w:eastAsia="ＭＳ Ｐ明朝" w:hint="eastAsia"/>
          <w:sz w:val="20"/>
        </w:rPr>
        <w:t>（非居住者に対する課税の方法）</w:t>
      </w:r>
      <w:r w:rsidRPr="001E2C8D">
        <w:rPr>
          <w:rFonts w:eastAsia="ＭＳ Ｐ明朝" w:hint="eastAsia"/>
        </w:rPr>
        <w:t>に規定する政令で定める場所は、次に掲げる場所とする。</w:t>
      </w:r>
    </w:p>
    <w:p w:rsidR="001E2C8D" w:rsidRPr="001E2C8D" w:rsidRDefault="001E2C8D" w:rsidP="005D2D60">
      <w:pPr>
        <w:spacing w:line="220" w:lineRule="exact"/>
        <w:ind w:leftChars="100" w:left="420" w:hangingChars="100" w:hanging="210"/>
        <w:rPr>
          <w:rFonts w:eastAsia="ＭＳ Ｐ明朝"/>
        </w:rPr>
      </w:pPr>
      <w:r w:rsidRPr="001E2C8D">
        <w:rPr>
          <w:rFonts w:eastAsia="ＭＳ Ｐ明朝" w:hint="eastAsia"/>
        </w:rPr>
        <w:t>一　支店、出張所その他の事業所若しくは事務所、工場又は倉庫</w:t>
      </w:r>
      <w:r w:rsidRPr="00573CF5">
        <w:rPr>
          <w:rFonts w:eastAsia="ＭＳ Ｐ明朝" w:hint="eastAsia"/>
          <w:sz w:val="20"/>
        </w:rPr>
        <w:t>（倉庫業者がその事業の用に供するものに限る。）</w:t>
      </w:r>
    </w:p>
    <w:p w:rsidR="001E2C8D" w:rsidRPr="001E2C8D" w:rsidRDefault="001E2C8D" w:rsidP="005D2D60">
      <w:pPr>
        <w:spacing w:line="220" w:lineRule="exact"/>
        <w:ind w:leftChars="100" w:left="420" w:hangingChars="100" w:hanging="210"/>
        <w:rPr>
          <w:rFonts w:eastAsia="ＭＳ Ｐ明朝"/>
        </w:rPr>
      </w:pPr>
      <w:r w:rsidRPr="001E2C8D">
        <w:rPr>
          <w:rFonts w:eastAsia="ＭＳ Ｐ明朝" w:hint="eastAsia"/>
        </w:rPr>
        <w:t>二　鉱山、採石場その他の天然資源を採取する場所</w:t>
      </w:r>
    </w:p>
    <w:p w:rsidR="001E2C8D" w:rsidRPr="001E2C8D" w:rsidRDefault="001E2C8D" w:rsidP="005D2D60">
      <w:pPr>
        <w:spacing w:line="220" w:lineRule="exact"/>
        <w:ind w:leftChars="100" w:left="420" w:hangingChars="100" w:hanging="210"/>
        <w:rPr>
          <w:rFonts w:eastAsia="ＭＳ Ｐ明朝"/>
        </w:rPr>
      </w:pPr>
      <w:r w:rsidRPr="001E2C8D">
        <w:rPr>
          <w:rFonts w:eastAsia="ＭＳ Ｐ明朝" w:hint="eastAsia"/>
        </w:rPr>
        <w:t>三　その他事業を行なう一定の場所で前二号に掲げる場所に準ずるもの</w:t>
      </w:r>
    </w:p>
    <w:p w:rsidR="001E2C8D" w:rsidRPr="001E2C8D" w:rsidRDefault="001E2C8D" w:rsidP="001E2C8D">
      <w:pPr>
        <w:spacing w:line="220" w:lineRule="exact"/>
        <w:ind w:left="210" w:hangingChars="100" w:hanging="210"/>
        <w:rPr>
          <w:rFonts w:eastAsia="ＭＳ Ｐ明朝"/>
        </w:rPr>
      </w:pPr>
      <w:r w:rsidRPr="001E2C8D">
        <w:rPr>
          <w:rFonts w:eastAsia="ＭＳ Ｐ明朝" w:hint="eastAsia"/>
        </w:rPr>
        <w:t>２　次に掲げる場所は、前項の場所に含まれないものとする。</w:t>
      </w:r>
    </w:p>
    <w:p w:rsidR="001E2C8D" w:rsidRPr="001E2C8D" w:rsidRDefault="001E2C8D" w:rsidP="005D2D60">
      <w:pPr>
        <w:spacing w:line="220" w:lineRule="exact"/>
        <w:ind w:leftChars="100" w:left="420" w:hangingChars="100" w:hanging="210"/>
        <w:rPr>
          <w:rFonts w:eastAsia="ＭＳ Ｐ明朝"/>
        </w:rPr>
      </w:pPr>
      <w:r w:rsidRPr="001E2C8D">
        <w:rPr>
          <w:rFonts w:eastAsia="ＭＳ Ｐ明朝" w:hint="eastAsia"/>
        </w:rPr>
        <w:t>一　非居住者がその資産を</w:t>
      </w:r>
      <w:r w:rsidRPr="005A5A57">
        <w:rPr>
          <w:rFonts w:hint="eastAsia"/>
          <w:b/>
          <w:color w:val="FFFFFF"/>
          <w:w w:val="150"/>
        </w:rPr>
        <w:t>購入</w:t>
      </w:r>
      <w:r w:rsidRPr="001E2C8D">
        <w:rPr>
          <w:rFonts w:eastAsia="ＭＳ Ｐ明朝" w:hint="eastAsia"/>
        </w:rPr>
        <w:t>する業務のためにのみ使用する一定の場所</w:t>
      </w:r>
    </w:p>
    <w:p w:rsidR="001E2C8D" w:rsidRPr="001E2C8D" w:rsidRDefault="001E2C8D" w:rsidP="005D2D60">
      <w:pPr>
        <w:spacing w:line="220" w:lineRule="exact"/>
        <w:ind w:leftChars="100" w:left="420" w:hangingChars="100" w:hanging="210"/>
        <w:rPr>
          <w:rFonts w:eastAsia="ＭＳ Ｐ明朝"/>
        </w:rPr>
      </w:pPr>
      <w:r w:rsidRPr="001E2C8D">
        <w:rPr>
          <w:rFonts w:eastAsia="ＭＳ Ｐ明朝" w:hint="eastAsia"/>
        </w:rPr>
        <w:lastRenderedPageBreak/>
        <w:t>二　非居住者がその資産を</w:t>
      </w:r>
      <w:r w:rsidRPr="005A5A57">
        <w:rPr>
          <w:rFonts w:hint="eastAsia"/>
          <w:b/>
          <w:color w:val="FFFFFF"/>
          <w:w w:val="150"/>
        </w:rPr>
        <w:t>保管</w:t>
      </w:r>
      <w:r w:rsidRPr="001E2C8D">
        <w:rPr>
          <w:rFonts w:eastAsia="ＭＳ Ｐ明朝" w:hint="eastAsia"/>
        </w:rPr>
        <w:t>するためにのみ使用する一定の場所</w:t>
      </w:r>
    </w:p>
    <w:p w:rsidR="001E2C8D" w:rsidRPr="001E2C8D" w:rsidRDefault="001E2C8D" w:rsidP="005D2D60">
      <w:pPr>
        <w:spacing w:line="220" w:lineRule="exact"/>
        <w:ind w:leftChars="100" w:left="420" w:hangingChars="100" w:hanging="210"/>
        <w:rPr>
          <w:rFonts w:eastAsia="ＭＳ Ｐ明朝"/>
        </w:rPr>
      </w:pPr>
      <w:r w:rsidRPr="001E2C8D">
        <w:rPr>
          <w:rFonts w:eastAsia="ＭＳ Ｐ明朝" w:hint="eastAsia"/>
        </w:rPr>
        <w:t>三　非居住者が広告、宣伝、情報の提供、市場調査、基礎的研究その他その事業の遂行にとつて</w:t>
      </w:r>
      <w:r w:rsidRPr="005A5A57">
        <w:rPr>
          <w:rFonts w:hint="eastAsia"/>
          <w:b/>
          <w:color w:val="FFFFFF"/>
          <w:w w:val="150"/>
        </w:rPr>
        <w:t>補助的</w:t>
      </w:r>
      <w:r w:rsidRPr="001E2C8D">
        <w:rPr>
          <w:rFonts w:eastAsia="ＭＳ Ｐ明朝" w:hint="eastAsia"/>
        </w:rPr>
        <w:t>な機能を有する事業上の活動を行なうためにのみ使用する一定の場所</w:t>
      </w:r>
    </w:p>
    <w:p w:rsidR="001E2C8D" w:rsidRPr="001E2C8D" w:rsidRDefault="001E2C8D" w:rsidP="001E2C8D">
      <w:pPr>
        <w:spacing w:line="220" w:lineRule="exact"/>
        <w:ind w:left="210" w:hangingChars="100" w:hanging="210"/>
        <w:rPr>
          <w:rFonts w:eastAsia="ＭＳ Ｐ明朝"/>
        </w:rPr>
      </w:pPr>
    </w:p>
    <w:p w:rsidR="001E2C8D" w:rsidRPr="001E2C8D" w:rsidRDefault="00247749" w:rsidP="005D2D60">
      <w:pPr>
        <w:spacing w:line="220" w:lineRule="exact"/>
        <w:rPr>
          <w:rFonts w:eastAsia="ＭＳ Ｐ明朝"/>
        </w:rPr>
      </w:pPr>
      <w:r w:rsidRPr="005D2D60">
        <w:rPr>
          <w:rFonts w:eastAsia="ＭＳ Ｐ明朝" w:hint="eastAsia"/>
          <w:b/>
        </w:rPr>
        <w:t>所得税法施行令</w:t>
      </w:r>
      <w:r w:rsidR="005D2D60" w:rsidRPr="005D2D60">
        <w:rPr>
          <w:rFonts w:eastAsia="ＭＳ Ｐ明朝" w:hint="eastAsia"/>
          <w:b/>
        </w:rPr>
        <w:t>290</w:t>
      </w:r>
      <w:r w:rsidR="001E2C8D" w:rsidRPr="005D2D60">
        <w:rPr>
          <w:rFonts w:eastAsia="ＭＳ Ｐ明朝" w:hint="eastAsia"/>
          <w:b/>
        </w:rPr>
        <w:t>条</w:t>
      </w:r>
      <w:r w:rsidR="005D2D60" w:rsidRPr="005D2D60">
        <w:rPr>
          <w:rFonts w:eastAsia="ＭＳ Ｐ明朝" w:hint="eastAsia"/>
          <w:b/>
        </w:rPr>
        <w:t>（非居住者の置く代理人等）</w:t>
      </w:r>
      <w:r w:rsidR="00EF2EB0" w:rsidRPr="00EF2EB0">
        <w:rPr>
          <w:rFonts w:eastAsia="ＭＳ Ｐ明朝" w:hint="eastAsia"/>
        </w:rPr>
        <w:t>[</w:t>
      </w:r>
      <w:r w:rsidR="00EF2EB0" w:rsidRPr="00EF2EB0">
        <w:rPr>
          <w:rFonts w:eastAsia="ＭＳ Ｐ明朝" w:hint="eastAsia"/>
        </w:rPr>
        <w:t>法人税法施行令</w:t>
      </w:r>
      <w:r w:rsidR="00EF2EB0">
        <w:rPr>
          <w:rFonts w:eastAsia="ＭＳ Ｐ明朝" w:hint="eastAsia"/>
        </w:rPr>
        <w:t>186</w:t>
      </w:r>
      <w:r w:rsidR="00EF2EB0">
        <w:rPr>
          <w:rFonts w:eastAsia="ＭＳ Ｐ明朝" w:hint="eastAsia"/>
        </w:rPr>
        <w:t>条</w:t>
      </w:r>
      <w:r w:rsidR="00EF2EB0" w:rsidRPr="00EF2EB0">
        <w:rPr>
          <w:rFonts w:eastAsia="ＭＳ Ｐ明朝" w:hint="eastAsia"/>
        </w:rPr>
        <w:t>]</w:t>
      </w:r>
      <w:r w:rsidR="001E2C8D" w:rsidRPr="001E2C8D">
        <w:rPr>
          <w:rFonts w:eastAsia="ＭＳ Ｐ明朝" w:hint="eastAsia"/>
        </w:rPr>
        <w:t xml:space="preserve">　法第百六十四条第一項第三号</w:t>
      </w:r>
      <w:r w:rsidR="001E2C8D" w:rsidRPr="00573CF5">
        <w:rPr>
          <w:rFonts w:eastAsia="ＭＳ Ｐ明朝" w:hint="eastAsia"/>
          <w:sz w:val="20"/>
        </w:rPr>
        <w:t>（非居住者に対する課税の方法）</w:t>
      </w:r>
      <w:r w:rsidR="001E2C8D" w:rsidRPr="001E2C8D">
        <w:rPr>
          <w:rFonts w:eastAsia="ＭＳ Ｐ明朝" w:hint="eastAsia"/>
        </w:rPr>
        <w:t>に規定する政令で定める者は、</w:t>
      </w:r>
      <w:r w:rsidR="00573CF5" w:rsidRPr="00573CF5">
        <w:rPr>
          <w:rFonts w:eastAsia="ＭＳ Ｐ明朝" w:hint="eastAsia"/>
        </w:rPr>
        <w:t>次の各号に掲げる者</w:t>
      </w:r>
      <w:r w:rsidR="00573CF5" w:rsidRPr="00573CF5">
        <w:rPr>
          <w:rFonts w:eastAsia="ＭＳ Ｐ明朝" w:hint="eastAsia"/>
          <w:sz w:val="20"/>
        </w:rPr>
        <w:t>（その者が、その事業に係る業務を、当該各号に規定する非居住者に対し</w:t>
      </w:r>
      <w:r w:rsidR="00573CF5" w:rsidRPr="005A5A57">
        <w:rPr>
          <w:rFonts w:hint="eastAsia"/>
          <w:b/>
          <w:color w:val="FFFFFF"/>
          <w:w w:val="150"/>
        </w:rPr>
        <w:t>独立</w:t>
      </w:r>
      <w:r w:rsidR="00573CF5" w:rsidRPr="005A5A57">
        <w:rPr>
          <w:rFonts w:hint="eastAsia"/>
        </w:rPr>
        <w:t>して行い、かつ、</w:t>
      </w:r>
      <w:r w:rsidR="00573CF5" w:rsidRPr="005A5A57">
        <w:rPr>
          <w:rFonts w:hint="eastAsia"/>
          <w:b/>
          <w:color w:val="FFFFFF"/>
          <w:w w:val="150"/>
        </w:rPr>
        <w:t>通常の方法</w:t>
      </w:r>
      <w:r w:rsidR="00573CF5" w:rsidRPr="005A5A57">
        <w:rPr>
          <w:rFonts w:hint="eastAsia"/>
        </w:rPr>
        <w:t>により行う場合における当該者</w:t>
      </w:r>
      <w:r w:rsidR="00573CF5" w:rsidRPr="00573CF5">
        <w:rPr>
          <w:rFonts w:hint="eastAsia"/>
        </w:rPr>
        <w:t>を除く</w:t>
      </w:r>
      <w:r w:rsidR="00573CF5" w:rsidRPr="00573CF5">
        <w:rPr>
          <w:rFonts w:eastAsia="ＭＳ Ｐ明朝" w:hint="eastAsia"/>
          <w:sz w:val="20"/>
        </w:rPr>
        <w:t>。）</w:t>
      </w:r>
      <w:r w:rsidR="00573CF5" w:rsidRPr="00573CF5">
        <w:rPr>
          <w:rFonts w:eastAsia="ＭＳ Ｐ明朝" w:hint="eastAsia"/>
        </w:rPr>
        <w:t>とする。</w:t>
      </w:r>
    </w:p>
    <w:p w:rsidR="00573CF5" w:rsidRPr="00573CF5" w:rsidRDefault="00573CF5" w:rsidP="00573CF5">
      <w:pPr>
        <w:spacing w:line="220" w:lineRule="exact"/>
        <w:ind w:left="210" w:hangingChars="100" w:hanging="210"/>
        <w:rPr>
          <w:rFonts w:eastAsia="ＭＳ Ｐ明朝"/>
        </w:rPr>
      </w:pPr>
      <w:r w:rsidRPr="00573CF5">
        <w:rPr>
          <w:rFonts w:eastAsia="ＭＳ Ｐ明朝" w:hint="eastAsia"/>
        </w:rPr>
        <w:t>一　非居住者のために、その事業に関し</w:t>
      </w:r>
      <w:r w:rsidRPr="005A5A57">
        <w:rPr>
          <w:rFonts w:hint="eastAsia"/>
          <w:b/>
          <w:color w:val="FFFFFF"/>
          <w:w w:val="150"/>
        </w:rPr>
        <w:t>契約</w:t>
      </w:r>
      <w:r w:rsidRPr="002349DB">
        <w:rPr>
          <w:rFonts w:eastAsia="ＭＳ Ｐ明朝" w:hint="eastAsia"/>
          <w:sz w:val="20"/>
        </w:rPr>
        <w:t>（その非居住者が資産を購入するための契約を除く。以下この条において同じ。）</w:t>
      </w:r>
      <w:r w:rsidRPr="005A5A57">
        <w:rPr>
          <w:rFonts w:hint="eastAsia"/>
          <w:b/>
          <w:color w:val="FFFFFF"/>
          <w:w w:val="150"/>
        </w:rPr>
        <w:t>を締結する権限</w:t>
      </w:r>
      <w:r w:rsidRPr="00573CF5">
        <w:rPr>
          <w:rFonts w:eastAsia="ＭＳ Ｐ明朝" w:hint="eastAsia"/>
        </w:rPr>
        <w:t>を有し、かつ、これを</w:t>
      </w:r>
      <w:r w:rsidRPr="005A5A57">
        <w:rPr>
          <w:rFonts w:hint="eastAsia"/>
          <w:b/>
          <w:color w:val="FFFFFF"/>
          <w:w w:val="150"/>
        </w:rPr>
        <w:t>常習的</w:t>
      </w:r>
      <w:r w:rsidRPr="00573CF5">
        <w:rPr>
          <w:rFonts w:eastAsia="ＭＳ Ｐ明朝" w:hint="eastAsia"/>
        </w:rPr>
        <w:t>に行使する者</w:t>
      </w:r>
      <w:r w:rsidRPr="005A5A57">
        <w:rPr>
          <w:rFonts w:eastAsia="ＭＳ Ｐ明朝" w:hint="eastAsia"/>
          <w:sz w:val="20"/>
        </w:rPr>
        <w:t>（その非居住者の事業と同一又は類似の事業を営み、かつ、その事業の性質上欠くことができない必要に基づきその非居住者のために当該契約の締結に係る業務を行う者を除く。）</w:t>
      </w:r>
    </w:p>
    <w:p w:rsidR="00573CF5" w:rsidRPr="00573CF5" w:rsidRDefault="00573CF5" w:rsidP="00573CF5">
      <w:pPr>
        <w:spacing w:line="220" w:lineRule="exact"/>
        <w:ind w:left="210" w:hangingChars="100" w:hanging="210"/>
        <w:rPr>
          <w:rFonts w:eastAsia="ＭＳ Ｐ明朝"/>
        </w:rPr>
      </w:pPr>
      <w:r w:rsidRPr="00573CF5">
        <w:rPr>
          <w:rFonts w:eastAsia="ＭＳ Ｐ明朝" w:hint="eastAsia"/>
        </w:rPr>
        <w:t>二　非居住者のために、顧客の通常の要求に応ずる程度の数量の資産を保管し、かつ、当該資産を顧客の要求に応じて</w:t>
      </w:r>
      <w:r w:rsidRPr="005A5A57">
        <w:rPr>
          <w:rFonts w:hint="eastAsia"/>
          <w:b/>
          <w:color w:val="FFFFFF"/>
          <w:w w:val="150"/>
        </w:rPr>
        <w:t>引き渡す</w:t>
      </w:r>
      <w:r w:rsidRPr="00573CF5">
        <w:rPr>
          <w:rFonts w:eastAsia="ＭＳ Ｐ明朝" w:hint="eastAsia"/>
        </w:rPr>
        <w:t>者</w:t>
      </w:r>
    </w:p>
    <w:p w:rsidR="00573CF5" w:rsidRDefault="00573CF5" w:rsidP="00573CF5">
      <w:pPr>
        <w:spacing w:line="220" w:lineRule="exact"/>
        <w:ind w:left="210" w:hangingChars="100" w:hanging="210"/>
        <w:rPr>
          <w:rFonts w:eastAsia="ＭＳ Ｐ明朝"/>
        </w:rPr>
      </w:pPr>
      <w:r w:rsidRPr="00573CF5">
        <w:rPr>
          <w:rFonts w:eastAsia="ＭＳ Ｐ明朝" w:hint="eastAsia"/>
        </w:rPr>
        <w:t>三　専ら又は主として</w:t>
      </w:r>
      <w:r w:rsidRPr="005A5A57">
        <w:rPr>
          <w:rFonts w:hint="eastAsia"/>
          <w:b/>
          <w:color w:val="FFFFFF"/>
          <w:w w:val="150"/>
        </w:rPr>
        <w:t>一の</w:t>
      </w:r>
      <w:r w:rsidRPr="00573CF5">
        <w:rPr>
          <w:rFonts w:eastAsia="ＭＳ Ｐ明朝" w:hint="eastAsia"/>
        </w:rPr>
        <w:t>非居住者</w:t>
      </w:r>
      <w:r w:rsidRPr="005A5A57">
        <w:rPr>
          <w:rFonts w:eastAsia="ＭＳ Ｐ明朝" w:hint="eastAsia"/>
          <w:sz w:val="20"/>
        </w:rPr>
        <w:t>（その親族その他その非居住者と特殊の関係のある者を含む。）</w:t>
      </w:r>
      <w:r w:rsidRPr="00573CF5">
        <w:rPr>
          <w:rFonts w:eastAsia="ＭＳ Ｐ明朝" w:hint="eastAsia"/>
        </w:rPr>
        <w:t>のために、常習的に、その事業に関し契約を締結するための</w:t>
      </w:r>
      <w:r w:rsidRPr="002349DB">
        <w:rPr>
          <w:rFonts w:ascii="ＭＳ Ｐゴシック" w:hAnsi="ＭＳ Ｐゴシック" w:hint="eastAsia"/>
        </w:rPr>
        <w:t>注文の取得、協議その他の行為のうちの重要な部分</w:t>
      </w:r>
      <w:r w:rsidRPr="00573CF5">
        <w:rPr>
          <w:rFonts w:eastAsia="ＭＳ Ｐ明朝" w:hint="eastAsia"/>
        </w:rPr>
        <w:t>をする者</w:t>
      </w:r>
    </w:p>
    <w:p w:rsidR="00EA755D" w:rsidRDefault="00EA755D" w:rsidP="00EA755D"/>
    <w:p w:rsidR="00EA755D" w:rsidRDefault="005D2D60" w:rsidP="00EA755D">
      <w:r>
        <w:rPr>
          <w:rFonts w:hint="eastAsia"/>
        </w:rPr>
        <w:t>OECD</w:t>
      </w:r>
      <w:r>
        <w:rPr>
          <w:rFonts w:hint="eastAsia"/>
        </w:rPr>
        <w:t>モデル租税条約</w:t>
      </w:r>
      <w:r>
        <w:rPr>
          <w:rFonts w:hint="eastAsia"/>
        </w:rPr>
        <w:t>5</w:t>
      </w:r>
      <w:r>
        <w:rPr>
          <w:rFonts w:hint="eastAsia"/>
        </w:rPr>
        <w:t>条：</w:t>
      </w:r>
      <w:r>
        <w:rPr>
          <w:rFonts w:hint="eastAsia"/>
        </w:rPr>
        <w:t>PE</w:t>
      </w:r>
      <w:r>
        <w:rPr>
          <w:rFonts w:hint="eastAsia"/>
        </w:rPr>
        <w:t>の定義</w:t>
      </w:r>
    </w:p>
    <w:p w:rsidR="005D2D60" w:rsidRDefault="005D2D60" w:rsidP="00EA755D">
      <w:r>
        <w:rPr>
          <w:rFonts w:hint="eastAsia"/>
        </w:rPr>
        <w:t>OECD</w:t>
      </w:r>
      <w:r>
        <w:rPr>
          <w:rFonts w:hint="eastAsia"/>
        </w:rPr>
        <w:t>モデル租税条約</w:t>
      </w:r>
      <w:r>
        <w:rPr>
          <w:rFonts w:hint="eastAsia"/>
        </w:rPr>
        <w:t>7</w:t>
      </w:r>
      <w:r>
        <w:rPr>
          <w:rFonts w:hint="eastAsia"/>
        </w:rPr>
        <w:t>条：</w:t>
      </w:r>
      <w:r>
        <w:rPr>
          <w:rFonts w:hint="eastAsia"/>
        </w:rPr>
        <w:t>PE</w:t>
      </w:r>
      <w:r>
        <w:rPr>
          <w:rFonts w:hint="eastAsia"/>
        </w:rPr>
        <w:t>なければ事業所得課税なし</w:t>
      </w:r>
    </w:p>
    <w:p w:rsidR="005D2D60" w:rsidRDefault="005D2D60" w:rsidP="00EA755D"/>
    <w:p w:rsidR="00EF2EB0" w:rsidRDefault="00EF2EB0" w:rsidP="00EF2EB0">
      <w:r>
        <w:rPr>
          <w:rFonts w:hint="eastAsia"/>
        </w:rPr>
        <w:t>租税条約を締結していない国の居住者が日本で所得を得る場合、日本の所得税法・法人税法を適用。</w:t>
      </w:r>
    </w:p>
    <w:p w:rsidR="00EF2EB0" w:rsidRDefault="00EF2EB0" w:rsidP="00EF2EB0">
      <w:r>
        <w:rPr>
          <w:rFonts w:hint="eastAsia"/>
        </w:rPr>
        <w:t>租税条約締結国の居住者が日本で所得を得る場合、国内法より当該租税条約が</w:t>
      </w:r>
      <w:r w:rsidRPr="000F6C70">
        <w:rPr>
          <w:rFonts w:hint="eastAsia"/>
          <w:b/>
          <w:color w:val="FFFFFF"/>
          <w:w w:val="150"/>
        </w:rPr>
        <w:t>優先</w:t>
      </w:r>
      <w:r>
        <w:rPr>
          <w:rFonts w:hint="eastAsia"/>
        </w:rPr>
        <w:t>される。但し租税条約の規定が不充分な部分については国内法で補わざるをえない。</w:t>
      </w:r>
    </w:p>
    <w:p w:rsidR="00EA755D" w:rsidRDefault="00EA755D" w:rsidP="00EA755D">
      <w:r>
        <w:rPr>
          <w:rFonts w:hint="eastAsia"/>
        </w:rPr>
        <w:t>所得税法</w:t>
      </w:r>
      <w:r>
        <w:rPr>
          <w:rFonts w:hint="eastAsia"/>
        </w:rPr>
        <w:t>164</w:t>
      </w:r>
      <w:r>
        <w:rPr>
          <w:rFonts w:hint="eastAsia"/>
        </w:rPr>
        <w:t>条</w:t>
      </w:r>
      <w:r>
        <w:rPr>
          <w:rFonts w:hint="eastAsia"/>
        </w:rPr>
        <w:t>1</w:t>
      </w:r>
      <w:r>
        <w:rPr>
          <w:rFonts w:hint="eastAsia"/>
        </w:rPr>
        <w:t>項</w:t>
      </w:r>
      <w:r>
        <w:rPr>
          <w:rFonts w:hint="eastAsia"/>
        </w:rPr>
        <w:t>1</w:t>
      </w:r>
      <w:r>
        <w:rPr>
          <w:rFonts w:hint="eastAsia"/>
        </w:rPr>
        <w:t>号：</w:t>
      </w:r>
      <w:r w:rsidR="005D2D60">
        <w:rPr>
          <w:rFonts w:hint="eastAsia"/>
        </w:rPr>
        <w:t>概ね</w:t>
      </w:r>
      <w:r>
        <w:rPr>
          <w:rFonts w:hint="eastAsia"/>
        </w:rPr>
        <w:t>OECD</w:t>
      </w:r>
      <w:r>
        <w:rPr>
          <w:rFonts w:hint="eastAsia"/>
        </w:rPr>
        <w:t>モデル</w:t>
      </w:r>
      <w:r>
        <w:rPr>
          <w:rFonts w:hint="eastAsia"/>
        </w:rPr>
        <w:t>5</w:t>
      </w:r>
      <w:r>
        <w:rPr>
          <w:rFonts w:hint="eastAsia"/>
        </w:rPr>
        <w:t>条</w:t>
      </w:r>
      <w:r>
        <w:rPr>
          <w:rFonts w:hint="eastAsia"/>
        </w:rPr>
        <w:t>1</w:t>
      </w:r>
      <w:r>
        <w:rPr>
          <w:rFonts w:hint="eastAsia"/>
        </w:rPr>
        <w:t>項に対応。「</w:t>
      </w:r>
      <w:r>
        <w:rPr>
          <w:rFonts w:hint="eastAsia"/>
        </w:rPr>
        <w:t>1</w:t>
      </w:r>
      <w:r>
        <w:rPr>
          <w:rFonts w:hint="eastAsia"/>
        </w:rPr>
        <w:t>号</w:t>
      </w:r>
      <w:r>
        <w:rPr>
          <w:rFonts w:hint="eastAsia"/>
        </w:rPr>
        <w:t>PE</w:t>
      </w:r>
      <w:r>
        <w:rPr>
          <w:rFonts w:hint="eastAsia"/>
        </w:rPr>
        <w:t>」とも呼ばれる。</w:t>
      </w:r>
      <w:r w:rsidR="00E62CF5">
        <w:rPr>
          <w:rFonts w:hint="eastAsia"/>
        </w:rPr>
        <w:t>物的</w:t>
      </w:r>
      <w:r w:rsidR="00E62CF5">
        <w:rPr>
          <w:rFonts w:hint="eastAsia"/>
        </w:rPr>
        <w:t>PE</w:t>
      </w:r>
    </w:p>
    <w:p w:rsidR="00EA755D" w:rsidRDefault="00EA755D" w:rsidP="00EA755D">
      <w:r>
        <w:rPr>
          <w:rFonts w:hint="eastAsia"/>
        </w:rPr>
        <w:t>所得税法</w:t>
      </w:r>
      <w:r>
        <w:rPr>
          <w:rFonts w:hint="eastAsia"/>
        </w:rPr>
        <w:t>164</w:t>
      </w:r>
      <w:r>
        <w:rPr>
          <w:rFonts w:hint="eastAsia"/>
        </w:rPr>
        <w:t>条</w:t>
      </w:r>
      <w:r>
        <w:rPr>
          <w:rFonts w:hint="eastAsia"/>
        </w:rPr>
        <w:t>1</w:t>
      </w:r>
      <w:r>
        <w:rPr>
          <w:rFonts w:hint="eastAsia"/>
        </w:rPr>
        <w:t>項</w:t>
      </w:r>
      <w:r>
        <w:rPr>
          <w:rFonts w:hint="eastAsia"/>
        </w:rPr>
        <w:t>2</w:t>
      </w:r>
      <w:r>
        <w:rPr>
          <w:rFonts w:hint="eastAsia"/>
        </w:rPr>
        <w:t>号：</w:t>
      </w:r>
      <w:r w:rsidR="005D2D60">
        <w:rPr>
          <w:rFonts w:hint="eastAsia"/>
        </w:rPr>
        <w:t>概ね</w:t>
      </w:r>
      <w:r>
        <w:rPr>
          <w:rFonts w:hint="eastAsia"/>
        </w:rPr>
        <w:t>OECD</w:t>
      </w:r>
      <w:r>
        <w:rPr>
          <w:rFonts w:hint="eastAsia"/>
        </w:rPr>
        <w:t>モデル</w:t>
      </w:r>
      <w:r>
        <w:rPr>
          <w:rFonts w:hint="eastAsia"/>
        </w:rPr>
        <w:t>5</w:t>
      </w:r>
      <w:r>
        <w:rPr>
          <w:rFonts w:hint="eastAsia"/>
        </w:rPr>
        <w:t>条</w:t>
      </w:r>
      <w:r>
        <w:rPr>
          <w:rFonts w:hint="eastAsia"/>
        </w:rPr>
        <w:t>3</w:t>
      </w:r>
      <w:r>
        <w:rPr>
          <w:rFonts w:hint="eastAsia"/>
        </w:rPr>
        <w:t>項に対応。「</w:t>
      </w:r>
      <w:r>
        <w:rPr>
          <w:rFonts w:hint="eastAsia"/>
        </w:rPr>
        <w:t>2</w:t>
      </w:r>
      <w:r>
        <w:rPr>
          <w:rFonts w:hint="eastAsia"/>
        </w:rPr>
        <w:t>号</w:t>
      </w:r>
      <w:r>
        <w:rPr>
          <w:rFonts w:hint="eastAsia"/>
        </w:rPr>
        <w:t>PE</w:t>
      </w:r>
      <w:r>
        <w:rPr>
          <w:rFonts w:hint="eastAsia"/>
        </w:rPr>
        <w:t>」とも呼ばれる。</w:t>
      </w:r>
      <w:r w:rsidR="00E62CF5">
        <w:rPr>
          <w:rFonts w:hint="eastAsia"/>
        </w:rPr>
        <w:t>建設</w:t>
      </w:r>
      <w:r w:rsidR="00E62CF5">
        <w:rPr>
          <w:rFonts w:hint="eastAsia"/>
        </w:rPr>
        <w:t>PE</w:t>
      </w:r>
    </w:p>
    <w:p w:rsidR="00EA755D" w:rsidRDefault="00EA755D" w:rsidP="00EA755D">
      <w:r>
        <w:rPr>
          <w:rFonts w:hint="eastAsia"/>
        </w:rPr>
        <w:t>所得税法</w:t>
      </w:r>
      <w:r>
        <w:rPr>
          <w:rFonts w:hint="eastAsia"/>
        </w:rPr>
        <w:t>164</w:t>
      </w:r>
      <w:r>
        <w:rPr>
          <w:rFonts w:hint="eastAsia"/>
        </w:rPr>
        <w:t>条</w:t>
      </w:r>
      <w:r>
        <w:rPr>
          <w:rFonts w:hint="eastAsia"/>
        </w:rPr>
        <w:t>1</w:t>
      </w:r>
      <w:r>
        <w:rPr>
          <w:rFonts w:hint="eastAsia"/>
        </w:rPr>
        <w:t>項</w:t>
      </w:r>
      <w:r>
        <w:rPr>
          <w:rFonts w:hint="eastAsia"/>
        </w:rPr>
        <w:t>3</w:t>
      </w:r>
      <w:r>
        <w:rPr>
          <w:rFonts w:hint="eastAsia"/>
        </w:rPr>
        <w:t>号：</w:t>
      </w:r>
      <w:r w:rsidR="005D2D60">
        <w:rPr>
          <w:rFonts w:hint="eastAsia"/>
        </w:rPr>
        <w:t>概ね</w:t>
      </w:r>
      <w:r>
        <w:rPr>
          <w:rFonts w:hint="eastAsia"/>
        </w:rPr>
        <w:t>OECD</w:t>
      </w:r>
      <w:r>
        <w:rPr>
          <w:rFonts w:hint="eastAsia"/>
        </w:rPr>
        <w:t>モデル</w:t>
      </w:r>
      <w:r>
        <w:rPr>
          <w:rFonts w:hint="eastAsia"/>
        </w:rPr>
        <w:t>5</w:t>
      </w:r>
      <w:r>
        <w:rPr>
          <w:rFonts w:hint="eastAsia"/>
        </w:rPr>
        <w:t>条</w:t>
      </w:r>
      <w:r>
        <w:rPr>
          <w:rFonts w:hint="eastAsia"/>
        </w:rPr>
        <w:t>5</w:t>
      </w:r>
      <w:r>
        <w:rPr>
          <w:rFonts w:hint="eastAsia"/>
        </w:rPr>
        <w:t>項に対応。「</w:t>
      </w:r>
      <w:r>
        <w:rPr>
          <w:rFonts w:hint="eastAsia"/>
        </w:rPr>
        <w:t>3</w:t>
      </w:r>
      <w:r>
        <w:rPr>
          <w:rFonts w:hint="eastAsia"/>
        </w:rPr>
        <w:t>号</w:t>
      </w:r>
      <w:r>
        <w:rPr>
          <w:rFonts w:hint="eastAsia"/>
        </w:rPr>
        <w:t>PE</w:t>
      </w:r>
      <w:r>
        <w:rPr>
          <w:rFonts w:hint="eastAsia"/>
        </w:rPr>
        <w:t>」とも呼ばれる。</w:t>
      </w:r>
      <w:r w:rsidR="00E62CF5">
        <w:rPr>
          <w:rFonts w:hint="eastAsia"/>
        </w:rPr>
        <w:t>代理人</w:t>
      </w:r>
      <w:r w:rsidR="00E62CF5">
        <w:rPr>
          <w:rFonts w:hint="eastAsia"/>
        </w:rPr>
        <w:t>PE</w:t>
      </w:r>
    </w:p>
    <w:p w:rsidR="005A5A57" w:rsidRDefault="005A5A57" w:rsidP="005A5A57">
      <w:r>
        <w:rPr>
          <w:rFonts w:hint="eastAsia"/>
        </w:rPr>
        <w:t>日本の所得税法</w:t>
      </w:r>
      <w:r>
        <w:rPr>
          <w:rFonts w:hint="eastAsia"/>
        </w:rPr>
        <w:t>164</w:t>
      </w:r>
      <w:r>
        <w:rPr>
          <w:rFonts w:hint="eastAsia"/>
        </w:rPr>
        <w:t>条は、</w:t>
      </w:r>
      <w:r>
        <w:rPr>
          <w:rFonts w:hint="eastAsia"/>
        </w:rPr>
        <w:t>OECD</w:t>
      </w:r>
      <w:r>
        <w:rPr>
          <w:rFonts w:hint="eastAsia"/>
        </w:rPr>
        <w:t>モデル</w:t>
      </w:r>
      <w:r>
        <w:rPr>
          <w:rFonts w:hint="eastAsia"/>
        </w:rPr>
        <w:t>5</w:t>
      </w:r>
      <w:r>
        <w:rPr>
          <w:rFonts w:hint="eastAsia"/>
        </w:rPr>
        <w:t>条・</w:t>
      </w:r>
      <w:r>
        <w:rPr>
          <w:rFonts w:hint="eastAsia"/>
        </w:rPr>
        <w:t>7</w:t>
      </w:r>
      <w:r>
        <w:rPr>
          <w:rFonts w:hint="eastAsia"/>
        </w:rPr>
        <w:t xml:space="preserve">条と類似することを規定している。（歴史的経緯）　</w:t>
      </w:r>
    </w:p>
    <w:p w:rsidR="005A5A57" w:rsidRDefault="005A5A57" w:rsidP="005A5A57">
      <w:r>
        <w:rPr>
          <w:rFonts w:hint="eastAsia"/>
        </w:rPr>
        <w:t>但し似ているが</w:t>
      </w:r>
      <w:r w:rsidRPr="002349DB">
        <w:rPr>
          <w:rFonts w:hint="eastAsia"/>
          <w:u w:val="wave"/>
        </w:rPr>
        <w:t>結構違いがある</w:t>
      </w:r>
      <w:r>
        <w:rPr>
          <w:rFonts w:hint="eastAsia"/>
        </w:rPr>
        <w:t>ことにも留意すべし。</w:t>
      </w:r>
    </w:p>
    <w:p w:rsidR="00EA755D" w:rsidRDefault="00EA755D" w:rsidP="00EA755D"/>
    <w:p w:rsidR="00EA755D" w:rsidRDefault="005D2D60" w:rsidP="00CC07F9">
      <w:pPr>
        <w:pStyle w:val="2"/>
        <w:numPr>
          <w:ilvl w:val="1"/>
          <w:numId w:val="28"/>
        </w:numPr>
      </w:pPr>
      <w:bookmarkStart w:id="212" w:name="_Toc234490772"/>
      <w:bookmarkStart w:id="213" w:name="_Toc294869305"/>
      <w:r>
        <w:rPr>
          <w:rFonts w:hint="eastAsia"/>
        </w:rPr>
        <w:t>物的</w:t>
      </w:r>
      <w:r>
        <w:rPr>
          <w:rFonts w:hint="eastAsia"/>
        </w:rPr>
        <w:t>PE</w:t>
      </w:r>
      <w:r>
        <w:rPr>
          <w:rFonts w:hint="eastAsia"/>
        </w:rPr>
        <w:t>（</w:t>
      </w:r>
      <w:r>
        <w:rPr>
          <w:rFonts w:hint="eastAsia"/>
        </w:rPr>
        <w:t>5</w:t>
      </w:r>
      <w:r>
        <w:rPr>
          <w:rFonts w:hint="eastAsia"/>
        </w:rPr>
        <w:t>条</w:t>
      </w:r>
      <w:r>
        <w:rPr>
          <w:rFonts w:hint="eastAsia"/>
        </w:rPr>
        <w:t>1</w:t>
      </w:r>
      <w:r>
        <w:rPr>
          <w:rFonts w:hint="eastAsia"/>
        </w:rPr>
        <w:t>項・</w:t>
      </w:r>
      <w:r>
        <w:rPr>
          <w:rFonts w:hint="eastAsia"/>
        </w:rPr>
        <w:t>2</w:t>
      </w:r>
      <w:r>
        <w:rPr>
          <w:rFonts w:hint="eastAsia"/>
        </w:rPr>
        <w:t>項</w:t>
      </w:r>
      <w:r w:rsidR="00CC07F9">
        <w:rPr>
          <w:rFonts w:hint="eastAsia"/>
        </w:rPr>
        <w:t>・</w:t>
      </w:r>
      <w:r w:rsidR="00CC07F9">
        <w:rPr>
          <w:rFonts w:hint="eastAsia"/>
        </w:rPr>
        <w:t>3</w:t>
      </w:r>
      <w:r w:rsidR="00CC07F9">
        <w:rPr>
          <w:rFonts w:hint="eastAsia"/>
        </w:rPr>
        <w:t>項</w:t>
      </w:r>
      <w:r>
        <w:rPr>
          <w:rFonts w:hint="eastAsia"/>
        </w:rPr>
        <w:t>）、</w:t>
      </w:r>
      <w:r>
        <w:rPr>
          <w:rFonts w:hint="eastAsia"/>
        </w:rPr>
        <w:t>1</w:t>
      </w:r>
      <w:r>
        <w:rPr>
          <w:rFonts w:hint="eastAsia"/>
        </w:rPr>
        <w:t>号</w:t>
      </w:r>
      <w:r>
        <w:rPr>
          <w:rFonts w:hint="eastAsia"/>
        </w:rPr>
        <w:t>PE</w:t>
      </w:r>
      <w:bookmarkEnd w:id="212"/>
      <w:bookmarkEnd w:id="213"/>
    </w:p>
    <w:p w:rsidR="005D2D60" w:rsidRDefault="005D2D60" w:rsidP="005D2D60">
      <w:r>
        <w:rPr>
          <w:rFonts w:hint="eastAsia"/>
        </w:rPr>
        <w:t>OECD</w:t>
      </w:r>
      <w:r>
        <w:rPr>
          <w:rFonts w:hint="eastAsia"/>
        </w:rPr>
        <w:t>モデル</w:t>
      </w:r>
      <w:r>
        <w:rPr>
          <w:rFonts w:hint="eastAsia"/>
        </w:rPr>
        <w:t>5</w:t>
      </w:r>
      <w:r>
        <w:rPr>
          <w:rFonts w:hint="eastAsia"/>
        </w:rPr>
        <w:t>条</w:t>
      </w:r>
      <w:r>
        <w:rPr>
          <w:rFonts w:hint="eastAsia"/>
        </w:rPr>
        <w:t>1</w:t>
      </w:r>
      <w:r>
        <w:rPr>
          <w:rFonts w:hint="eastAsia"/>
        </w:rPr>
        <w:t>項：一般的定義…事業を行う一定の場所</w:t>
      </w:r>
      <w:r>
        <w:rPr>
          <w:rFonts w:hint="eastAsia"/>
        </w:rPr>
        <w:t>(fixed place of business)</w:t>
      </w:r>
    </w:p>
    <w:p w:rsidR="005D2D60" w:rsidRDefault="005D2D60" w:rsidP="005D2D60">
      <w:r>
        <w:rPr>
          <w:rFonts w:hint="eastAsia"/>
        </w:rPr>
        <w:t>OECD</w:t>
      </w:r>
      <w:r>
        <w:rPr>
          <w:rFonts w:hint="eastAsia"/>
        </w:rPr>
        <w:t>モデル</w:t>
      </w:r>
      <w:r>
        <w:rPr>
          <w:rFonts w:hint="eastAsia"/>
        </w:rPr>
        <w:t>5</w:t>
      </w:r>
      <w:r>
        <w:rPr>
          <w:rFonts w:hint="eastAsia"/>
        </w:rPr>
        <w:t>条</w:t>
      </w:r>
      <w:r>
        <w:rPr>
          <w:rFonts w:hint="eastAsia"/>
        </w:rPr>
        <w:t>2</w:t>
      </w:r>
      <w:r>
        <w:rPr>
          <w:rFonts w:hint="eastAsia"/>
        </w:rPr>
        <w:t>項：</w:t>
      </w:r>
      <w:r w:rsidRPr="00CC07F9">
        <w:rPr>
          <w:rFonts w:hint="eastAsia"/>
          <w:b/>
          <w:color w:val="FFFFFF"/>
          <w:w w:val="150"/>
        </w:rPr>
        <w:t>例示</w:t>
      </w:r>
      <w:r>
        <w:rPr>
          <w:rFonts w:hint="eastAsia"/>
        </w:rPr>
        <w:t>（限定列挙</w:t>
      </w:r>
      <w:r>
        <w:rPr>
          <w:rFonts w:hint="eastAsia"/>
        </w:rPr>
        <w:t>exclusive</w:t>
      </w:r>
      <w:r>
        <w:rPr>
          <w:rFonts w:hint="eastAsia"/>
        </w:rPr>
        <w:t>ではない）</w:t>
      </w:r>
    </w:p>
    <w:p w:rsidR="005D2D60" w:rsidRDefault="005D2D60" w:rsidP="005D2D60"/>
    <w:p w:rsidR="005D2D60" w:rsidRDefault="005D2D60" w:rsidP="005D2D60">
      <w:r>
        <w:rPr>
          <w:rFonts w:hint="eastAsia"/>
        </w:rPr>
        <w:t xml:space="preserve">　建物、機械、設備等、有形の施設が存在してなければならない。物的存在</w:t>
      </w:r>
      <w:r>
        <w:rPr>
          <w:rFonts w:hint="eastAsia"/>
        </w:rPr>
        <w:t>(physical presence)</w:t>
      </w:r>
      <w:r>
        <w:rPr>
          <w:rFonts w:hint="eastAsia"/>
        </w:rPr>
        <w:t>を要求することにより、</w:t>
      </w:r>
      <w:r w:rsidR="000F6C70">
        <w:rPr>
          <w:rFonts w:hint="eastAsia"/>
        </w:rPr>
        <w:t>税務執行における</w:t>
      </w:r>
      <w:r>
        <w:rPr>
          <w:rFonts w:hint="eastAsia"/>
        </w:rPr>
        <w:t>可視性</w:t>
      </w:r>
      <w:r w:rsidR="000F6C70">
        <w:rPr>
          <w:rFonts w:hint="eastAsia"/>
        </w:rPr>
        <w:t>が</w:t>
      </w:r>
      <w:r>
        <w:rPr>
          <w:rFonts w:hint="eastAsia"/>
        </w:rPr>
        <w:t>担保され</w:t>
      </w:r>
      <w:r w:rsidR="000F6C70">
        <w:rPr>
          <w:rFonts w:hint="eastAsia"/>
        </w:rPr>
        <w:t>、</w:t>
      </w:r>
      <w:r>
        <w:rPr>
          <w:rFonts w:hint="eastAsia"/>
        </w:rPr>
        <w:t>また税務執行の確実性が担保される（引当て財産となる）。</w:t>
      </w:r>
    </w:p>
    <w:p w:rsidR="005D2D60" w:rsidRDefault="005D2D60" w:rsidP="005D2D60"/>
    <w:p w:rsidR="005D2D60" w:rsidRDefault="005D2D60" w:rsidP="005D2D60">
      <w:r w:rsidRPr="00CC07F9">
        <w:rPr>
          <w:rFonts w:hint="eastAsia"/>
          <w:b/>
          <w:color w:val="FFFFFF"/>
          <w:w w:val="150"/>
        </w:rPr>
        <w:t>一定の</w:t>
      </w:r>
      <w:r>
        <w:rPr>
          <w:rFonts w:hint="eastAsia"/>
        </w:rPr>
        <w:t>(fixed)</w:t>
      </w:r>
    </w:p>
    <w:p w:rsidR="005D2D60" w:rsidRDefault="005D2D60" w:rsidP="005D2D60">
      <w:r>
        <w:rPr>
          <w:rFonts w:hint="eastAsia"/>
        </w:rPr>
        <w:t xml:space="preserve">　事業所が地理的にある程度固定されたものであることが要請される。</w:t>
      </w:r>
      <w:r w:rsidRPr="00CC07F9">
        <w:rPr>
          <w:rFonts w:hint="eastAsia"/>
          <w:color w:val="FFFFFF"/>
        </w:rPr>
        <w:t>（</w:t>
      </w:r>
      <w:r w:rsidRPr="00CC07F9">
        <w:rPr>
          <w:rFonts w:hint="eastAsia"/>
          <w:color w:val="FFFFFF"/>
        </w:rPr>
        <w:t>Commentary, para. 5</w:t>
      </w:r>
      <w:r w:rsidRPr="00CC07F9">
        <w:rPr>
          <w:rFonts w:hint="eastAsia"/>
          <w:color w:val="FFFFFF"/>
        </w:rPr>
        <w:t>）</w:t>
      </w:r>
    </w:p>
    <w:p w:rsidR="005D2D60" w:rsidRDefault="005D2D60" w:rsidP="005D2D60">
      <w:r>
        <w:rPr>
          <w:rFonts w:hint="eastAsia"/>
        </w:rPr>
        <w:t xml:space="preserve">　各地を行脚するサーカス団などは、</w:t>
      </w:r>
      <w:r>
        <w:rPr>
          <w:rFonts w:hint="eastAsia"/>
        </w:rPr>
        <w:t>PE</w:t>
      </w:r>
      <w:r>
        <w:rPr>
          <w:rFonts w:hint="eastAsia"/>
        </w:rPr>
        <w:t>が認定されない</w:t>
      </w:r>
      <w:r w:rsidR="00946944">
        <w:rPr>
          <w:rFonts w:hint="eastAsia"/>
        </w:rPr>
        <w:t>（</w:t>
      </w:r>
      <w:r w:rsidR="00946944">
        <w:rPr>
          <w:rFonts w:hint="eastAsia"/>
        </w:rPr>
        <w:t>17</w:t>
      </w:r>
      <w:r w:rsidR="00946944">
        <w:rPr>
          <w:rFonts w:hint="eastAsia"/>
        </w:rPr>
        <w:t>条の問題は別論）</w:t>
      </w:r>
      <w:r>
        <w:rPr>
          <w:rFonts w:hint="eastAsia"/>
        </w:rPr>
        <w:t>。</w:t>
      </w:r>
    </w:p>
    <w:p w:rsidR="005D2D60" w:rsidRDefault="005D2D60" w:rsidP="005D2D60">
      <w:pPr>
        <w:ind w:left="210" w:hangingChars="100" w:hanging="210"/>
      </w:pPr>
    </w:p>
    <w:p w:rsidR="005D2D60" w:rsidRDefault="005D2D60" w:rsidP="0046091E">
      <w:pPr>
        <w:ind w:left="319" w:hangingChars="100" w:hanging="319"/>
      </w:pPr>
      <w:r w:rsidRPr="00CC07F9">
        <w:rPr>
          <w:rFonts w:hint="eastAsia"/>
          <w:b/>
          <w:color w:val="FFFFFF"/>
          <w:w w:val="150"/>
        </w:rPr>
        <w:t>恒久的</w:t>
      </w:r>
      <w:r>
        <w:rPr>
          <w:rFonts w:hint="eastAsia"/>
        </w:rPr>
        <w:t>(permanent)</w:t>
      </w:r>
      <w:r>
        <w:rPr>
          <w:rFonts w:hint="eastAsia"/>
        </w:rPr>
        <w:t>、期間</w:t>
      </w:r>
      <w:r>
        <w:rPr>
          <w:rFonts w:hint="eastAsia"/>
        </w:rPr>
        <w:t>(duration)</w:t>
      </w:r>
    </w:p>
    <w:p w:rsidR="005D2D60" w:rsidRDefault="005D2D60" w:rsidP="005D2D60">
      <w:r>
        <w:rPr>
          <w:rFonts w:hint="eastAsia"/>
        </w:rPr>
        <w:t xml:space="preserve">　何ヶ月以上事業所が存在していれば</w:t>
      </w:r>
      <w:r>
        <w:rPr>
          <w:rFonts w:hint="eastAsia"/>
        </w:rPr>
        <w:t>PE</w:t>
      </w:r>
      <w:r>
        <w:rPr>
          <w:rFonts w:hint="eastAsia"/>
        </w:rPr>
        <w:t>たりうるかにつき、明確な基準があるわけではないが、大体、</w:t>
      </w:r>
      <w:r>
        <w:rPr>
          <w:rFonts w:hint="eastAsia"/>
        </w:rPr>
        <w:t>6</w:t>
      </w:r>
      <w:r>
        <w:rPr>
          <w:rFonts w:hint="eastAsia"/>
        </w:rPr>
        <w:t>ヶ月未満で</w:t>
      </w:r>
      <w:r>
        <w:rPr>
          <w:rFonts w:hint="eastAsia"/>
        </w:rPr>
        <w:t>PE</w:t>
      </w:r>
      <w:r>
        <w:rPr>
          <w:rFonts w:hint="eastAsia"/>
        </w:rPr>
        <w:t>が認定される事は少な</w:t>
      </w:r>
      <w:r w:rsidR="002349DB">
        <w:rPr>
          <w:rFonts w:hint="eastAsia"/>
        </w:rPr>
        <w:t>いとされる</w:t>
      </w:r>
      <w:r>
        <w:rPr>
          <w:rFonts w:hint="eastAsia"/>
        </w:rPr>
        <w:t>。</w:t>
      </w:r>
      <w:r w:rsidR="00CC07F9" w:rsidRPr="00CC07F9">
        <w:rPr>
          <w:rFonts w:hint="eastAsia"/>
          <w:color w:val="FFFFFF"/>
        </w:rPr>
        <w:t>（</w:t>
      </w:r>
      <w:r w:rsidR="00CC07F9" w:rsidRPr="00CC07F9">
        <w:rPr>
          <w:rFonts w:hint="eastAsia"/>
          <w:color w:val="FFFFFF"/>
        </w:rPr>
        <w:t>Commentary, para. 6</w:t>
      </w:r>
      <w:r w:rsidR="00CC07F9" w:rsidRPr="00CC07F9">
        <w:rPr>
          <w:rFonts w:hint="eastAsia"/>
          <w:color w:val="FFFFFF"/>
        </w:rPr>
        <w:t>）</w:t>
      </w:r>
    </w:p>
    <w:p w:rsidR="005D2D60" w:rsidRDefault="005D2D60" w:rsidP="005D2D60">
      <w:r>
        <w:rPr>
          <w:rFonts w:hint="eastAsia"/>
        </w:rPr>
        <w:t xml:space="preserve">　例外的に、建築工事現場・建設作業等については、</w:t>
      </w:r>
      <w:r>
        <w:rPr>
          <w:rFonts w:hint="eastAsia"/>
        </w:rPr>
        <w:t>5</w:t>
      </w:r>
      <w:r>
        <w:rPr>
          <w:rFonts w:hint="eastAsia"/>
        </w:rPr>
        <w:t>条</w:t>
      </w:r>
      <w:r>
        <w:rPr>
          <w:rFonts w:hint="eastAsia"/>
        </w:rPr>
        <w:t>3</w:t>
      </w:r>
      <w:r>
        <w:rPr>
          <w:rFonts w:hint="eastAsia"/>
        </w:rPr>
        <w:t>項が明確な期間要件を定める。</w:t>
      </w:r>
      <w:r w:rsidRPr="002349DB">
        <w:rPr>
          <w:rFonts w:hint="eastAsia"/>
        </w:rPr>
        <w:t>複数の法人を設立して各々が</w:t>
      </w:r>
      <w:r w:rsidRPr="002349DB">
        <w:rPr>
          <w:rFonts w:hint="eastAsia"/>
        </w:rPr>
        <w:t>12</w:t>
      </w:r>
      <w:r w:rsidRPr="002349DB">
        <w:rPr>
          <w:rFonts w:hint="eastAsia"/>
        </w:rPr>
        <w:t>ヶ月を超えないで仕事を分担するという濫用</w:t>
      </w:r>
      <w:r w:rsidR="002349DB">
        <w:rPr>
          <w:rFonts w:hint="eastAsia"/>
        </w:rPr>
        <w:t>の懸念</w:t>
      </w:r>
      <w:r w:rsidRPr="002349DB">
        <w:rPr>
          <w:rFonts w:hint="eastAsia"/>
        </w:rPr>
        <w:t>。</w:t>
      </w:r>
      <w:r w:rsidR="002349DB">
        <w:rPr>
          <w:rFonts w:hint="eastAsia"/>
          <w:color w:val="FFFFFF"/>
        </w:rPr>
        <w:t>（</w:t>
      </w:r>
      <w:r w:rsidRPr="00CC07F9">
        <w:rPr>
          <w:rFonts w:hint="eastAsia"/>
          <w:color w:val="FFFFFF"/>
        </w:rPr>
        <w:t>Commentary, para. 18</w:t>
      </w:r>
      <w:r w:rsidRPr="00CC07F9">
        <w:rPr>
          <w:rFonts w:hint="eastAsia"/>
          <w:color w:val="FFFFFF"/>
        </w:rPr>
        <w:t>）</w:t>
      </w:r>
    </w:p>
    <w:p w:rsidR="005D2D60" w:rsidRDefault="005D2D60" w:rsidP="005D2D60"/>
    <w:p w:rsidR="005D2D60" w:rsidRDefault="005D2D60" w:rsidP="005D2D60">
      <w:r w:rsidRPr="00CC07F9">
        <w:rPr>
          <w:rFonts w:hint="eastAsia"/>
          <w:b/>
          <w:color w:val="FFFFFF"/>
          <w:w w:val="150"/>
        </w:rPr>
        <w:t>職員</w:t>
      </w:r>
      <w:r>
        <w:rPr>
          <w:rFonts w:hint="eastAsia"/>
        </w:rPr>
        <w:t>(personnel)</w:t>
      </w:r>
      <w:r>
        <w:rPr>
          <w:rFonts w:hint="eastAsia"/>
        </w:rPr>
        <w:t>、人の手の介在</w:t>
      </w:r>
      <w:r>
        <w:rPr>
          <w:rFonts w:hint="eastAsia"/>
        </w:rPr>
        <w:t>(human resource)</w:t>
      </w:r>
    </w:p>
    <w:p w:rsidR="005D2D60" w:rsidRPr="00CC07F9" w:rsidRDefault="005D2D60" w:rsidP="005D2D60">
      <w:pPr>
        <w:rPr>
          <w:color w:val="FFFFFF"/>
        </w:rPr>
      </w:pPr>
      <w:r>
        <w:rPr>
          <w:rFonts w:hint="eastAsia"/>
        </w:rPr>
        <w:t xml:space="preserve">　職員の存在は必須要件とされていない。</w:t>
      </w:r>
      <w:r w:rsidRPr="00CC07F9">
        <w:rPr>
          <w:rFonts w:hint="eastAsia"/>
          <w:color w:val="FFFFFF"/>
        </w:rPr>
        <w:t>（</w:t>
      </w:r>
      <w:r w:rsidRPr="00CC07F9">
        <w:rPr>
          <w:rFonts w:hint="eastAsia"/>
          <w:color w:val="FFFFFF"/>
        </w:rPr>
        <w:t>Commentary, para. 10</w:t>
      </w:r>
      <w:r w:rsidRPr="00CC07F9">
        <w:rPr>
          <w:rFonts w:hint="eastAsia"/>
          <w:color w:val="FFFFFF"/>
        </w:rPr>
        <w:t>）</w:t>
      </w:r>
    </w:p>
    <w:p w:rsidR="005D2D60" w:rsidRDefault="005D2D60" w:rsidP="005D2D60">
      <w:r>
        <w:rPr>
          <w:rFonts w:hint="eastAsia"/>
        </w:rPr>
        <w:t xml:space="preserve">　自動販売機やゲーム機を設置しているだけでも</w:t>
      </w:r>
      <w:r>
        <w:rPr>
          <w:rFonts w:hint="eastAsia"/>
        </w:rPr>
        <w:t>PE</w:t>
      </w:r>
      <w:r>
        <w:rPr>
          <w:rFonts w:hint="eastAsia"/>
        </w:rPr>
        <w:t>に該当しうる。</w:t>
      </w:r>
    </w:p>
    <w:p w:rsidR="005D2D60" w:rsidRDefault="005D2D60" w:rsidP="005D2D60"/>
    <w:p w:rsidR="005D2D60" w:rsidRDefault="005D2D60" w:rsidP="005D2D60">
      <w:r>
        <w:rPr>
          <w:rFonts w:hint="eastAsia"/>
        </w:rPr>
        <w:t xml:space="preserve">　</w:t>
      </w:r>
      <w:r>
        <w:rPr>
          <w:rFonts w:hint="eastAsia"/>
        </w:rPr>
        <w:t xml:space="preserve">cf. </w:t>
      </w:r>
      <w:r>
        <w:rPr>
          <w:rFonts w:hint="eastAsia"/>
        </w:rPr>
        <w:t>欧州の付加価値税の文脈では、</w:t>
      </w:r>
      <w:r>
        <w:rPr>
          <w:rFonts w:hint="eastAsia"/>
        </w:rPr>
        <w:t>PE</w:t>
      </w:r>
      <w:r>
        <w:rPr>
          <w:rFonts w:hint="eastAsia"/>
        </w:rPr>
        <w:t>に類似する</w:t>
      </w:r>
      <w:r>
        <w:rPr>
          <w:rFonts w:hint="eastAsia"/>
        </w:rPr>
        <w:t>FE (fixed establishment</w:t>
      </w:r>
      <w:r>
        <w:rPr>
          <w:rFonts w:hint="eastAsia"/>
        </w:rPr>
        <w:t>固定的施設</w:t>
      </w:r>
      <w:r>
        <w:rPr>
          <w:rFonts w:hint="eastAsia"/>
        </w:rPr>
        <w:t>)</w:t>
      </w:r>
      <w:r>
        <w:rPr>
          <w:rFonts w:hint="eastAsia"/>
        </w:rPr>
        <w:t>に関し、物的資源（機械装置等）のみでは足りず人的資源も存在してなければならないという判例が</w:t>
      </w:r>
      <w:r w:rsidR="00DC5809">
        <w:rPr>
          <w:rFonts w:hint="eastAsia"/>
        </w:rPr>
        <w:t>定着している</w:t>
      </w:r>
      <w:r>
        <w:rPr>
          <w:rFonts w:hint="eastAsia"/>
        </w:rPr>
        <w:t>。</w:t>
      </w:r>
    </w:p>
    <w:p w:rsidR="005D2D60" w:rsidRDefault="005D2D60" w:rsidP="005D2D60"/>
    <w:p w:rsidR="005D2D60" w:rsidRDefault="005D2D60" w:rsidP="005D2D60">
      <w:r>
        <w:rPr>
          <w:rFonts w:hint="eastAsia"/>
        </w:rPr>
        <w:t>事業所の</w:t>
      </w:r>
      <w:r w:rsidRPr="00CC07F9">
        <w:rPr>
          <w:rFonts w:hint="eastAsia"/>
          <w:b/>
          <w:color w:val="FFFFFF"/>
          <w:w w:val="150"/>
        </w:rPr>
        <w:t>所有権</w:t>
      </w:r>
      <w:r>
        <w:rPr>
          <w:rFonts w:hint="eastAsia"/>
        </w:rPr>
        <w:t>(ownership)</w:t>
      </w:r>
      <w:r>
        <w:rPr>
          <w:rFonts w:hint="eastAsia"/>
        </w:rPr>
        <w:t>の要否</w:t>
      </w:r>
    </w:p>
    <w:p w:rsidR="00CC07F9" w:rsidRDefault="00CC07F9" w:rsidP="00CC07F9">
      <w:r>
        <w:rPr>
          <w:rFonts w:hint="eastAsia"/>
        </w:rPr>
        <w:t xml:space="preserve">　かつては「有する」</w:t>
      </w:r>
      <w:r>
        <w:rPr>
          <w:rFonts w:hint="eastAsia"/>
        </w:rPr>
        <w:t>(have)</w:t>
      </w:r>
      <w:r>
        <w:rPr>
          <w:rFonts w:hint="eastAsia"/>
        </w:rPr>
        <w:t>という語が用いられていたため、所有権の有無が問題になるのかと議論された。</w:t>
      </w:r>
    </w:p>
    <w:p w:rsidR="005D2D60" w:rsidRDefault="005D2D60" w:rsidP="005D2D60">
      <w:r>
        <w:rPr>
          <w:rFonts w:hint="eastAsia"/>
        </w:rPr>
        <w:t xml:space="preserve">　問題となっている事業所を非居住者が所有していることは要求されない。賃借しているのでもよい。非居住者</w:t>
      </w:r>
      <w:r>
        <w:rPr>
          <w:rFonts w:hint="eastAsia"/>
        </w:rPr>
        <w:lastRenderedPageBreak/>
        <w:t>企業「</w:t>
      </w:r>
      <w:r w:rsidRPr="00AF19F9">
        <w:rPr>
          <w:rFonts w:hint="eastAsia"/>
          <w:u w:val="wave"/>
        </w:rPr>
        <w:t>の自由になる</w:t>
      </w:r>
      <w:r>
        <w:rPr>
          <w:rFonts w:hint="eastAsia"/>
        </w:rPr>
        <w:t>」</w:t>
      </w:r>
      <w:r>
        <w:rPr>
          <w:rFonts w:hint="eastAsia"/>
        </w:rPr>
        <w:t xml:space="preserve">(at </w:t>
      </w:r>
      <w:r w:rsidR="005A5A57">
        <w:rPr>
          <w:rFonts w:hint="eastAsia"/>
        </w:rPr>
        <w:t>its</w:t>
      </w:r>
      <w:r>
        <w:rPr>
          <w:rFonts w:hint="eastAsia"/>
        </w:rPr>
        <w:t xml:space="preserve"> disposal)</w:t>
      </w:r>
      <w:r>
        <w:rPr>
          <w:rFonts w:hint="eastAsia"/>
        </w:rPr>
        <w:t>ものであればよい。</w:t>
      </w:r>
      <w:r w:rsidR="005A5A57" w:rsidRPr="00CC07F9">
        <w:rPr>
          <w:rFonts w:hint="eastAsia"/>
          <w:color w:val="FFFFFF"/>
        </w:rPr>
        <w:t>（</w:t>
      </w:r>
      <w:r w:rsidR="005A5A57" w:rsidRPr="00CC07F9">
        <w:rPr>
          <w:rFonts w:hint="eastAsia"/>
          <w:color w:val="FFFFFF"/>
        </w:rPr>
        <w:t>Commentary, para. 4.</w:t>
      </w:r>
      <w:r w:rsidR="005A5A57" w:rsidRPr="00CC07F9">
        <w:rPr>
          <w:rFonts w:hint="eastAsia"/>
          <w:color w:val="FFFFFF"/>
        </w:rPr>
        <w:t>）</w:t>
      </w:r>
    </w:p>
    <w:p w:rsidR="005D2D60" w:rsidRPr="00CC07F9" w:rsidRDefault="005D2D60" w:rsidP="005D2D60">
      <w:pPr>
        <w:rPr>
          <w:color w:val="FFFFFF"/>
        </w:rPr>
      </w:pPr>
      <w:r>
        <w:rPr>
          <w:rFonts w:hint="eastAsia"/>
        </w:rPr>
        <w:t xml:space="preserve">　</w:t>
      </w:r>
      <w:r w:rsidR="00CC07F9">
        <w:rPr>
          <w:rFonts w:hint="eastAsia"/>
        </w:rPr>
        <w:t>源泉地国居住者たる</w:t>
      </w:r>
      <w:r>
        <w:rPr>
          <w:rFonts w:hint="eastAsia"/>
        </w:rPr>
        <w:t>顧客の建物の内部で相当の期間業務を行なっていても、非居住者企業が顧客の建物を自由に使うことができるわけではないから、</w:t>
      </w:r>
      <w:r>
        <w:rPr>
          <w:rFonts w:hint="eastAsia"/>
        </w:rPr>
        <w:t>PE</w:t>
      </w:r>
      <w:r>
        <w:rPr>
          <w:rFonts w:hint="eastAsia"/>
        </w:rPr>
        <w:t>とは認定されない。</w:t>
      </w:r>
    </w:p>
    <w:p w:rsidR="005D2D60" w:rsidRDefault="00CC07F9" w:rsidP="005D2D60">
      <w:r>
        <w:rPr>
          <w:rFonts w:hint="eastAsia"/>
        </w:rPr>
        <w:t xml:space="preserve">　オランダの食肉解体業者</w:t>
      </w:r>
      <w:r w:rsidR="005D2D60">
        <w:rPr>
          <w:rFonts w:hint="eastAsia"/>
        </w:rPr>
        <w:t>がドイツの肉屋の一角において作業をしていた事例において、当該作業場が非居住者の自由になるものではないから</w:t>
      </w:r>
      <w:r w:rsidR="005D2D60">
        <w:rPr>
          <w:rFonts w:hint="eastAsia"/>
        </w:rPr>
        <w:t>PE</w:t>
      </w:r>
      <w:r w:rsidR="005D2D60">
        <w:rPr>
          <w:rFonts w:hint="eastAsia"/>
        </w:rPr>
        <w:t>は認められない、とした裁判例がある。</w:t>
      </w:r>
      <w:r w:rsidR="005D2D60">
        <w:t xml:space="preserve">Finanzgericht </w:t>
      </w:r>
      <w:r w:rsidR="005D2D60">
        <w:rPr>
          <w:rFonts w:hint="eastAsia"/>
        </w:rPr>
        <w:t>D</w:t>
      </w:r>
      <w:r w:rsidR="005D2D60">
        <w:t>ü</w:t>
      </w:r>
      <w:r w:rsidR="005D2D60">
        <w:rPr>
          <w:rFonts w:hint="eastAsia"/>
        </w:rPr>
        <w:t>sseldorf</w:t>
      </w:r>
      <w:r w:rsidR="005D2D60">
        <w:t xml:space="preserve">, </w:t>
      </w:r>
      <w:r w:rsidR="005D2D60">
        <w:rPr>
          <w:rFonts w:hint="eastAsia"/>
        </w:rPr>
        <w:t>24.6.</w:t>
      </w:r>
      <w:r w:rsidR="005D2D60">
        <w:t>1992, 13 K 560/88E, EFG 1993, 42.</w:t>
      </w:r>
      <w:r>
        <w:rPr>
          <w:rFonts w:hint="eastAsia"/>
        </w:rPr>
        <w:t xml:space="preserve"> </w:t>
      </w:r>
    </w:p>
    <w:p w:rsidR="005D2D60" w:rsidRDefault="005D2D60" w:rsidP="005D2D60"/>
    <w:p w:rsidR="005D2D60" w:rsidRDefault="005D2D60" w:rsidP="005D2D60">
      <w:r>
        <w:rPr>
          <w:rFonts w:hint="eastAsia"/>
        </w:rPr>
        <w:t>非居住者企業の事業と事業所との間の</w:t>
      </w:r>
      <w:r w:rsidRPr="00CC07F9">
        <w:rPr>
          <w:rFonts w:hint="eastAsia"/>
          <w:b/>
          <w:color w:val="FFFFFF"/>
          <w:w w:val="150"/>
        </w:rPr>
        <w:t>関連性</w:t>
      </w:r>
      <w:r>
        <w:rPr>
          <w:rFonts w:hint="eastAsia"/>
        </w:rPr>
        <w:t>(relevance)</w:t>
      </w:r>
    </w:p>
    <w:p w:rsidR="005D2D60" w:rsidRDefault="005D2D60" w:rsidP="005D2D60">
      <w:r>
        <w:rPr>
          <w:rFonts w:hint="eastAsia"/>
        </w:rPr>
        <w:t xml:space="preserve">　非居住者企業の事業が事業所「を通じて」</w:t>
      </w:r>
      <w:r>
        <w:rPr>
          <w:rFonts w:hint="eastAsia"/>
        </w:rPr>
        <w:t>(through)</w:t>
      </w:r>
      <w:r>
        <w:rPr>
          <w:rFonts w:hint="eastAsia"/>
        </w:rPr>
        <w:t>なされるものであることが必要である。</w:t>
      </w:r>
    </w:p>
    <w:p w:rsidR="005D2D60" w:rsidRDefault="005D2D60" w:rsidP="005D2D60">
      <w:r>
        <w:rPr>
          <w:rFonts w:hint="eastAsia"/>
        </w:rPr>
        <w:t xml:space="preserve">　傭船者たる居住者が非居住者から船舶を借り、傭船者が船舶の運転に責任を負う場合→居住者の事業</w:t>
      </w:r>
    </w:p>
    <w:p w:rsidR="005D2D60" w:rsidRDefault="005D2D60" w:rsidP="005D2D60">
      <w:r>
        <w:rPr>
          <w:rFonts w:hint="eastAsia"/>
        </w:rPr>
        <w:t xml:space="preserve">　所有者たる非居住者が船舶を時間貸しし所有者が責任を負う場合→非居住者の事業</w:t>
      </w:r>
    </w:p>
    <w:p w:rsidR="005D2D60" w:rsidRDefault="005D2D60" w:rsidP="005D2D60">
      <w:r>
        <w:rPr>
          <w:rFonts w:hint="eastAsia"/>
        </w:rPr>
        <w:t xml:space="preserve">　</w:t>
      </w:r>
      <w:r w:rsidR="00D33B26">
        <w:rPr>
          <w:rFonts w:hint="eastAsia"/>
        </w:rPr>
        <w:t>要するに</w:t>
      </w:r>
      <w:r w:rsidRPr="00D33B26">
        <w:rPr>
          <w:rFonts w:hint="eastAsia"/>
          <w:u w:val="wave"/>
        </w:rPr>
        <w:t>誰の事業であるか</w:t>
      </w:r>
      <w:r>
        <w:rPr>
          <w:rFonts w:hint="eastAsia"/>
        </w:rPr>
        <w:t>、が重要となる。</w:t>
      </w:r>
    </w:p>
    <w:p w:rsidR="00E62CF5" w:rsidRDefault="00E62CF5" w:rsidP="00E62CF5"/>
    <w:p w:rsidR="00E62CF5" w:rsidRDefault="00E62CF5" w:rsidP="00E62CF5">
      <w:pPr>
        <w:pStyle w:val="2"/>
        <w:numPr>
          <w:ilvl w:val="1"/>
          <w:numId w:val="28"/>
        </w:numPr>
      </w:pPr>
      <w:bookmarkStart w:id="214" w:name="_Ref85381547"/>
      <w:bookmarkStart w:id="215" w:name="_Toc234490773"/>
      <w:bookmarkStart w:id="216" w:name="_Toc294869306"/>
      <w:r>
        <w:rPr>
          <w:rFonts w:hint="eastAsia"/>
        </w:rPr>
        <w:t>準備的・補助的な性格の活動</w:t>
      </w:r>
      <w:bookmarkEnd w:id="214"/>
      <w:r>
        <w:rPr>
          <w:rFonts w:hint="eastAsia"/>
        </w:rPr>
        <w:t>（</w:t>
      </w:r>
      <w:r>
        <w:rPr>
          <w:rFonts w:hint="eastAsia"/>
        </w:rPr>
        <w:t>5</w:t>
      </w:r>
      <w:r>
        <w:rPr>
          <w:rFonts w:hint="eastAsia"/>
        </w:rPr>
        <w:t>条</w:t>
      </w:r>
      <w:r>
        <w:rPr>
          <w:rFonts w:hint="eastAsia"/>
        </w:rPr>
        <w:t>4</w:t>
      </w:r>
      <w:r>
        <w:rPr>
          <w:rFonts w:hint="eastAsia"/>
        </w:rPr>
        <w:t>項）</w:t>
      </w:r>
      <w:bookmarkEnd w:id="215"/>
      <w:bookmarkEnd w:id="216"/>
    </w:p>
    <w:p w:rsidR="00E62CF5" w:rsidRDefault="00E62CF5" w:rsidP="00E62CF5">
      <w:r>
        <w:rPr>
          <w:rFonts w:hint="eastAsia"/>
        </w:rPr>
        <w:t>OECD</w:t>
      </w:r>
      <w:r>
        <w:rPr>
          <w:rFonts w:hint="eastAsia"/>
        </w:rPr>
        <w:t>モデル</w:t>
      </w:r>
      <w:r>
        <w:rPr>
          <w:rFonts w:hint="eastAsia"/>
        </w:rPr>
        <w:t>5</w:t>
      </w:r>
      <w:r>
        <w:rPr>
          <w:rFonts w:hint="eastAsia"/>
        </w:rPr>
        <w:t>条</w:t>
      </w:r>
      <w:r>
        <w:rPr>
          <w:rFonts w:hint="eastAsia"/>
        </w:rPr>
        <w:t>4</w:t>
      </w:r>
      <w:r>
        <w:rPr>
          <w:rFonts w:hint="eastAsia"/>
        </w:rPr>
        <w:t>項：非居住者が</w:t>
      </w:r>
      <w:r>
        <w:rPr>
          <w:rFonts w:hint="eastAsia"/>
        </w:rPr>
        <w:t>S</w:t>
      </w:r>
      <w:r>
        <w:rPr>
          <w:rFonts w:hint="eastAsia"/>
        </w:rPr>
        <w:t>国に物的な施設を設置していても、当該施設の果たす機能が事業の</w:t>
      </w:r>
      <w:r w:rsidRPr="00D33B26">
        <w:rPr>
          <w:rFonts w:hint="eastAsia"/>
          <w:b/>
          <w:color w:val="FFFFFF"/>
          <w:w w:val="150"/>
        </w:rPr>
        <w:t>準備的・補助的</w:t>
      </w:r>
      <w:r>
        <w:rPr>
          <w:rFonts w:hint="eastAsia"/>
        </w:rPr>
        <w:t>な性格</w:t>
      </w:r>
      <w:r>
        <w:rPr>
          <w:rFonts w:hint="eastAsia"/>
        </w:rPr>
        <w:t>(preparatory or auxiliary character)</w:t>
      </w:r>
      <w:r>
        <w:rPr>
          <w:rFonts w:hint="eastAsia"/>
        </w:rPr>
        <w:t>のものにとどまる場合、</w:t>
      </w:r>
      <w:r>
        <w:rPr>
          <w:rFonts w:hint="eastAsia"/>
        </w:rPr>
        <w:t>PE</w:t>
      </w:r>
      <w:r>
        <w:rPr>
          <w:rFonts w:hint="eastAsia"/>
        </w:rPr>
        <w:t>があるとは認定されない。</w:t>
      </w:r>
    </w:p>
    <w:p w:rsidR="00E62CF5" w:rsidRDefault="00E62CF5" w:rsidP="00E62CF5">
      <w:r>
        <w:rPr>
          <w:rFonts w:hint="eastAsia"/>
        </w:rPr>
        <w:t>所得税法施行令第</w:t>
      </w:r>
      <w:r>
        <w:rPr>
          <w:rFonts w:hint="eastAsia"/>
        </w:rPr>
        <w:t>289</w:t>
      </w:r>
      <w:r>
        <w:rPr>
          <w:rFonts w:hint="eastAsia"/>
        </w:rPr>
        <w:t>条</w:t>
      </w:r>
      <w:r>
        <w:rPr>
          <w:rFonts w:hint="eastAsia"/>
        </w:rPr>
        <w:t>2</w:t>
      </w:r>
      <w:r>
        <w:rPr>
          <w:rFonts w:hint="eastAsia"/>
        </w:rPr>
        <w:t>項は</w:t>
      </w:r>
      <w:r w:rsidR="00D33B26">
        <w:rPr>
          <w:rFonts w:hint="eastAsia"/>
        </w:rPr>
        <w:t>概ね</w:t>
      </w:r>
      <w:r>
        <w:rPr>
          <w:rFonts w:hint="eastAsia"/>
        </w:rPr>
        <w:t>OECD</w:t>
      </w:r>
      <w:r>
        <w:rPr>
          <w:rFonts w:hint="eastAsia"/>
        </w:rPr>
        <w:t>モデル</w:t>
      </w:r>
      <w:r>
        <w:rPr>
          <w:rFonts w:hint="eastAsia"/>
        </w:rPr>
        <w:t>5</w:t>
      </w:r>
      <w:r>
        <w:rPr>
          <w:rFonts w:hint="eastAsia"/>
        </w:rPr>
        <w:t>条</w:t>
      </w:r>
      <w:r>
        <w:rPr>
          <w:rFonts w:hint="eastAsia"/>
        </w:rPr>
        <w:t>4</w:t>
      </w:r>
      <w:r>
        <w:rPr>
          <w:rFonts w:hint="eastAsia"/>
        </w:rPr>
        <w:t>項に対応する。</w:t>
      </w:r>
    </w:p>
    <w:p w:rsidR="00E62CF5" w:rsidRDefault="00E62CF5" w:rsidP="00E62CF5"/>
    <w:p w:rsidR="00D33B26" w:rsidRDefault="00E62CF5" w:rsidP="00E62CF5">
      <w:r>
        <w:rPr>
          <w:rFonts w:hint="eastAsia"/>
        </w:rPr>
        <w:t>5</w:t>
      </w:r>
      <w:r>
        <w:rPr>
          <w:rFonts w:hint="eastAsia"/>
        </w:rPr>
        <w:t>条</w:t>
      </w:r>
      <w:r w:rsidR="00D33B26">
        <w:rPr>
          <w:rFonts w:hint="eastAsia"/>
        </w:rPr>
        <w:t>4</w:t>
      </w:r>
      <w:r w:rsidR="00D33B26">
        <w:rPr>
          <w:rFonts w:hint="eastAsia"/>
        </w:rPr>
        <w:t>項</w:t>
      </w:r>
      <w:r>
        <w:rPr>
          <w:rFonts w:hint="eastAsia"/>
        </w:rPr>
        <w:t>(a)</w:t>
      </w:r>
      <w:r>
        <w:rPr>
          <w:rFonts w:hint="eastAsia"/>
        </w:rPr>
        <w:t>～</w:t>
      </w:r>
      <w:r>
        <w:rPr>
          <w:rFonts w:hint="eastAsia"/>
        </w:rPr>
        <w:t>(d)</w:t>
      </w:r>
      <w:r>
        <w:rPr>
          <w:rFonts w:hint="eastAsia"/>
        </w:rPr>
        <w:t>は例示である。</w:t>
      </w:r>
    </w:p>
    <w:p w:rsidR="00E62CF5" w:rsidRDefault="00E62CF5" w:rsidP="00E62CF5">
      <w:r>
        <w:rPr>
          <w:rFonts w:hint="eastAsia"/>
        </w:rPr>
        <w:t>(e)</w:t>
      </w:r>
      <w:r>
        <w:rPr>
          <w:rFonts w:hint="eastAsia"/>
        </w:rPr>
        <w:t>が一般的に「準備的・補助的な性格の活動」のみを行なう活動を営む場所を</w:t>
      </w:r>
      <w:r>
        <w:rPr>
          <w:rFonts w:hint="eastAsia"/>
        </w:rPr>
        <w:t>PE</w:t>
      </w:r>
      <w:r>
        <w:rPr>
          <w:rFonts w:hint="eastAsia"/>
        </w:rPr>
        <w:t>の定義から除いている。</w:t>
      </w:r>
    </w:p>
    <w:p w:rsidR="00E62CF5" w:rsidRDefault="00E62CF5" w:rsidP="00E62CF5">
      <w:r>
        <w:rPr>
          <w:rFonts w:hint="eastAsia"/>
        </w:rPr>
        <w:t>(f)</w:t>
      </w:r>
      <w:r>
        <w:rPr>
          <w:rFonts w:hint="eastAsia"/>
        </w:rPr>
        <w:t>は、準備的・補助的な活動が複数組み合わさっている場合について規定している。全体として準備的・補助的なレベルにとどまっているかが問題となる。</w:t>
      </w:r>
    </w:p>
    <w:p w:rsidR="00E62CF5" w:rsidRDefault="00E62CF5" w:rsidP="00E62CF5"/>
    <w:p w:rsidR="00E62CF5" w:rsidRDefault="00E62CF5" w:rsidP="00E62CF5">
      <w:r>
        <w:rPr>
          <w:rFonts w:hint="eastAsia"/>
        </w:rPr>
        <w:t xml:space="preserve">では、準備的・補助的な性格にとどまるものであるか否かを判定する基準は？　</w:t>
      </w:r>
      <w:r w:rsidR="00D33B26">
        <w:rPr>
          <w:rFonts w:hint="eastAsia"/>
        </w:rPr>
        <w:t>……</w:t>
      </w:r>
      <w:r>
        <w:rPr>
          <w:rFonts w:hint="eastAsia"/>
        </w:rPr>
        <w:t>理論的には導けない。</w:t>
      </w:r>
    </w:p>
    <w:p w:rsidR="00E62CF5" w:rsidRDefault="00E62CF5" w:rsidP="00E62CF5">
      <w:r>
        <w:rPr>
          <w:rFonts w:hint="eastAsia"/>
        </w:rPr>
        <w:t>倉庫業者が倉庫を持っていれば当然準備的・補助的ではありえず</w:t>
      </w:r>
      <w:r>
        <w:rPr>
          <w:rFonts w:hint="eastAsia"/>
        </w:rPr>
        <w:t>PE</w:t>
      </w:r>
      <w:r>
        <w:rPr>
          <w:rFonts w:hint="eastAsia"/>
        </w:rPr>
        <w:t>が認定される</w:t>
      </w:r>
      <w:r w:rsidR="00F7254C">
        <w:rPr>
          <w:rFonts w:hint="eastAsia"/>
        </w:rPr>
        <w:t>（所得税法施行令</w:t>
      </w:r>
      <w:r w:rsidR="00F7254C">
        <w:rPr>
          <w:rFonts w:hint="eastAsia"/>
        </w:rPr>
        <w:t>289</w:t>
      </w:r>
      <w:r w:rsidR="00F7254C">
        <w:rPr>
          <w:rFonts w:hint="eastAsia"/>
        </w:rPr>
        <w:t>条</w:t>
      </w:r>
      <w:r w:rsidR="00F7254C">
        <w:rPr>
          <w:rFonts w:hint="eastAsia"/>
        </w:rPr>
        <w:t>1</w:t>
      </w:r>
      <w:r w:rsidR="00F7254C">
        <w:rPr>
          <w:rFonts w:hint="eastAsia"/>
        </w:rPr>
        <w:t>項</w:t>
      </w:r>
      <w:r w:rsidR="00F7254C">
        <w:rPr>
          <w:rFonts w:hint="eastAsia"/>
        </w:rPr>
        <w:t>1</w:t>
      </w:r>
      <w:r w:rsidR="00F7254C">
        <w:rPr>
          <w:rFonts w:hint="eastAsia"/>
        </w:rPr>
        <w:t>号括弧書参照）</w:t>
      </w:r>
      <w:r>
        <w:rPr>
          <w:rFonts w:hint="eastAsia"/>
        </w:rPr>
        <w:t>のに対し、他の業種の企業が</w:t>
      </w:r>
      <w:r w:rsidR="00D33B26">
        <w:rPr>
          <w:rFonts w:hint="eastAsia"/>
        </w:rPr>
        <w:t>準備的・補助的な</w:t>
      </w:r>
      <w:r>
        <w:rPr>
          <w:rFonts w:hint="eastAsia"/>
        </w:rPr>
        <w:t>倉庫を持っている場合に</w:t>
      </w:r>
      <w:r w:rsidR="00D33B26">
        <w:rPr>
          <w:rFonts w:hint="eastAsia"/>
        </w:rPr>
        <w:t>は</w:t>
      </w:r>
      <w:r w:rsidR="00D33B26">
        <w:rPr>
          <w:rFonts w:hint="eastAsia"/>
        </w:rPr>
        <w:t>PE</w:t>
      </w:r>
      <w:r w:rsidR="00D33B26">
        <w:rPr>
          <w:rFonts w:hint="eastAsia"/>
        </w:rPr>
        <w:t>が認定されないことがある、といった</w:t>
      </w:r>
      <w:r w:rsidR="00F7254C">
        <w:rPr>
          <w:rFonts w:hint="eastAsia"/>
        </w:rPr>
        <w:t>不整合</w:t>
      </w:r>
      <w:r w:rsidR="00D33B26">
        <w:rPr>
          <w:rFonts w:hint="eastAsia"/>
        </w:rPr>
        <w:t>がある。</w:t>
      </w:r>
      <w:r w:rsidR="00BA070B">
        <w:rPr>
          <w:rFonts w:hint="eastAsia"/>
        </w:rPr>
        <w:t xml:space="preserve">　（アマゾンが日本に</w:t>
      </w:r>
      <w:r w:rsidR="00BA070B">
        <w:rPr>
          <w:rFonts w:hint="eastAsia"/>
        </w:rPr>
        <w:t>PE</w:t>
      </w:r>
      <w:r w:rsidR="00BA070B">
        <w:rPr>
          <w:rFonts w:hint="eastAsia"/>
        </w:rPr>
        <w:t>を有すか。相互協議中らしい）</w:t>
      </w:r>
    </w:p>
    <w:p w:rsidR="00E62CF5" w:rsidRDefault="00262CC8" w:rsidP="00262CC8">
      <w:pPr>
        <w:jc w:val="right"/>
      </w:pPr>
      <w:r>
        <w:rPr>
          <w:rFonts w:ascii="HGP教科書体" w:eastAsia="HGP教科書体" w:hint="eastAsia"/>
          <w:color w:val="FFFFFF"/>
        </w:rPr>
        <w:t xml:space="preserve">　時間があれば</w:t>
      </w:r>
      <w:r w:rsidRPr="00E77A5E">
        <w:rPr>
          <w:rFonts w:ascii="HGP教科書体" w:eastAsia="HGP教科書体" w:hint="eastAsia"/>
          <w:color w:val="FFFFFF"/>
        </w:rPr>
        <w:t xml:space="preserve">　</w:t>
      </w:r>
      <w:hyperlink r:id="rId38" w:history="1">
        <w:r w:rsidRPr="00E77A5E">
          <w:rPr>
            <w:rStyle w:val="aa"/>
            <w:rFonts w:ascii="HGP教科書体" w:eastAsia="HGP教科書体" w:hint="eastAsia"/>
            <w:color w:val="FFFFFF"/>
          </w:rPr>
          <w:t>http://www.asahi.com/national/update/0704/TKY200907040278.html</w:t>
        </w:r>
      </w:hyperlink>
      <w:r w:rsidRPr="00E77A5E">
        <w:rPr>
          <w:rFonts w:ascii="HGP教科書体" w:eastAsia="HGP教科書体" w:hint="eastAsia"/>
          <w:color w:val="FFFFFF"/>
        </w:rPr>
        <w:t xml:space="preserve">　アマゾン140億円追徴</w:t>
      </w:r>
    </w:p>
    <w:p w:rsidR="00E62CF5" w:rsidRDefault="00E62CF5" w:rsidP="00E62CF5">
      <w:r w:rsidRPr="00D33B26">
        <w:rPr>
          <w:rFonts w:hint="eastAsia"/>
          <w:b/>
          <w:color w:val="FFFFFF"/>
          <w:w w:val="150"/>
        </w:rPr>
        <w:t>広告・宣伝</w:t>
      </w:r>
    </w:p>
    <w:p w:rsidR="00E62CF5" w:rsidRDefault="00E62CF5" w:rsidP="00E62CF5">
      <w:r>
        <w:rPr>
          <w:rFonts w:hint="eastAsia"/>
        </w:rPr>
        <w:t xml:space="preserve">　所得税法施行令</w:t>
      </w:r>
      <w:r>
        <w:rPr>
          <w:rFonts w:hint="eastAsia"/>
        </w:rPr>
        <w:t>289</w:t>
      </w:r>
      <w:r>
        <w:rPr>
          <w:rFonts w:hint="eastAsia"/>
        </w:rPr>
        <w:t>条</w:t>
      </w:r>
      <w:r>
        <w:rPr>
          <w:rFonts w:hint="eastAsia"/>
        </w:rPr>
        <w:t>2</w:t>
      </w:r>
      <w:r>
        <w:rPr>
          <w:rFonts w:hint="eastAsia"/>
        </w:rPr>
        <w:t>項に例示されている。</w:t>
      </w:r>
    </w:p>
    <w:p w:rsidR="00E62CF5" w:rsidRDefault="00E62CF5" w:rsidP="00E62CF5">
      <w:r>
        <w:rPr>
          <w:rFonts w:hint="eastAsia"/>
        </w:rPr>
        <w:t xml:space="preserve">　</w:t>
      </w:r>
      <w:r>
        <w:rPr>
          <w:rFonts w:hint="eastAsia"/>
        </w:rPr>
        <w:t>OECD</w:t>
      </w:r>
      <w:r>
        <w:rPr>
          <w:rFonts w:hint="eastAsia"/>
        </w:rPr>
        <w:t>モデル</w:t>
      </w:r>
      <w:r>
        <w:rPr>
          <w:rFonts w:hint="eastAsia"/>
        </w:rPr>
        <w:t>5</w:t>
      </w:r>
      <w:r>
        <w:rPr>
          <w:rFonts w:hint="eastAsia"/>
        </w:rPr>
        <w:t>条</w:t>
      </w:r>
      <w:r>
        <w:rPr>
          <w:rFonts w:hint="eastAsia"/>
        </w:rPr>
        <w:t>4</w:t>
      </w:r>
      <w:r>
        <w:rPr>
          <w:rFonts w:hint="eastAsia"/>
        </w:rPr>
        <w:t>項には列挙されていないが、やはり</w:t>
      </w:r>
      <w:r>
        <w:rPr>
          <w:rFonts w:hint="eastAsia"/>
        </w:rPr>
        <w:t>(e)</w:t>
      </w:r>
      <w:r>
        <w:rPr>
          <w:rFonts w:hint="eastAsia"/>
        </w:rPr>
        <w:t>に該当すると考えられている。</w:t>
      </w:r>
    </w:p>
    <w:p w:rsidR="00E62CF5" w:rsidRDefault="00AF19F9" w:rsidP="00E62CF5">
      <w:r>
        <w:rPr>
          <w:rFonts w:hint="eastAsia"/>
        </w:rPr>
        <w:t xml:space="preserve">　しかし、現代の社会において広告・宣伝が企業の利得に</w:t>
      </w:r>
      <w:r w:rsidR="00E62CF5">
        <w:rPr>
          <w:rFonts w:hint="eastAsia"/>
        </w:rPr>
        <w:t>貢献</w:t>
      </w:r>
      <w:r w:rsidR="00D33B26">
        <w:rPr>
          <w:rFonts w:hint="eastAsia"/>
        </w:rPr>
        <w:t>する程度</w:t>
      </w:r>
      <w:r w:rsidR="00E62CF5">
        <w:rPr>
          <w:rFonts w:hint="eastAsia"/>
        </w:rPr>
        <w:t>が小さいとは考えられない。広告・宣伝が利得に幾ら貢献しているか計量しにくいという</w:t>
      </w:r>
      <w:r w:rsidR="00E62CF5" w:rsidRPr="00D33B26">
        <w:rPr>
          <w:rFonts w:hint="eastAsia"/>
          <w:u w:val="wave"/>
        </w:rPr>
        <w:t>執行上の制約</w:t>
      </w:r>
      <w:r w:rsidR="00E62CF5">
        <w:rPr>
          <w:rFonts w:hint="eastAsia"/>
        </w:rPr>
        <w:t>が強く効いている</w:t>
      </w:r>
      <w:r w:rsidR="00BA070B">
        <w:rPr>
          <w:rFonts w:hint="eastAsia"/>
        </w:rPr>
        <w:t>のであろう</w:t>
      </w:r>
      <w:r w:rsidR="00E62CF5">
        <w:rPr>
          <w:rFonts w:hint="eastAsia"/>
        </w:rPr>
        <w:t>。</w:t>
      </w:r>
    </w:p>
    <w:p w:rsidR="00D33B26" w:rsidRDefault="00D33B26" w:rsidP="00E62CF5"/>
    <w:p w:rsidR="00E62CF5" w:rsidRDefault="00E62CF5" w:rsidP="00E62CF5">
      <w:pPr>
        <w:pStyle w:val="2"/>
        <w:numPr>
          <w:ilvl w:val="1"/>
          <w:numId w:val="28"/>
        </w:numPr>
      </w:pPr>
      <w:bookmarkStart w:id="217" w:name="_Ref85375301"/>
      <w:bookmarkStart w:id="218" w:name="_Toc234490774"/>
      <w:bookmarkStart w:id="219" w:name="_Toc294869307"/>
      <w:r>
        <w:rPr>
          <w:rFonts w:hint="eastAsia"/>
        </w:rPr>
        <w:t>代理人</w:t>
      </w:r>
      <w:r>
        <w:rPr>
          <w:rFonts w:hint="eastAsia"/>
        </w:rPr>
        <w:t>PE</w:t>
      </w:r>
      <w:r>
        <w:rPr>
          <w:rFonts w:hint="eastAsia"/>
        </w:rPr>
        <w:t>（</w:t>
      </w:r>
      <w:r>
        <w:rPr>
          <w:rFonts w:hint="eastAsia"/>
        </w:rPr>
        <w:t>5</w:t>
      </w:r>
      <w:r>
        <w:rPr>
          <w:rFonts w:hint="eastAsia"/>
        </w:rPr>
        <w:t>条</w:t>
      </w:r>
      <w:r>
        <w:rPr>
          <w:rFonts w:hint="eastAsia"/>
        </w:rPr>
        <w:t>5</w:t>
      </w:r>
      <w:r>
        <w:rPr>
          <w:rFonts w:hint="eastAsia"/>
        </w:rPr>
        <w:t>項</w:t>
      </w:r>
      <w:r w:rsidR="00946944">
        <w:rPr>
          <w:rFonts w:hint="eastAsia"/>
        </w:rPr>
        <w:t>・</w:t>
      </w:r>
      <w:r w:rsidR="00946944">
        <w:rPr>
          <w:rFonts w:hint="eastAsia"/>
        </w:rPr>
        <w:t>6</w:t>
      </w:r>
      <w:r w:rsidR="00946944">
        <w:rPr>
          <w:rFonts w:hint="eastAsia"/>
        </w:rPr>
        <w:t>項</w:t>
      </w:r>
      <w:r>
        <w:rPr>
          <w:rFonts w:hint="eastAsia"/>
        </w:rPr>
        <w:t>）、</w:t>
      </w:r>
      <w:r>
        <w:rPr>
          <w:rFonts w:hint="eastAsia"/>
        </w:rPr>
        <w:t>3</w:t>
      </w:r>
      <w:r>
        <w:rPr>
          <w:rFonts w:hint="eastAsia"/>
        </w:rPr>
        <w:t>号</w:t>
      </w:r>
      <w:r>
        <w:rPr>
          <w:rFonts w:hint="eastAsia"/>
        </w:rPr>
        <w:t>PE</w:t>
      </w:r>
      <w:bookmarkEnd w:id="217"/>
      <w:bookmarkEnd w:id="218"/>
      <w:bookmarkEnd w:id="219"/>
    </w:p>
    <w:p w:rsidR="00E62CF5" w:rsidRDefault="00E62CF5" w:rsidP="00E62CF5"/>
    <w:tbl>
      <w:tblPr>
        <w:tblpPr w:leftFromText="142" w:rightFromText="142" w:vertAnchor="text" w:horzAnchor="margin" w:tblpY="11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99" w:type="dxa"/>
          <w:right w:w="99" w:type="dxa"/>
        </w:tblCellMar>
        <w:tblLook w:val="0000"/>
      </w:tblPr>
      <w:tblGrid>
        <w:gridCol w:w="3819"/>
      </w:tblGrid>
      <w:tr w:rsidR="00E62CF5">
        <w:trPr>
          <w:trHeight w:val="1445"/>
        </w:trPr>
        <w:tc>
          <w:tcPr>
            <w:tcW w:w="3819" w:type="dxa"/>
          </w:tcPr>
          <w:p w:rsidR="00E62CF5" w:rsidRPr="00D33B26" w:rsidRDefault="00E62CF5" w:rsidP="00E62CF5">
            <w:pPr>
              <w:rPr>
                <w:color w:val="FFFFFF"/>
                <w:sz w:val="28"/>
                <w:szCs w:val="28"/>
              </w:rPr>
            </w:pPr>
            <w:r w:rsidRPr="00D33B26">
              <w:rPr>
                <w:rFonts w:hint="eastAsia"/>
                <w:color w:val="FFFFFF"/>
                <w:sz w:val="28"/>
                <w:szCs w:val="28"/>
              </w:rPr>
              <w:t>R</w:t>
            </w:r>
            <w:r w:rsidRPr="00D33B26">
              <w:rPr>
                <w:rFonts w:hint="eastAsia"/>
                <w:color w:val="FFFFFF"/>
                <w:sz w:val="28"/>
                <w:szCs w:val="28"/>
              </w:rPr>
              <w:t xml:space="preserve">国　　　　</w:t>
            </w:r>
            <w:r w:rsidR="00D33B26">
              <w:rPr>
                <w:rFonts w:hint="eastAsia"/>
                <w:color w:val="FFFFFF"/>
                <w:sz w:val="28"/>
                <w:szCs w:val="28"/>
              </w:rPr>
              <w:t xml:space="preserve">　　</w:t>
            </w:r>
            <w:r w:rsidRPr="00D33B26">
              <w:rPr>
                <w:rFonts w:hint="eastAsia"/>
                <w:color w:val="FFFFFF"/>
                <w:sz w:val="28"/>
                <w:szCs w:val="28"/>
              </w:rPr>
              <w:t xml:space="preserve">　</w:t>
            </w:r>
            <w:r w:rsidRPr="00D33B26">
              <w:rPr>
                <w:rFonts w:hint="eastAsia"/>
                <w:color w:val="FFFFFF"/>
                <w:sz w:val="28"/>
                <w:szCs w:val="28"/>
              </w:rPr>
              <w:t>S</w:t>
            </w:r>
            <w:r w:rsidRPr="00D33B26">
              <w:rPr>
                <w:rFonts w:hint="eastAsia"/>
                <w:color w:val="FFFFFF"/>
                <w:sz w:val="28"/>
                <w:szCs w:val="28"/>
              </w:rPr>
              <w:t>国</w:t>
            </w:r>
          </w:p>
          <w:p w:rsidR="00E62CF5" w:rsidRPr="00D33B26" w:rsidRDefault="00E62CF5" w:rsidP="00E62CF5">
            <w:pPr>
              <w:rPr>
                <w:color w:val="FFFFFF"/>
                <w:sz w:val="28"/>
                <w:szCs w:val="28"/>
              </w:rPr>
            </w:pPr>
            <w:r w:rsidRPr="00D33B26">
              <w:rPr>
                <w:rFonts w:hint="eastAsia"/>
                <w:color w:val="FFFFFF"/>
                <w:sz w:val="28"/>
                <w:szCs w:val="28"/>
              </w:rPr>
              <w:t>R</w:t>
            </w:r>
            <w:r w:rsidRPr="00D33B26">
              <w:rPr>
                <w:rFonts w:hint="eastAsia"/>
                <w:color w:val="FFFFFF"/>
                <w:sz w:val="28"/>
                <w:szCs w:val="28"/>
                <w:vertAlign w:val="subscript"/>
              </w:rPr>
              <w:t>1</w:t>
            </w:r>
            <w:r w:rsidRPr="00D33B26">
              <w:rPr>
                <w:rFonts w:hint="eastAsia"/>
                <w:color w:val="FFFFFF"/>
                <w:sz w:val="28"/>
                <w:szCs w:val="28"/>
              </w:rPr>
              <w:t>社――――支店</w:t>
            </w:r>
            <w:r w:rsidRPr="00D33B26">
              <w:rPr>
                <w:rFonts w:hint="eastAsia"/>
                <w:color w:val="FFFFFF"/>
                <w:sz w:val="28"/>
                <w:szCs w:val="28"/>
              </w:rPr>
              <w:t>(PE)</w:t>
            </w:r>
          </w:p>
          <w:p w:rsidR="00E62CF5" w:rsidRPr="00D33B26" w:rsidRDefault="00E62CF5" w:rsidP="00E62CF5">
            <w:pPr>
              <w:rPr>
                <w:color w:val="FFFFFF"/>
                <w:sz w:val="28"/>
                <w:szCs w:val="28"/>
              </w:rPr>
            </w:pPr>
            <w:r w:rsidRPr="00D33B26">
              <w:rPr>
                <w:rFonts w:hint="eastAsia"/>
                <w:color w:val="FFFFFF"/>
                <w:sz w:val="28"/>
                <w:szCs w:val="28"/>
              </w:rPr>
              <w:t>R</w:t>
            </w:r>
            <w:r w:rsidRPr="00D33B26">
              <w:rPr>
                <w:rFonts w:hint="eastAsia"/>
                <w:color w:val="FFFFFF"/>
                <w:sz w:val="28"/>
                <w:szCs w:val="28"/>
                <w:vertAlign w:val="subscript"/>
              </w:rPr>
              <w:t>2</w:t>
            </w:r>
            <w:r w:rsidRPr="00D33B26">
              <w:rPr>
                <w:rFonts w:hint="eastAsia"/>
                <w:color w:val="FFFFFF"/>
                <w:sz w:val="28"/>
                <w:szCs w:val="28"/>
              </w:rPr>
              <w:t>社――――</w:t>
            </w:r>
            <w:r w:rsidRPr="00D33B26">
              <w:rPr>
                <w:rFonts w:hint="eastAsia"/>
                <w:color w:val="FFFFFF"/>
                <w:sz w:val="28"/>
                <w:szCs w:val="28"/>
              </w:rPr>
              <w:t>A</w:t>
            </w:r>
            <w:r w:rsidRPr="00D33B26">
              <w:rPr>
                <w:rFonts w:hint="eastAsia"/>
                <w:color w:val="FFFFFF"/>
                <w:sz w:val="28"/>
                <w:szCs w:val="28"/>
              </w:rPr>
              <w:t>（代理人</w:t>
            </w:r>
            <w:r w:rsidRPr="00D33B26">
              <w:rPr>
                <w:rFonts w:hint="eastAsia"/>
                <w:color w:val="FFFFFF"/>
                <w:sz w:val="28"/>
                <w:szCs w:val="28"/>
              </w:rPr>
              <w:t>PE</w:t>
            </w:r>
            <w:r w:rsidRPr="00D33B26">
              <w:rPr>
                <w:rFonts w:hint="eastAsia"/>
                <w:color w:val="FFFFFF"/>
                <w:sz w:val="28"/>
                <w:szCs w:val="28"/>
              </w:rPr>
              <w:t>）</w:t>
            </w:r>
          </w:p>
        </w:tc>
      </w:tr>
    </w:tbl>
    <w:p w:rsidR="00E62CF5" w:rsidRDefault="00E62CF5" w:rsidP="00E62CF5">
      <w:r>
        <w:rPr>
          <w:rFonts w:hint="eastAsia"/>
        </w:rPr>
        <w:t>非居住者企業</w:t>
      </w:r>
      <w:r>
        <w:rPr>
          <w:rFonts w:hint="eastAsia"/>
        </w:rPr>
        <w:t>R</w:t>
      </w:r>
      <w:r w:rsidRPr="00290B4F">
        <w:rPr>
          <w:rFonts w:hint="eastAsia"/>
          <w:vertAlign w:val="subscript"/>
        </w:rPr>
        <w:t>1</w:t>
      </w:r>
      <w:r>
        <w:rPr>
          <w:rFonts w:hint="eastAsia"/>
        </w:rPr>
        <w:t>が</w:t>
      </w:r>
      <w:r>
        <w:rPr>
          <w:rFonts w:hint="eastAsia"/>
        </w:rPr>
        <w:t>S</w:t>
      </w:r>
      <w:r>
        <w:rPr>
          <w:rFonts w:hint="eastAsia"/>
        </w:rPr>
        <w:t>国に</w:t>
      </w:r>
      <w:r w:rsidR="00D33B26">
        <w:rPr>
          <w:rFonts w:hint="eastAsia"/>
        </w:rPr>
        <w:t>支店を</w:t>
      </w:r>
      <w:r>
        <w:rPr>
          <w:rFonts w:hint="eastAsia"/>
        </w:rPr>
        <w:t>設置している場合、支店を通じて当該企業が</w:t>
      </w:r>
      <w:r>
        <w:rPr>
          <w:rFonts w:hint="eastAsia"/>
        </w:rPr>
        <w:t>S</w:t>
      </w:r>
      <w:r>
        <w:rPr>
          <w:rFonts w:hint="eastAsia"/>
        </w:rPr>
        <w:t>国で事業を行なっている。</w:t>
      </w:r>
    </w:p>
    <w:p w:rsidR="00E62CF5" w:rsidRDefault="00E62CF5" w:rsidP="00E62CF5">
      <w:r>
        <w:rPr>
          <w:rFonts w:hint="eastAsia"/>
        </w:rPr>
        <w:t>非居住者企業</w:t>
      </w:r>
      <w:r>
        <w:rPr>
          <w:rFonts w:hint="eastAsia"/>
        </w:rPr>
        <w:t>R</w:t>
      </w:r>
      <w:r w:rsidRPr="00290B4F">
        <w:rPr>
          <w:rFonts w:hint="eastAsia"/>
          <w:vertAlign w:val="subscript"/>
        </w:rPr>
        <w:t>2</w:t>
      </w:r>
      <w:r>
        <w:rPr>
          <w:rFonts w:hint="eastAsia"/>
        </w:rPr>
        <w:t>が或る者（代理人</w:t>
      </w:r>
      <w:r>
        <w:rPr>
          <w:rFonts w:hint="eastAsia"/>
        </w:rPr>
        <w:t>A</w:t>
      </w:r>
      <w:r>
        <w:rPr>
          <w:rFonts w:hint="eastAsia"/>
        </w:rPr>
        <w:t>）を自らの手足のように使っている場合、</w:t>
      </w:r>
      <w:r w:rsidRPr="00F7254C">
        <w:rPr>
          <w:rFonts w:hint="eastAsia"/>
        </w:rPr>
        <w:t>人的関連</w:t>
      </w:r>
      <w:r>
        <w:rPr>
          <w:rFonts w:hint="eastAsia"/>
        </w:rPr>
        <w:t>(personal connection)</w:t>
      </w:r>
      <w:r>
        <w:rPr>
          <w:rFonts w:hint="eastAsia"/>
        </w:rPr>
        <w:t>を以って当該企業が</w:t>
      </w:r>
      <w:r>
        <w:rPr>
          <w:rFonts w:hint="eastAsia"/>
        </w:rPr>
        <w:t>S</w:t>
      </w:r>
      <w:r>
        <w:rPr>
          <w:rFonts w:hint="eastAsia"/>
        </w:rPr>
        <w:t>国で事業を行なっている、と考えられてきた。</w:t>
      </w:r>
      <w:r w:rsidR="00F7254C">
        <w:rPr>
          <w:rFonts w:hint="eastAsia"/>
        </w:rPr>
        <w:t>（</w:t>
      </w:r>
      <w:r w:rsidR="00F7254C">
        <w:rPr>
          <w:rFonts w:hint="eastAsia"/>
        </w:rPr>
        <w:t>[</w:t>
      </w:r>
      <w:r w:rsidR="00F7254C">
        <w:rPr>
          <w:rFonts w:hint="eastAsia"/>
        </w:rPr>
        <w:t>浅妻</w:t>
      </w:r>
      <w:r w:rsidR="00F7254C">
        <w:rPr>
          <w:rFonts w:hint="eastAsia"/>
        </w:rPr>
        <w:t>]</w:t>
      </w:r>
      <w:r>
        <w:rPr>
          <w:rFonts w:hint="eastAsia"/>
        </w:rPr>
        <w:t>しかし、こうした類推は議論に不正確さをもたらしてきた。</w:t>
      </w:r>
      <w:r w:rsidR="00F7254C">
        <w:rPr>
          <w:rFonts w:hint="eastAsia"/>
        </w:rPr>
        <w:t>）</w:t>
      </w:r>
    </w:p>
    <w:p w:rsidR="00E62CF5" w:rsidRDefault="00E62CF5" w:rsidP="00E62CF5"/>
    <w:p w:rsidR="00AF19F9" w:rsidRDefault="00E62CF5" w:rsidP="00E62CF5">
      <w:r>
        <w:rPr>
          <w:rFonts w:hint="eastAsia"/>
        </w:rPr>
        <w:t>代理人</w:t>
      </w:r>
      <w:r>
        <w:rPr>
          <w:rFonts w:hint="eastAsia"/>
        </w:rPr>
        <w:t>PE</w:t>
      </w:r>
      <w:r>
        <w:rPr>
          <w:rFonts w:hint="eastAsia"/>
        </w:rPr>
        <w:t>と呼ばれるが、法的な意味での</w:t>
      </w:r>
      <w:r w:rsidRPr="00D33B26">
        <w:rPr>
          <w:rFonts w:hint="eastAsia"/>
        </w:rPr>
        <w:t>代理人</w:t>
      </w:r>
      <w:r>
        <w:rPr>
          <w:rFonts w:hint="eastAsia"/>
        </w:rPr>
        <w:t>であるとは限らない。</w:t>
      </w:r>
    </w:p>
    <w:p w:rsidR="00E62CF5" w:rsidRDefault="00D33B26" w:rsidP="00E62CF5">
      <w:r>
        <w:rPr>
          <w:rFonts w:hint="eastAsia"/>
        </w:rPr>
        <w:t>（</w:t>
      </w:r>
      <w:r w:rsidR="00E62CF5">
        <w:rPr>
          <w:rFonts w:hint="eastAsia"/>
        </w:rPr>
        <w:t>英米法と大陸法</w:t>
      </w:r>
      <w:r>
        <w:rPr>
          <w:rFonts w:hint="eastAsia"/>
        </w:rPr>
        <w:t>とで代理概念が異なることから、従来やや複雑な議論がなされてきた）</w:t>
      </w:r>
    </w:p>
    <w:p w:rsidR="00E62CF5" w:rsidRPr="00D33B26" w:rsidRDefault="00E62CF5" w:rsidP="00E62CF5"/>
    <w:p w:rsidR="00E62CF5" w:rsidRDefault="00E62CF5" w:rsidP="00E62CF5">
      <w:r>
        <w:rPr>
          <w:rFonts w:hint="eastAsia"/>
        </w:rPr>
        <w:t>非居住者企業「</w:t>
      </w:r>
      <w:r w:rsidRPr="00D33B26">
        <w:rPr>
          <w:rFonts w:hint="eastAsia"/>
          <w:b/>
          <w:color w:val="FFFFFF"/>
          <w:w w:val="150"/>
        </w:rPr>
        <w:t>の名において</w:t>
      </w:r>
      <w:r>
        <w:rPr>
          <w:rFonts w:hint="eastAsia"/>
        </w:rPr>
        <w:t>」</w:t>
      </w:r>
      <w:r>
        <w:rPr>
          <w:rFonts w:hint="eastAsia"/>
        </w:rPr>
        <w:t>(in the name of)</w:t>
      </w:r>
      <w:r>
        <w:rPr>
          <w:rFonts w:hint="eastAsia"/>
        </w:rPr>
        <w:t>の要件</w:t>
      </w:r>
    </w:p>
    <w:p w:rsidR="00E62CF5" w:rsidRDefault="00E62CF5" w:rsidP="00E62CF5">
      <w:r>
        <w:rPr>
          <w:rFonts w:hint="eastAsia"/>
        </w:rPr>
        <w:t xml:space="preserve">　大陸法（日本含む）では、代理人が</w:t>
      </w:r>
      <w:r w:rsidR="00F4763A">
        <w:rPr>
          <w:rFonts w:hint="eastAsia"/>
        </w:rPr>
        <w:t>第三者（取引相手）に</w:t>
      </w:r>
      <w:r>
        <w:rPr>
          <w:rFonts w:hint="eastAsia"/>
        </w:rPr>
        <w:t>本人の名を顕かにした場合に本人は対第三者関係で拘束される（顕名主義。民法</w:t>
      </w:r>
      <w:hyperlink r:id="rId39" w:anchor="1001000000005000000003000000000000000000000000000000000000000000000000000000000" w:history="1">
        <w:r w:rsidRPr="00E24728">
          <w:rPr>
            <w:rStyle w:val="aa"/>
            <w:rFonts w:hint="eastAsia"/>
          </w:rPr>
          <w:t>99</w:t>
        </w:r>
        <w:r w:rsidRPr="00E24728">
          <w:rPr>
            <w:rStyle w:val="aa"/>
            <w:rFonts w:hint="eastAsia"/>
          </w:rPr>
          <w:t>条</w:t>
        </w:r>
      </w:hyperlink>
      <w:r>
        <w:rPr>
          <w:rFonts w:hint="eastAsia"/>
        </w:rPr>
        <w:t>、</w:t>
      </w:r>
      <w:r>
        <w:rPr>
          <w:rFonts w:hint="eastAsia"/>
        </w:rPr>
        <w:t>100</w:t>
      </w:r>
      <w:r>
        <w:rPr>
          <w:rFonts w:hint="eastAsia"/>
        </w:rPr>
        <w:t>条参照）。</w:t>
      </w:r>
    </w:p>
    <w:p w:rsidR="00E62CF5" w:rsidRDefault="00E62CF5" w:rsidP="00E62CF5">
      <w:r>
        <w:rPr>
          <w:rFonts w:hint="eastAsia"/>
        </w:rPr>
        <w:t xml:space="preserve">　英米法では、代理人が顕名しなくとも本人は対第三者関係で拘束される。</w:t>
      </w:r>
    </w:p>
    <w:p w:rsidR="00E62CF5" w:rsidRPr="00D33B26" w:rsidRDefault="00E62CF5" w:rsidP="00E62CF5">
      <w:pPr>
        <w:rPr>
          <w:color w:val="FFFFFF"/>
        </w:rPr>
      </w:pPr>
      <w:r>
        <w:rPr>
          <w:rFonts w:hint="eastAsia"/>
        </w:rPr>
        <w:t xml:space="preserve">　しかし、この要件は文字通りに解釈されているわけではなく（つまり顕名の有無が</w:t>
      </w:r>
      <w:r>
        <w:rPr>
          <w:rFonts w:hint="eastAsia"/>
        </w:rPr>
        <w:t>PE</w:t>
      </w:r>
      <w:r>
        <w:rPr>
          <w:rFonts w:hint="eastAsia"/>
        </w:rPr>
        <w:t>認定に当たって決定的となるわけではなく）、</w:t>
      </w:r>
      <w:r w:rsidR="00D33B26">
        <w:rPr>
          <w:rFonts w:hint="eastAsia"/>
        </w:rPr>
        <w:t>本人・</w:t>
      </w:r>
      <w:r>
        <w:rPr>
          <w:rFonts w:hint="eastAsia"/>
        </w:rPr>
        <w:t>非居住者企業を</w:t>
      </w:r>
      <w:r w:rsidRPr="00D33B26">
        <w:rPr>
          <w:rFonts w:hint="eastAsia"/>
          <w:u w:val="wave"/>
        </w:rPr>
        <w:t>拘束するか否か</w:t>
      </w:r>
      <w:r>
        <w:rPr>
          <w:rFonts w:hint="eastAsia"/>
        </w:rPr>
        <w:t>が決め手となる。</w:t>
      </w:r>
      <w:r w:rsidRPr="00D33B26">
        <w:rPr>
          <w:rFonts w:hint="eastAsia"/>
          <w:color w:val="FFFFFF"/>
        </w:rPr>
        <w:t>（</w:t>
      </w:r>
      <w:r w:rsidRPr="00D33B26">
        <w:rPr>
          <w:rFonts w:hint="eastAsia"/>
          <w:color w:val="FFFFFF"/>
        </w:rPr>
        <w:t>Commentary, para. 32.1</w:t>
      </w:r>
      <w:r w:rsidRPr="00D33B26">
        <w:rPr>
          <w:rFonts w:hint="eastAsia"/>
          <w:color w:val="FFFFFF"/>
        </w:rPr>
        <w:t>）</w:t>
      </w:r>
    </w:p>
    <w:p w:rsidR="00E62CF5" w:rsidRDefault="00E62CF5" w:rsidP="00E62CF5"/>
    <w:p w:rsidR="00E62CF5" w:rsidRDefault="00E62CF5" w:rsidP="00E62CF5">
      <w:r>
        <w:rPr>
          <w:rFonts w:hint="eastAsia"/>
        </w:rPr>
        <w:lastRenderedPageBreak/>
        <w:t>「</w:t>
      </w:r>
      <w:r w:rsidRPr="00946944">
        <w:rPr>
          <w:rFonts w:hint="eastAsia"/>
          <w:b/>
          <w:color w:val="FFFFFF"/>
          <w:w w:val="150"/>
        </w:rPr>
        <w:t>契約を締結する権限</w:t>
      </w:r>
      <w:r>
        <w:rPr>
          <w:rFonts w:hint="eastAsia"/>
        </w:rPr>
        <w:t>」</w:t>
      </w:r>
      <w:r>
        <w:rPr>
          <w:rFonts w:hint="eastAsia"/>
        </w:rPr>
        <w:t>(an authority to conclude contracts)</w:t>
      </w:r>
    </w:p>
    <w:p w:rsidR="00E62CF5" w:rsidRDefault="00E62CF5" w:rsidP="00E62CF5">
      <w:r>
        <w:rPr>
          <w:rFonts w:hint="eastAsia"/>
        </w:rPr>
        <w:t xml:space="preserve">　契約を締結する権限とは、文字通りに読むならば、契約書に</w:t>
      </w:r>
      <w:r w:rsidRPr="00946944">
        <w:rPr>
          <w:rFonts w:hint="eastAsia"/>
          <w:b/>
          <w:color w:val="FFFFFF"/>
          <w:w w:val="150"/>
        </w:rPr>
        <w:t>署名</w:t>
      </w:r>
      <w:r>
        <w:rPr>
          <w:rFonts w:hint="eastAsia"/>
        </w:rPr>
        <w:t>する権限のことであるとされることが多い</w:t>
      </w:r>
      <w:r w:rsidR="00946944">
        <w:rPr>
          <w:rFonts w:hint="eastAsia"/>
        </w:rPr>
        <w:t>（</w:t>
      </w:r>
      <w:r>
        <w:rPr>
          <w:rFonts w:hint="eastAsia"/>
        </w:rPr>
        <w:t>日本では意思主義</w:t>
      </w:r>
      <w:r w:rsidR="00946944">
        <w:rPr>
          <w:rFonts w:hint="eastAsia"/>
        </w:rPr>
        <w:t>が原則であるが、実務上</w:t>
      </w:r>
      <w:r>
        <w:rPr>
          <w:rFonts w:hint="eastAsia"/>
        </w:rPr>
        <w:t>、署名するか否か</w:t>
      </w:r>
      <w:r w:rsidR="00946944">
        <w:rPr>
          <w:rFonts w:hint="eastAsia"/>
        </w:rPr>
        <w:t>の違い</w:t>
      </w:r>
      <w:r>
        <w:rPr>
          <w:rFonts w:hint="eastAsia"/>
        </w:rPr>
        <w:t>は大きい</w:t>
      </w:r>
      <w:r w:rsidR="00946944">
        <w:rPr>
          <w:rFonts w:hint="eastAsia"/>
        </w:rPr>
        <w:t>）</w:t>
      </w:r>
      <w:r>
        <w:rPr>
          <w:rFonts w:hint="eastAsia"/>
        </w:rPr>
        <w:t>。</w:t>
      </w:r>
      <w:r>
        <w:rPr>
          <w:rFonts w:hint="eastAsia"/>
        </w:rPr>
        <w:t>A</w:t>
      </w:r>
      <w:r>
        <w:rPr>
          <w:rFonts w:hint="eastAsia"/>
        </w:rPr>
        <w:t>に契約締結権限（署名権限）がない、とする契約を</w:t>
      </w:r>
      <w:r>
        <w:rPr>
          <w:rFonts w:hint="eastAsia"/>
        </w:rPr>
        <w:t>R-A</w:t>
      </w:r>
      <w:r>
        <w:rPr>
          <w:rFonts w:hint="eastAsia"/>
        </w:rPr>
        <w:t>間で結び、</w:t>
      </w:r>
      <w:r>
        <w:rPr>
          <w:rFonts w:hint="eastAsia"/>
        </w:rPr>
        <w:t>A</w:t>
      </w:r>
      <w:r>
        <w:rPr>
          <w:rFonts w:hint="eastAsia"/>
        </w:rPr>
        <w:t>と</w:t>
      </w:r>
      <w:r>
        <w:rPr>
          <w:rFonts w:hint="eastAsia"/>
        </w:rPr>
        <w:t>S</w:t>
      </w:r>
      <w:r>
        <w:rPr>
          <w:rFonts w:hint="eastAsia"/>
        </w:rPr>
        <w:t>国の顧客との間で契約の交渉をした後、契約書を本国の</w:t>
      </w:r>
      <w:r>
        <w:rPr>
          <w:rFonts w:hint="eastAsia"/>
        </w:rPr>
        <w:t>R</w:t>
      </w:r>
      <w:r>
        <w:rPr>
          <w:rFonts w:hint="eastAsia"/>
        </w:rPr>
        <w:t>社に送って</w:t>
      </w:r>
      <w:r>
        <w:rPr>
          <w:rFonts w:hint="eastAsia"/>
        </w:rPr>
        <w:t>R</w:t>
      </w:r>
      <w:r>
        <w:rPr>
          <w:rFonts w:hint="eastAsia"/>
        </w:rPr>
        <w:t>社の代表者が契約書に署名する、という形式がよく採られる。</w:t>
      </w:r>
    </w:p>
    <w:p w:rsidR="00E62CF5" w:rsidRPr="00946944" w:rsidRDefault="00E62CF5" w:rsidP="00E62CF5">
      <w:pPr>
        <w:rPr>
          <w:color w:val="FFFFFF"/>
        </w:rPr>
      </w:pPr>
      <w:r>
        <w:rPr>
          <w:rFonts w:hint="eastAsia"/>
        </w:rPr>
        <w:t xml:space="preserve">　しかしこの要件も文字通り解釈されているわけではなく、署名が決め手となるものではない。</w:t>
      </w:r>
      <w:r>
        <w:rPr>
          <w:rFonts w:hint="eastAsia"/>
        </w:rPr>
        <w:t>S</w:t>
      </w:r>
      <w:r>
        <w:rPr>
          <w:rFonts w:hint="eastAsia"/>
        </w:rPr>
        <w:t>国の顧客との間の契約条件について</w:t>
      </w:r>
      <w:r>
        <w:rPr>
          <w:rFonts w:hint="eastAsia"/>
        </w:rPr>
        <w:t>A</w:t>
      </w:r>
      <w:r>
        <w:rPr>
          <w:rFonts w:hint="eastAsia"/>
        </w:rPr>
        <w:t>が実質的な交渉をしている場合、代理人</w:t>
      </w:r>
      <w:r>
        <w:rPr>
          <w:rFonts w:hint="eastAsia"/>
        </w:rPr>
        <w:t>PE</w:t>
      </w:r>
      <w:r>
        <w:rPr>
          <w:rFonts w:hint="eastAsia"/>
        </w:rPr>
        <w:t>が認定されやすい。</w:t>
      </w:r>
      <w:r w:rsidRPr="00946944">
        <w:rPr>
          <w:rFonts w:hint="eastAsia"/>
          <w:color w:val="FFFFFF"/>
        </w:rPr>
        <w:t>（</w:t>
      </w:r>
      <w:r w:rsidRPr="00946944">
        <w:rPr>
          <w:rFonts w:hint="eastAsia"/>
          <w:color w:val="FFFFFF"/>
        </w:rPr>
        <w:t>Commentary, para. 33</w:t>
      </w:r>
      <w:r w:rsidRPr="00946944">
        <w:rPr>
          <w:rFonts w:hint="eastAsia"/>
          <w:color w:val="FFFFFF"/>
        </w:rPr>
        <w:t>）</w:t>
      </w:r>
    </w:p>
    <w:p w:rsidR="00E62CF5" w:rsidRDefault="00E62CF5" w:rsidP="00E62CF5">
      <w:r>
        <w:rPr>
          <w:rFonts w:hint="eastAsia"/>
        </w:rPr>
        <w:t>代理人</w:t>
      </w:r>
      <w:r>
        <w:rPr>
          <w:rFonts w:hint="eastAsia"/>
        </w:rPr>
        <w:t>PE</w:t>
      </w:r>
      <w:r>
        <w:rPr>
          <w:rFonts w:hint="eastAsia"/>
        </w:rPr>
        <w:t>に関しても</w:t>
      </w:r>
      <w:r w:rsidRPr="00946944">
        <w:rPr>
          <w:rFonts w:hint="eastAsia"/>
          <w:u w:val="wave"/>
        </w:rPr>
        <w:t>4</w:t>
      </w:r>
      <w:r w:rsidRPr="00946944">
        <w:rPr>
          <w:rFonts w:hint="eastAsia"/>
          <w:u w:val="wave"/>
        </w:rPr>
        <w:t>項（</w:t>
      </w:r>
      <w:r w:rsidRPr="00AF19F9">
        <w:rPr>
          <w:rFonts w:hint="eastAsia"/>
          <w:u w:val="wave"/>
        </w:rPr>
        <w:t>準備的・補助的</w:t>
      </w:r>
      <w:r w:rsidRPr="00946944">
        <w:rPr>
          <w:rFonts w:hint="eastAsia"/>
          <w:u w:val="wave"/>
        </w:rPr>
        <w:t>な性格の活動）</w:t>
      </w:r>
      <w:r>
        <w:rPr>
          <w:rFonts w:hint="eastAsia"/>
        </w:rPr>
        <w:t>の適用がある</w:t>
      </w:r>
      <w:r w:rsidR="00AF19F9">
        <w:rPr>
          <w:rFonts w:hint="eastAsia"/>
        </w:rPr>
        <w:t>(5</w:t>
      </w:r>
      <w:r w:rsidR="00AF19F9">
        <w:rPr>
          <w:rFonts w:hint="eastAsia"/>
        </w:rPr>
        <w:t>項第</w:t>
      </w:r>
      <w:r w:rsidR="00AF19F9">
        <w:rPr>
          <w:rFonts w:hint="eastAsia"/>
        </w:rPr>
        <w:t>2</w:t>
      </w:r>
      <w:r w:rsidR="00AF19F9">
        <w:rPr>
          <w:rFonts w:hint="eastAsia"/>
        </w:rPr>
        <w:t>文</w:t>
      </w:r>
      <w:r w:rsidR="00AF19F9">
        <w:rPr>
          <w:rFonts w:hint="eastAsia"/>
        </w:rPr>
        <w:t>)</w:t>
      </w:r>
      <w:r>
        <w:rPr>
          <w:rFonts w:hint="eastAsia"/>
        </w:rPr>
        <w:t>。</w:t>
      </w:r>
    </w:p>
    <w:p w:rsidR="00E62CF5" w:rsidRDefault="00E62CF5" w:rsidP="00E62CF5"/>
    <w:p w:rsidR="00E62CF5" w:rsidRDefault="00E62CF5" w:rsidP="00E62CF5">
      <w:r>
        <w:rPr>
          <w:rFonts w:hint="eastAsia"/>
        </w:rPr>
        <w:t>OECD</w:t>
      </w:r>
      <w:r>
        <w:rPr>
          <w:rFonts w:hint="eastAsia"/>
        </w:rPr>
        <w:t>モデル</w:t>
      </w:r>
      <w:r>
        <w:rPr>
          <w:rFonts w:hint="eastAsia"/>
        </w:rPr>
        <w:t>5</w:t>
      </w:r>
      <w:r>
        <w:rPr>
          <w:rFonts w:hint="eastAsia"/>
        </w:rPr>
        <w:t>条</w:t>
      </w:r>
      <w:r>
        <w:rPr>
          <w:rFonts w:hint="eastAsia"/>
        </w:rPr>
        <w:t>6</w:t>
      </w:r>
      <w:r>
        <w:rPr>
          <w:rFonts w:hint="eastAsia"/>
        </w:rPr>
        <w:t>項が、代理人</w:t>
      </w:r>
      <w:r>
        <w:rPr>
          <w:rFonts w:hint="eastAsia"/>
        </w:rPr>
        <w:t>PE</w:t>
      </w:r>
      <w:r>
        <w:rPr>
          <w:rFonts w:hint="eastAsia"/>
        </w:rPr>
        <w:t>に該当しない場合を規定している。</w:t>
      </w:r>
    </w:p>
    <w:p w:rsidR="00E62CF5" w:rsidRDefault="00946944" w:rsidP="00E62CF5">
      <w:r>
        <w:rPr>
          <w:rFonts w:hint="eastAsia"/>
        </w:rPr>
        <w:t>■</w:t>
      </w:r>
      <w:r w:rsidR="00E62CF5">
        <w:rPr>
          <w:rFonts w:hint="eastAsia"/>
        </w:rPr>
        <w:t>「</w:t>
      </w:r>
      <w:r w:rsidR="00E62CF5" w:rsidRPr="00BE5FAB">
        <w:rPr>
          <w:rFonts w:hint="eastAsia"/>
        </w:rPr>
        <w:t>仲立人</w:t>
      </w:r>
      <w:r w:rsidR="00E62CF5" w:rsidRPr="00946944">
        <w:rPr>
          <w:rFonts w:hint="eastAsia"/>
        </w:rPr>
        <w:t>、</w:t>
      </w:r>
      <w:r w:rsidR="00E62CF5" w:rsidRPr="00BE5FAB">
        <w:rPr>
          <w:rFonts w:hint="eastAsia"/>
        </w:rPr>
        <w:t>問屋</w:t>
      </w:r>
      <w:r w:rsidR="00E62CF5" w:rsidRPr="00946944">
        <w:rPr>
          <w:rFonts w:hint="eastAsia"/>
        </w:rPr>
        <w:t>その他の</w:t>
      </w:r>
      <w:r w:rsidR="00E62CF5" w:rsidRPr="00946944">
        <w:rPr>
          <w:rFonts w:hint="eastAsia"/>
          <w:b/>
          <w:color w:val="FFFFFF"/>
          <w:w w:val="150"/>
        </w:rPr>
        <w:t>独立</w:t>
      </w:r>
      <w:r w:rsidR="00E62CF5" w:rsidRPr="00946944">
        <w:rPr>
          <w:rFonts w:hint="eastAsia"/>
        </w:rPr>
        <w:t>の地位を有する代理人</w:t>
      </w:r>
      <w:r w:rsidR="00E62CF5">
        <w:rPr>
          <w:rFonts w:hint="eastAsia"/>
        </w:rPr>
        <w:t>」</w:t>
      </w:r>
    </w:p>
    <w:p w:rsidR="00E62CF5" w:rsidRDefault="00E62CF5" w:rsidP="00E62CF5">
      <w:r>
        <w:rPr>
          <w:rFonts w:hint="eastAsia"/>
        </w:rPr>
        <w:t xml:space="preserve">　　→</w:t>
      </w:r>
      <w:r w:rsidRPr="00946944">
        <w:rPr>
          <w:rFonts w:hint="eastAsia"/>
          <w:b/>
          <w:color w:val="FFFFFF"/>
          <w:w w:val="150"/>
        </w:rPr>
        <w:t>従属</w:t>
      </w:r>
      <w:r w:rsidRPr="00946944">
        <w:rPr>
          <w:rFonts w:hint="eastAsia"/>
        </w:rPr>
        <w:t>代理人</w:t>
      </w:r>
      <w:r>
        <w:rPr>
          <w:rFonts w:hint="eastAsia"/>
        </w:rPr>
        <w:t>(independent agent)</w:t>
      </w:r>
      <w:r>
        <w:rPr>
          <w:rFonts w:hint="eastAsia"/>
        </w:rPr>
        <w:t>のみが代理人</w:t>
      </w:r>
      <w:r>
        <w:rPr>
          <w:rFonts w:hint="eastAsia"/>
        </w:rPr>
        <w:t>PE</w:t>
      </w:r>
      <w:r>
        <w:rPr>
          <w:rFonts w:hint="eastAsia"/>
        </w:rPr>
        <w:t>たりうる。</w:t>
      </w:r>
    </w:p>
    <w:p w:rsidR="00E62CF5" w:rsidRDefault="00946944" w:rsidP="00E62CF5">
      <w:r>
        <w:rPr>
          <w:rFonts w:hint="eastAsia"/>
        </w:rPr>
        <w:t>■</w:t>
      </w:r>
      <w:r w:rsidR="00E62CF5">
        <w:rPr>
          <w:rFonts w:hint="eastAsia"/>
        </w:rPr>
        <w:t>代理人が「</w:t>
      </w:r>
      <w:r w:rsidR="00E62CF5" w:rsidRPr="00946944">
        <w:rPr>
          <w:rFonts w:hint="eastAsia"/>
          <w:b/>
          <w:color w:val="FFFFFF"/>
          <w:w w:val="150"/>
        </w:rPr>
        <w:t>事業の通常の方法</w:t>
      </w:r>
      <w:r w:rsidR="00E62CF5">
        <w:rPr>
          <w:rFonts w:hint="eastAsia"/>
        </w:rPr>
        <w:t>」</w:t>
      </w:r>
      <w:r w:rsidR="00E62CF5">
        <w:rPr>
          <w:rFonts w:hint="eastAsia"/>
        </w:rPr>
        <w:t>(in the ordinary course of their business)</w:t>
      </w:r>
      <w:r>
        <w:rPr>
          <w:rFonts w:hint="eastAsia"/>
        </w:rPr>
        <w:t>で活動している</w:t>
      </w:r>
    </w:p>
    <w:p w:rsidR="00E62CF5" w:rsidRDefault="00E62CF5" w:rsidP="00E62CF5"/>
    <w:p w:rsidR="00E62CF5" w:rsidRDefault="00E62CF5" w:rsidP="00E62CF5">
      <w:r w:rsidRPr="00BE5FAB">
        <w:rPr>
          <w:rFonts w:hint="eastAsia"/>
          <w:b/>
          <w:color w:val="FFFFFF"/>
          <w:w w:val="150"/>
        </w:rPr>
        <w:t>仲立人</w:t>
      </w:r>
      <w:r>
        <w:rPr>
          <w:rFonts w:hint="eastAsia"/>
        </w:rPr>
        <w:t>(broker)</w:t>
      </w:r>
      <w:r>
        <w:rPr>
          <w:rFonts w:hint="eastAsia"/>
        </w:rPr>
        <w:t>…</w:t>
      </w:r>
      <w:r w:rsidRPr="00946944">
        <w:rPr>
          <w:rFonts w:eastAsia="ＭＳ Ｐ明朝" w:hint="eastAsia"/>
        </w:rPr>
        <w:t>商法</w:t>
      </w:r>
      <w:hyperlink r:id="rId40" w:anchor="1002000000005000000000000000000000000000000000000000000000000000000000000000000" w:history="1">
        <w:r w:rsidRPr="00013C77">
          <w:rPr>
            <w:rStyle w:val="aa"/>
            <w:rFonts w:eastAsia="ＭＳ Ｐ明朝" w:hint="eastAsia"/>
          </w:rPr>
          <w:t>543</w:t>
        </w:r>
        <w:r w:rsidRPr="00013C77">
          <w:rPr>
            <w:rStyle w:val="aa"/>
            <w:rFonts w:eastAsia="ＭＳ Ｐ明朝" w:hint="eastAsia"/>
          </w:rPr>
          <w:t>条</w:t>
        </w:r>
      </w:hyperlink>
      <w:r w:rsidRPr="00946944">
        <w:rPr>
          <w:rFonts w:eastAsia="ＭＳ Ｐ明朝" w:hint="eastAsia"/>
        </w:rPr>
        <w:t xml:space="preserve">　仲立人トハ他人間ノ商行為ノ媒介ヲ為スヲ業トスル者ヲ謂フ</w:t>
      </w:r>
    </w:p>
    <w:p w:rsidR="00E62CF5" w:rsidRDefault="00946944" w:rsidP="00E62CF5">
      <w:r w:rsidRPr="00BE5FAB">
        <w:rPr>
          <w:rFonts w:hint="eastAsia"/>
          <w:b/>
          <w:color w:val="FFFFFF"/>
          <w:w w:val="150"/>
        </w:rPr>
        <w:t>問屋</w:t>
      </w:r>
      <w:r w:rsidR="00013C77">
        <w:rPr>
          <w:rFonts w:hint="eastAsia"/>
        </w:rPr>
        <w:t>(</w:t>
      </w:r>
      <w:r>
        <w:rPr>
          <w:rFonts w:hint="eastAsia"/>
        </w:rPr>
        <w:t>といや</w:t>
      </w:r>
      <w:r w:rsidR="00013C77">
        <w:rPr>
          <w:rFonts w:hint="eastAsia"/>
        </w:rPr>
        <w:t>)</w:t>
      </w:r>
      <w:r w:rsidR="00E62CF5">
        <w:rPr>
          <w:rFonts w:hint="eastAsia"/>
        </w:rPr>
        <w:t xml:space="preserve">(general commission agent, </w:t>
      </w:r>
      <w:r w:rsidR="00E62CF5" w:rsidRPr="00F943B2">
        <w:t>commission</w:t>
      </w:r>
      <w:r w:rsidR="00E62CF5">
        <w:rPr>
          <w:rFonts w:hint="eastAsia"/>
        </w:rPr>
        <w:t>n</w:t>
      </w:r>
      <w:r w:rsidR="00E62CF5" w:rsidRPr="00F943B2">
        <w:t>air</w:t>
      </w:r>
      <w:r w:rsidR="00E62CF5">
        <w:rPr>
          <w:rFonts w:hint="eastAsia"/>
        </w:rPr>
        <w:t>e)</w:t>
      </w:r>
      <w:r w:rsidR="00E62CF5">
        <w:rPr>
          <w:rFonts w:hint="eastAsia"/>
        </w:rPr>
        <w:t>…</w:t>
      </w:r>
      <w:r w:rsidR="00E62CF5" w:rsidRPr="00946944">
        <w:rPr>
          <w:rFonts w:eastAsia="ＭＳ Ｐ明朝" w:hint="eastAsia"/>
        </w:rPr>
        <w:t>商法</w:t>
      </w:r>
      <w:r w:rsidR="00E62CF5" w:rsidRPr="00946944">
        <w:rPr>
          <w:rFonts w:eastAsia="ＭＳ Ｐ明朝" w:hint="eastAsia"/>
        </w:rPr>
        <w:t>551</w:t>
      </w:r>
      <w:r w:rsidR="00E62CF5" w:rsidRPr="00946944">
        <w:rPr>
          <w:rFonts w:eastAsia="ＭＳ Ｐ明朝" w:hint="eastAsia"/>
        </w:rPr>
        <w:t>条　問屋トハ自己ノ名ヲ以テ他人ノ為メニ物品ノ販売又ハ買入ヲ為スヲ業トスル者ヲ謂フ</w:t>
      </w:r>
    </w:p>
    <w:p w:rsidR="00E62CF5" w:rsidRDefault="00E62CF5" w:rsidP="00E62CF5">
      <w:r>
        <w:rPr>
          <w:rFonts w:hint="eastAsia"/>
        </w:rPr>
        <w:t>仲立人・問屋は、民法の代理と異なり、</w:t>
      </w:r>
      <w:r w:rsidRPr="00946944">
        <w:rPr>
          <w:rFonts w:hint="eastAsia"/>
          <w:b/>
          <w:color w:val="FFFFFF"/>
          <w:w w:val="150"/>
        </w:rPr>
        <w:t>間接代理人</w:t>
      </w:r>
      <w:r>
        <w:rPr>
          <w:rFonts w:hint="eastAsia"/>
        </w:rPr>
        <w:t>と呼ばれる。</w:t>
      </w:r>
    </w:p>
    <w:p w:rsidR="00E62CF5" w:rsidRDefault="00E62CF5" w:rsidP="00E62CF5"/>
    <w:p w:rsidR="00C16B53" w:rsidRDefault="00E62CF5" w:rsidP="00E62CF5">
      <w:r>
        <w:rPr>
          <w:rFonts w:hint="eastAsia"/>
        </w:rPr>
        <w:t>大陸法では、仲立人・問屋は本人を対第三者関係で拘束しないから、</w:t>
      </w:r>
      <w:r>
        <w:rPr>
          <w:rFonts w:hint="eastAsia"/>
        </w:rPr>
        <w:t>6</w:t>
      </w:r>
      <w:r>
        <w:rPr>
          <w:rFonts w:hint="eastAsia"/>
        </w:rPr>
        <w:t>項の規定を</w:t>
      </w:r>
      <w:r w:rsidR="00BE5FAB">
        <w:rPr>
          <w:rFonts w:hint="eastAsia"/>
        </w:rPr>
        <w:t>俟つ</w:t>
      </w:r>
      <w:r>
        <w:rPr>
          <w:rFonts w:hint="eastAsia"/>
        </w:rPr>
        <w:t>までもなく</w:t>
      </w:r>
      <w:r>
        <w:rPr>
          <w:rFonts w:hint="eastAsia"/>
        </w:rPr>
        <w:t>5</w:t>
      </w:r>
      <w:r>
        <w:rPr>
          <w:rFonts w:hint="eastAsia"/>
        </w:rPr>
        <w:t>項の要件を満たさない</w:t>
      </w:r>
      <w:r w:rsidR="00BE5FAB">
        <w:rPr>
          <w:rFonts w:hint="eastAsia"/>
        </w:rPr>
        <w:t>（筈なのだが…若干の議論がある）</w:t>
      </w:r>
      <w:r>
        <w:rPr>
          <w:rFonts w:hint="eastAsia"/>
        </w:rPr>
        <w:t>。</w:t>
      </w:r>
    </w:p>
    <w:p w:rsidR="00E62CF5" w:rsidRDefault="00C16B53" w:rsidP="00C16B53">
      <w:pPr>
        <w:jc w:val="right"/>
      </w:pPr>
      <w:r>
        <w:rPr>
          <w:rFonts w:hint="eastAsia"/>
        </w:rPr>
        <w:t xml:space="preserve">cf. </w:t>
      </w:r>
      <w:r>
        <w:rPr>
          <w:rFonts w:hint="eastAsia"/>
        </w:rPr>
        <w:t>フランス国務院</w:t>
      </w:r>
      <w:r>
        <w:rPr>
          <w:rFonts w:hint="eastAsia"/>
        </w:rPr>
        <w:t>Zimmer case: commissionaire</w:t>
      </w:r>
      <w:r>
        <w:rPr>
          <w:rFonts w:hint="eastAsia"/>
        </w:rPr>
        <w:t>は代理人</w:t>
      </w:r>
      <w:r>
        <w:rPr>
          <w:rFonts w:hint="eastAsia"/>
        </w:rPr>
        <w:t>PE</w:t>
      </w:r>
      <w:r>
        <w:rPr>
          <w:rFonts w:hint="eastAsia"/>
        </w:rPr>
        <w:t>に該当しない。</w:t>
      </w:r>
    </w:p>
    <w:p w:rsidR="00E62CF5" w:rsidRDefault="00E62CF5" w:rsidP="00E62CF5">
      <w:r>
        <w:rPr>
          <w:rFonts w:hint="eastAsia"/>
        </w:rPr>
        <w:t>英米法では、仲立人・問屋も本人を対第三者関係で拘束するので、</w:t>
      </w:r>
      <w:r>
        <w:rPr>
          <w:rFonts w:hint="eastAsia"/>
        </w:rPr>
        <w:t>6</w:t>
      </w:r>
      <w:r>
        <w:rPr>
          <w:rFonts w:hint="eastAsia"/>
        </w:rPr>
        <w:t>項が意味を持つ。</w:t>
      </w:r>
    </w:p>
    <w:p w:rsidR="00606F44" w:rsidRDefault="00606F44" w:rsidP="00606F44"/>
    <w:p w:rsidR="00606F44" w:rsidRDefault="00606F44" w:rsidP="00606F44">
      <w:r>
        <w:rPr>
          <w:rFonts w:hint="eastAsia"/>
        </w:rPr>
        <w:t>なぜ独立代理人は代理人</w:t>
      </w:r>
      <w:r>
        <w:rPr>
          <w:rFonts w:hint="eastAsia"/>
        </w:rPr>
        <w:t>PE</w:t>
      </w:r>
      <w:r>
        <w:rPr>
          <w:rFonts w:hint="eastAsia"/>
        </w:rPr>
        <w:t>に該当しないのか？……次のようなイメージであると推測される。</w:t>
      </w:r>
    </w:p>
    <w:p w:rsidR="00606F44" w:rsidRDefault="00606F44" w:rsidP="00606F44">
      <w:pPr>
        <w:ind w:left="210" w:hangingChars="100" w:hanging="210"/>
      </w:pPr>
      <w:r>
        <w:rPr>
          <w:rFonts w:hint="eastAsia"/>
        </w:rPr>
        <w:t>○代理人（</w:t>
      </w:r>
      <w:r>
        <w:rPr>
          <w:rFonts w:hint="eastAsia"/>
        </w:rPr>
        <w:t>A</w:t>
      </w:r>
      <w:r>
        <w:rPr>
          <w:rFonts w:hint="eastAsia"/>
        </w:rPr>
        <w:t>）が独立している場合、</w:t>
      </w:r>
      <w:r>
        <w:rPr>
          <w:rFonts w:hint="eastAsia"/>
        </w:rPr>
        <w:t>A</w:t>
      </w:r>
      <w:r>
        <w:rPr>
          <w:rFonts w:hint="eastAsia"/>
        </w:rPr>
        <w:t>の活動は</w:t>
      </w:r>
      <w:r>
        <w:rPr>
          <w:rFonts w:hint="eastAsia"/>
        </w:rPr>
        <w:t>A</w:t>
      </w:r>
      <w:r w:rsidR="00013C77">
        <w:rPr>
          <w:rFonts w:hint="eastAsia"/>
        </w:rPr>
        <w:t>自身の事業活動であって非居住者の事業活動ではない</w:t>
      </w:r>
      <w:r>
        <w:rPr>
          <w:rFonts w:hint="eastAsia"/>
        </w:rPr>
        <w:t>。</w:t>
      </w:r>
    </w:p>
    <w:p w:rsidR="00606F44" w:rsidRDefault="00606F44" w:rsidP="00606F44">
      <w:pPr>
        <w:ind w:left="210" w:hangingChars="100" w:hanging="210"/>
      </w:pPr>
      <w:r>
        <w:rPr>
          <w:rFonts w:hint="eastAsia"/>
        </w:rPr>
        <w:t>○代理人（</w:t>
      </w:r>
      <w:r>
        <w:rPr>
          <w:rFonts w:hint="eastAsia"/>
        </w:rPr>
        <w:t>A</w:t>
      </w:r>
      <w:r>
        <w:rPr>
          <w:rFonts w:hint="eastAsia"/>
        </w:rPr>
        <w:t>）が従属している場合、</w:t>
      </w:r>
      <w:r w:rsidR="00013C77">
        <w:rPr>
          <w:rFonts w:hint="eastAsia"/>
        </w:rPr>
        <w:t>物理的には</w:t>
      </w:r>
      <w:r w:rsidR="00013C77">
        <w:rPr>
          <w:rFonts w:hint="eastAsia"/>
        </w:rPr>
        <w:t>A</w:t>
      </w:r>
      <w:r w:rsidR="00013C77">
        <w:rPr>
          <w:rFonts w:hint="eastAsia"/>
        </w:rPr>
        <w:t>の行なっている活動であっても、</w:t>
      </w:r>
      <w:r w:rsidR="000D4355">
        <w:rPr>
          <w:rFonts w:hint="eastAsia"/>
        </w:rPr>
        <w:t>法的評価としては</w:t>
      </w:r>
      <w:r>
        <w:rPr>
          <w:rFonts w:hint="eastAsia"/>
        </w:rPr>
        <w:t>非居住者企業（</w:t>
      </w:r>
      <w:r>
        <w:rPr>
          <w:rFonts w:hint="eastAsia"/>
        </w:rPr>
        <w:t>R</w:t>
      </w:r>
      <w:r>
        <w:rPr>
          <w:rFonts w:hint="eastAsia"/>
        </w:rPr>
        <w:t>）が</w:t>
      </w:r>
      <w:r>
        <w:rPr>
          <w:rFonts w:hint="eastAsia"/>
        </w:rPr>
        <w:t>A</w:t>
      </w:r>
      <w:r>
        <w:rPr>
          <w:rFonts w:hint="eastAsia"/>
        </w:rPr>
        <w:t>を通じて</w:t>
      </w:r>
      <w:r>
        <w:rPr>
          <w:rFonts w:hint="eastAsia"/>
        </w:rPr>
        <w:t>S</w:t>
      </w:r>
      <w:r>
        <w:rPr>
          <w:rFonts w:hint="eastAsia"/>
        </w:rPr>
        <w:t>国で事業</w:t>
      </w:r>
      <w:r w:rsidR="000D4355">
        <w:rPr>
          <w:rFonts w:hint="eastAsia"/>
        </w:rPr>
        <w:t>活動を行なっていると見られる</w:t>
      </w:r>
      <w:r>
        <w:rPr>
          <w:rFonts w:hint="eastAsia"/>
        </w:rPr>
        <w:t>。</w:t>
      </w:r>
    </w:p>
    <w:p w:rsidR="00606F44" w:rsidRDefault="00606F44" w:rsidP="00606F44"/>
    <w:p w:rsidR="00606F44" w:rsidRDefault="00606F44" w:rsidP="00606F44">
      <w:r>
        <w:rPr>
          <w:rFonts w:hint="eastAsia"/>
        </w:rPr>
        <w:t>「事業の通常の方法」の要件についても次のように解釈できる。</w:t>
      </w:r>
    </w:p>
    <w:p w:rsidR="00606F44" w:rsidRDefault="00606F44" w:rsidP="00606F44">
      <w:r>
        <w:rPr>
          <w:rFonts w:hint="eastAsia"/>
        </w:rPr>
        <w:t>○代理人（</w:t>
      </w:r>
      <w:r>
        <w:rPr>
          <w:rFonts w:hint="eastAsia"/>
        </w:rPr>
        <w:t>A</w:t>
      </w:r>
      <w:r>
        <w:rPr>
          <w:rFonts w:hint="eastAsia"/>
        </w:rPr>
        <w:t>）が通常の方法で活動している場合、</w:t>
      </w:r>
      <w:r>
        <w:rPr>
          <w:rFonts w:hint="eastAsia"/>
        </w:rPr>
        <w:t>A</w:t>
      </w:r>
      <w:r>
        <w:rPr>
          <w:rFonts w:hint="eastAsia"/>
        </w:rPr>
        <w:t>の活動は</w:t>
      </w:r>
      <w:r>
        <w:rPr>
          <w:rFonts w:hint="eastAsia"/>
        </w:rPr>
        <w:t>A</w:t>
      </w:r>
      <w:r>
        <w:rPr>
          <w:rFonts w:hint="eastAsia"/>
        </w:rPr>
        <w:t>自身の事業活動である。</w:t>
      </w:r>
    </w:p>
    <w:p w:rsidR="00606F44" w:rsidRDefault="00606F44" w:rsidP="00606F44">
      <w:pPr>
        <w:ind w:left="210" w:hangingChars="100" w:hanging="210"/>
      </w:pPr>
      <w:r>
        <w:rPr>
          <w:rFonts w:hint="eastAsia"/>
        </w:rPr>
        <w:t>○代理人（</w:t>
      </w:r>
      <w:r>
        <w:rPr>
          <w:rFonts w:hint="eastAsia"/>
        </w:rPr>
        <w:t>A</w:t>
      </w:r>
      <w:r>
        <w:rPr>
          <w:rFonts w:hint="eastAsia"/>
        </w:rPr>
        <w:t>）が通常の方法から逸脱した活動をしている場合、</w:t>
      </w:r>
      <w:r>
        <w:rPr>
          <w:rFonts w:hint="eastAsia"/>
        </w:rPr>
        <w:t>A</w:t>
      </w:r>
      <w:r>
        <w:rPr>
          <w:rFonts w:hint="eastAsia"/>
        </w:rPr>
        <w:t>の活動は非居住者企業（</w:t>
      </w:r>
      <w:r>
        <w:rPr>
          <w:rFonts w:hint="eastAsia"/>
        </w:rPr>
        <w:t>R</w:t>
      </w:r>
      <w:r>
        <w:rPr>
          <w:rFonts w:hint="eastAsia"/>
        </w:rPr>
        <w:t>）のための活動であり、法的評価としては</w:t>
      </w:r>
      <w:r>
        <w:rPr>
          <w:rFonts w:hint="eastAsia"/>
        </w:rPr>
        <w:t>R</w:t>
      </w:r>
      <w:r>
        <w:rPr>
          <w:rFonts w:hint="eastAsia"/>
        </w:rPr>
        <w:t>の事業活動である。</w:t>
      </w:r>
    </w:p>
    <w:p w:rsidR="00E62CF5" w:rsidRDefault="00E62CF5" w:rsidP="00E62CF5"/>
    <w:p w:rsidR="00E62CF5" w:rsidRDefault="00E62CF5" w:rsidP="00E62CF5">
      <w:r w:rsidRPr="00946944">
        <w:rPr>
          <w:rFonts w:hint="eastAsia"/>
          <w:b/>
          <w:color w:val="FFFFFF"/>
          <w:w w:val="150"/>
        </w:rPr>
        <w:t>大成</w:t>
      </w:r>
      <w:r w:rsidRPr="00946944">
        <w:rPr>
          <w:rFonts w:hint="eastAsia"/>
        </w:rPr>
        <w:t>事件</w:t>
      </w:r>
      <w:r>
        <w:t xml:space="preserve">The Taisei Fire </w:t>
      </w:r>
      <w:r w:rsidR="00BE5FAB">
        <w:rPr>
          <w:rFonts w:hint="eastAsia"/>
        </w:rPr>
        <w:t>&amp;</w:t>
      </w:r>
      <w:r>
        <w:t xml:space="preserve"> Marine Insurance Co., Ltd, et al. </w:t>
      </w:r>
      <w:r>
        <w:rPr>
          <w:rFonts w:hint="eastAsia"/>
        </w:rPr>
        <w:t>v</w:t>
      </w:r>
      <w:r>
        <w:t>. Commissioner</w:t>
      </w:r>
      <w:r>
        <w:rPr>
          <w:rFonts w:hint="eastAsia"/>
        </w:rPr>
        <w:t xml:space="preserve">, </w:t>
      </w:r>
      <w:r>
        <w:t>104 T.C. 535</w:t>
      </w:r>
      <w:r>
        <w:rPr>
          <w:rFonts w:hint="eastAsia"/>
        </w:rPr>
        <w:t xml:space="preserve"> (</w:t>
      </w:r>
      <w:r>
        <w:t>1995</w:t>
      </w:r>
      <w:r>
        <w:rPr>
          <w:rFonts w:hint="eastAsia"/>
        </w:rPr>
        <w:t>)</w:t>
      </w:r>
    </w:p>
    <w:p w:rsidR="00E62CF5" w:rsidRDefault="00E62CF5" w:rsidP="00E62CF5">
      <w:r>
        <w:rPr>
          <w:rFonts w:hint="eastAsia"/>
        </w:rPr>
        <w:t xml:space="preserve">　</w:t>
      </w:r>
      <w:r w:rsidRPr="00946944">
        <w:rPr>
          <w:rFonts w:hint="eastAsia"/>
          <w:u w:val="wave"/>
        </w:rPr>
        <w:t>法的にも経済的にも独立</w:t>
      </w:r>
      <w:r>
        <w:rPr>
          <w:rFonts w:hint="eastAsia"/>
        </w:rPr>
        <w:t>していなければ、独立代理人として</w:t>
      </w:r>
      <w:r w:rsidR="00606F44">
        <w:rPr>
          <w:rFonts w:hint="eastAsia"/>
        </w:rPr>
        <w:t>は認められない（</w:t>
      </w:r>
      <w:r>
        <w:rPr>
          <w:rFonts w:hint="eastAsia"/>
        </w:rPr>
        <w:t>PE</w:t>
      </w:r>
      <w:r>
        <w:rPr>
          <w:rFonts w:hint="eastAsia"/>
        </w:rPr>
        <w:t>該当性</w:t>
      </w:r>
      <w:r w:rsidR="00606F44">
        <w:rPr>
          <w:rFonts w:hint="eastAsia"/>
        </w:rPr>
        <w:t>は</w:t>
      </w:r>
      <w:r>
        <w:rPr>
          <w:rFonts w:hint="eastAsia"/>
        </w:rPr>
        <w:t>免れない</w:t>
      </w:r>
      <w:r w:rsidR="00606F44">
        <w:rPr>
          <w:rFonts w:hint="eastAsia"/>
        </w:rPr>
        <w:t>）</w:t>
      </w:r>
      <w:r>
        <w:rPr>
          <w:rFonts w:hint="eastAsia"/>
        </w:rPr>
        <w:t>、という一般論をたてた。（事案の解決としては、法的にも経済的にも独立しているので</w:t>
      </w:r>
      <w:r>
        <w:rPr>
          <w:rFonts w:hint="eastAsia"/>
        </w:rPr>
        <w:t>PE</w:t>
      </w:r>
      <w:r>
        <w:rPr>
          <w:rFonts w:hint="eastAsia"/>
        </w:rPr>
        <w:t>に該当しないとされた）</w:t>
      </w:r>
    </w:p>
    <w:p w:rsidR="00E62CF5" w:rsidRPr="00F943B2" w:rsidRDefault="00E62CF5" w:rsidP="00E62CF5">
      <w:r>
        <w:rPr>
          <w:rFonts w:hint="eastAsia"/>
        </w:rPr>
        <w:t xml:space="preserve">　</w:t>
      </w:r>
      <w:r w:rsidRPr="000D4355">
        <w:rPr>
          <w:rFonts w:hint="eastAsia"/>
          <w:u w:val="wave"/>
        </w:rPr>
        <w:t>and</w:t>
      </w:r>
      <w:r w:rsidRPr="000D4355">
        <w:rPr>
          <w:rFonts w:hint="eastAsia"/>
          <w:u w:val="wave"/>
        </w:rPr>
        <w:t>条件</w:t>
      </w:r>
      <w:r>
        <w:rPr>
          <w:rFonts w:hint="eastAsia"/>
        </w:rPr>
        <w:t>か</w:t>
      </w:r>
      <w:r w:rsidRPr="000D4355">
        <w:rPr>
          <w:rFonts w:hint="eastAsia"/>
          <w:u w:val="wave"/>
        </w:rPr>
        <w:t>or</w:t>
      </w:r>
      <w:r w:rsidRPr="000D4355">
        <w:rPr>
          <w:rFonts w:hint="eastAsia"/>
          <w:u w:val="wave"/>
        </w:rPr>
        <w:t>条件</w:t>
      </w:r>
      <w:r>
        <w:rPr>
          <w:rFonts w:hint="eastAsia"/>
        </w:rPr>
        <w:t>か</w:t>
      </w:r>
      <w:r w:rsidR="00946944">
        <w:rPr>
          <w:rFonts w:hint="eastAsia"/>
        </w:rPr>
        <w:t xml:space="preserve">　（</w:t>
      </w:r>
      <w:r>
        <w:rPr>
          <w:rFonts w:hint="eastAsia"/>
        </w:rPr>
        <w:t>かつては、経済的に</w:t>
      </w:r>
      <w:r w:rsidRPr="00BE5FAB">
        <w:rPr>
          <w:rFonts w:hint="eastAsia"/>
          <w:b/>
          <w:color w:val="FFFFFF"/>
          <w:w w:val="150"/>
        </w:rPr>
        <w:t>and</w:t>
      </w:r>
      <w:r>
        <w:rPr>
          <w:rFonts w:hint="eastAsia"/>
        </w:rPr>
        <w:t>法的に従属していれば代理人</w:t>
      </w:r>
      <w:r>
        <w:rPr>
          <w:rFonts w:hint="eastAsia"/>
        </w:rPr>
        <w:t>PE</w:t>
      </w:r>
      <w:r>
        <w:rPr>
          <w:rFonts w:hint="eastAsia"/>
        </w:rPr>
        <w:t>になると解されていたので、経済的に</w:t>
      </w:r>
      <w:r w:rsidRPr="00BE5FAB">
        <w:rPr>
          <w:rFonts w:hint="eastAsia"/>
          <w:b/>
          <w:color w:val="FFFFFF"/>
          <w:w w:val="150"/>
        </w:rPr>
        <w:t>or</w:t>
      </w:r>
      <w:r>
        <w:rPr>
          <w:rFonts w:hint="eastAsia"/>
        </w:rPr>
        <w:t>法的に独立していれば代理人</w:t>
      </w:r>
      <w:r>
        <w:rPr>
          <w:rFonts w:hint="eastAsia"/>
        </w:rPr>
        <w:t>PE</w:t>
      </w:r>
      <w:r>
        <w:rPr>
          <w:rFonts w:hint="eastAsia"/>
        </w:rPr>
        <w:t>に該当しないと考えられていた</w:t>
      </w:r>
      <w:bookmarkStart w:id="220" w:name="十0528"/>
      <w:bookmarkEnd w:id="220"/>
      <w:r w:rsidR="00946944">
        <w:rPr>
          <w:rFonts w:hint="eastAsia"/>
        </w:rPr>
        <w:t>）</w:t>
      </w:r>
    </w:p>
    <w:p w:rsidR="00E62CF5" w:rsidRDefault="00E62CF5" w:rsidP="00E62CF5"/>
    <w:p w:rsidR="00E62CF5" w:rsidRDefault="00E62CF5" w:rsidP="00E62CF5">
      <w:pPr>
        <w:pStyle w:val="2"/>
        <w:numPr>
          <w:ilvl w:val="1"/>
          <w:numId w:val="28"/>
        </w:numPr>
      </w:pPr>
      <w:bookmarkStart w:id="221" w:name="_Toc234490775"/>
      <w:bookmarkStart w:id="222" w:name="_Toc294869308"/>
      <w:r>
        <w:rPr>
          <w:rFonts w:hint="eastAsia"/>
        </w:rPr>
        <w:t>子会社と</w:t>
      </w:r>
      <w:r>
        <w:rPr>
          <w:rFonts w:hint="eastAsia"/>
        </w:rPr>
        <w:t>PE</w:t>
      </w:r>
      <w:r>
        <w:rPr>
          <w:rFonts w:hint="eastAsia"/>
        </w:rPr>
        <w:t>（</w:t>
      </w:r>
      <w:r>
        <w:rPr>
          <w:rFonts w:hint="eastAsia"/>
        </w:rPr>
        <w:t>5</w:t>
      </w:r>
      <w:r>
        <w:rPr>
          <w:rFonts w:hint="eastAsia"/>
        </w:rPr>
        <w:t>条</w:t>
      </w:r>
      <w:r>
        <w:rPr>
          <w:rFonts w:hint="eastAsia"/>
        </w:rPr>
        <w:t>7</w:t>
      </w:r>
      <w:r>
        <w:rPr>
          <w:rFonts w:hint="eastAsia"/>
        </w:rPr>
        <w:t>項）</w:t>
      </w:r>
      <w:bookmarkEnd w:id="221"/>
      <w:bookmarkEnd w:id="222"/>
    </w:p>
    <w:p w:rsidR="00E62CF5" w:rsidRDefault="00E62CF5" w:rsidP="00E62CF5">
      <w:r>
        <w:rPr>
          <w:rFonts w:hint="eastAsia"/>
        </w:rPr>
        <w:t>OECD</w:t>
      </w:r>
      <w:r>
        <w:rPr>
          <w:rFonts w:hint="eastAsia"/>
        </w:rPr>
        <w:t>モデル</w:t>
      </w:r>
      <w:r>
        <w:rPr>
          <w:rFonts w:hint="eastAsia"/>
        </w:rPr>
        <w:t>5</w:t>
      </w:r>
      <w:r>
        <w:rPr>
          <w:rFonts w:hint="eastAsia"/>
        </w:rPr>
        <w:t>条</w:t>
      </w:r>
      <w:r>
        <w:rPr>
          <w:rFonts w:hint="eastAsia"/>
        </w:rPr>
        <w:t>7</w:t>
      </w:r>
      <w:r>
        <w:rPr>
          <w:rFonts w:hint="eastAsia"/>
        </w:rPr>
        <w:t>項は、子会社が常に</w:t>
      </w:r>
      <w:r w:rsidR="00606F44">
        <w:rPr>
          <w:rFonts w:hint="eastAsia"/>
        </w:rPr>
        <w:t>親会社の</w:t>
      </w:r>
      <w:r>
        <w:rPr>
          <w:rFonts w:hint="eastAsia"/>
        </w:rPr>
        <w:t>代理人</w:t>
      </w:r>
      <w:r>
        <w:rPr>
          <w:rFonts w:hint="eastAsia"/>
        </w:rPr>
        <w:t>PE</w:t>
      </w:r>
      <w:r>
        <w:rPr>
          <w:rFonts w:hint="eastAsia"/>
        </w:rPr>
        <w:t>に該当するわけではない、と規定する。</w:t>
      </w:r>
    </w:p>
    <w:p w:rsidR="00E62CF5" w:rsidRDefault="00E62CF5" w:rsidP="00E62CF5">
      <w:r>
        <w:rPr>
          <w:rFonts w:hint="eastAsia"/>
        </w:rPr>
        <w:t>常に代理人</w:t>
      </w:r>
      <w:r>
        <w:rPr>
          <w:rFonts w:hint="eastAsia"/>
        </w:rPr>
        <w:t>PE</w:t>
      </w:r>
      <w:r>
        <w:rPr>
          <w:rFonts w:hint="eastAsia"/>
        </w:rPr>
        <w:t>に該当しない、と規定しているのではない。</w:t>
      </w:r>
      <w:r>
        <w:rPr>
          <w:rFonts w:hint="eastAsia"/>
        </w:rPr>
        <w:t>5</w:t>
      </w:r>
      <w:r>
        <w:rPr>
          <w:rFonts w:hint="eastAsia"/>
        </w:rPr>
        <w:t>項の要件を満たし</w:t>
      </w:r>
      <w:r>
        <w:rPr>
          <w:rFonts w:hint="eastAsia"/>
        </w:rPr>
        <w:t>6</w:t>
      </w:r>
      <w:r>
        <w:rPr>
          <w:rFonts w:hint="eastAsia"/>
        </w:rPr>
        <w:t>項の要件を満たさなければ、代理人</w:t>
      </w:r>
      <w:r>
        <w:rPr>
          <w:rFonts w:hint="eastAsia"/>
        </w:rPr>
        <w:t>PE</w:t>
      </w:r>
      <w:r>
        <w:rPr>
          <w:rFonts w:hint="eastAsia"/>
        </w:rPr>
        <w:t>となりうる。</w:t>
      </w:r>
    </w:p>
    <w:p w:rsidR="00E62CF5" w:rsidRDefault="00E62CF5" w:rsidP="00E62CF5"/>
    <w:p w:rsidR="00E62CF5" w:rsidRDefault="00E62CF5" w:rsidP="00E62CF5">
      <w:r>
        <w:rPr>
          <w:rFonts w:hint="eastAsia"/>
        </w:rPr>
        <w:t>しかし、子会社に関しては、独立当事者間価格の問題（</w:t>
      </w:r>
      <w:r w:rsidR="00AF19F9">
        <w:rPr>
          <w:rFonts w:hint="eastAsia"/>
        </w:rPr>
        <w:t>OECD</w:t>
      </w:r>
      <w:r w:rsidR="00AF19F9">
        <w:rPr>
          <w:rFonts w:hint="eastAsia"/>
        </w:rPr>
        <w:t>モデルなら</w:t>
      </w:r>
      <w:r>
        <w:rPr>
          <w:rFonts w:hint="eastAsia"/>
        </w:rPr>
        <w:t>9</w:t>
      </w:r>
      <w:r>
        <w:rPr>
          <w:rFonts w:hint="eastAsia"/>
        </w:rPr>
        <w:t>条）として対処するのが本筋。</w:t>
      </w:r>
    </w:p>
    <w:p w:rsidR="00E62CF5" w:rsidRDefault="00E62CF5" w:rsidP="00E62CF5"/>
    <w:p w:rsidR="00E62CF5" w:rsidRDefault="00E62CF5" w:rsidP="00E62CF5">
      <w:pPr>
        <w:pStyle w:val="2"/>
        <w:numPr>
          <w:ilvl w:val="1"/>
          <w:numId w:val="28"/>
        </w:numPr>
      </w:pPr>
      <w:bookmarkStart w:id="223" w:name="_Toc234490776"/>
      <w:bookmarkStart w:id="224" w:name="_Toc294869309"/>
      <w:r>
        <w:rPr>
          <w:rFonts w:hint="eastAsia"/>
        </w:rPr>
        <w:t>電子商取引</w:t>
      </w:r>
      <w:bookmarkEnd w:id="223"/>
      <w:r w:rsidR="00221FED">
        <w:rPr>
          <w:rFonts w:hint="eastAsia"/>
        </w:rPr>
        <w:t>（</w:t>
      </w:r>
      <w:r w:rsidR="00221FED">
        <w:rPr>
          <w:rFonts w:hint="eastAsia"/>
        </w:rPr>
        <w:t>Commentary 42.1</w:t>
      </w:r>
      <w:r w:rsidR="00221FED">
        <w:rPr>
          <w:rFonts w:hint="eastAsia"/>
        </w:rPr>
        <w:t>以下）</w:t>
      </w:r>
      <w:bookmarkEnd w:id="224"/>
    </w:p>
    <w:p w:rsidR="00E62CF5" w:rsidRDefault="00E62CF5" w:rsidP="00E62CF5">
      <w:r>
        <w:rPr>
          <w:rFonts w:hint="eastAsia"/>
        </w:rPr>
        <w:t>国際的にインターネット上で取引がなされた場合に、どういう課税が現行法上なされるのか、議論された。</w:t>
      </w:r>
    </w:p>
    <w:p w:rsidR="00937651" w:rsidRPr="00937651" w:rsidRDefault="00937651" w:rsidP="00E62CF5"/>
    <w:p w:rsidR="00E62CF5" w:rsidRDefault="00E62CF5" w:rsidP="00E62CF5">
      <w:r>
        <w:rPr>
          <w:rFonts w:hint="eastAsia"/>
        </w:rPr>
        <w:t>○</w:t>
      </w:r>
      <w:r w:rsidRPr="00606F44">
        <w:rPr>
          <w:rFonts w:hint="eastAsia"/>
          <w:b/>
          <w:color w:val="FFFFFF"/>
          <w:w w:val="150"/>
        </w:rPr>
        <w:t>ウェブサイト</w:t>
      </w:r>
      <w:r>
        <w:rPr>
          <w:rFonts w:hint="eastAsia"/>
        </w:rPr>
        <w:t>(web site</w:t>
      </w:r>
      <w:r>
        <w:t>)</w:t>
      </w:r>
      <w:r>
        <w:rPr>
          <w:rFonts w:hint="eastAsia"/>
        </w:rPr>
        <w:t>だけでは</w:t>
      </w:r>
      <w:r>
        <w:rPr>
          <w:rFonts w:hint="eastAsia"/>
        </w:rPr>
        <w:t>PE</w:t>
      </w:r>
      <w:r>
        <w:rPr>
          <w:rFonts w:hint="eastAsia"/>
        </w:rPr>
        <w:t>に該当しえない。</w:t>
      </w:r>
      <w:r w:rsidRPr="00606F44">
        <w:rPr>
          <w:rFonts w:hint="eastAsia"/>
          <w:color w:val="FFFFFF"/>
        </w:rPr>
        <w:t>（</w:t>
      </w:r>
      <w:r w:rsidR="000D4355">
        <w:rPr>
          <w:rFonts w:hint="eastAsia"/>
          <w:color w:val="FFFFFF"/>
        </w:rPr>
        <w:t>[</w:t>
      </w:r>
      <w:r w:rsidRPr="00606F44">
        <w:rPr>
          <w:rFonts w:hint="eastAsia"/>
          <w:color w:val="FFFFFF"/>
        </w:rPr>
        <w:t>浅妻</w:t>
      </w:r>
      <w:r w:rsidR="000D4355">
        <w:rPr>
          <w:rFonts w:hint="eastAsia"/>
          <w:color w:val="FFFFFF"/>
        </w:rPr>
        <w:t>]</w:t>
      </w:r>
      <w:r w:rsidR="000D4355">
        <w:rPr>
          <w:rFonts w:hint="eastAsia"/>
          <w:color w:val="FFFFFF"/>
        </w:rPr>
        <w:t>理屈として</w:t>
      </w:r>
      <w:r w:rsidRPr="00606F44">
        <w:rPr>
          <w:rFonts w:hint="eastAsia"/>
          <w:color w:val="FFFFFF"/>
        </w:rPr>
        <w:t>は疑問）</w:t>
      </w:r>
    </w:p>
    <w:p w:rsidR="00E62CF5" w:rsidRDefault="00E62CF5" w:rsidP="00E62CF5">
      <w:r>
        <w:rPr>
          <w:rFonts w:hint="eastAsia"/>
        </w:rPr>
        <w:t>○</w:t>
      </w:r>
      <w:r w:rsidRPr="00606F44">
        <w:rPr>
          <w:rFonts w:hint="eastAsia"/>
          <w:b/>
          <w:color w:val="FFFFFF"/>
          <w:w w:val="150"/>
        </w:rPr>
        <w:t>コンピュータサーバ</w:t>
      </w:r>
      <w:r>
        <w:rPr>
          <w:rFonts w:hint="eastAsia"/>
        </w:rPr>
        <w:t>(computer server</w:t>
      </w:r>
      <w:r>
        <w:t>)</w:t>
      </w:r>
      <w:r>
        <w:rPr>
          <w:rFonts w:hint="eastAsia"/>
        </w:rPr>
        <w:t>を所有・賃借している場合、</w:t>
      </w:r>
      <w:r>
        <w:rPr>
          <w:rFonts w:hint="eastAsia"/>
        </w:rPr>
        <w:t>PE</w:t>
      </w:r>
      <w:r>
        <w:rPr>
          <w:rFonts w:hint="eastAsia"/>
        </w:rPr>
        <w:t>に該当しうる。</w:t>
      </w:r>
    </w:p>
    <w:p w:rsidR="00E62CF5" w:rsidRDefault="00E62CF5" w:rsidP="00E62CF5">
      <w:r>
        <w:rPr>
          <w:rFonts w:hint="eastAsia"/>
        </w:rPr>
        <w:t>○</w:t>
      </w:r>
      <w:r w:rsidR="00606F44" w:rsidRPr="00606F44">
        <w:rPr>
          <w:rFonts w:hint="eastAsia"/>
          <w:b/>
          <w:color w:val="FFFFFF"/>
          <w:w w:val="150"/>
        </w:rPr>
        <w:t>プロバイダ</w:t>
      </w:r>
      <w:r>
        <w:rPr>
          <w:rFonts w:hint="eastAsia"/>
        </w:rPr>
        <w:t>(internet service provider)</w:t>
      </w:r>
      <w:r>
        <w:rPr>
          <w:rFonts w:hint="eastAsia"/>
        </w:rPr>
        <w:t>は通常代理人</w:t>
      </w:r>
      <w:r>
        <w:rPr>
          <w:rFonts w:hint="eastAsia"/>
        </w:rPr>
        <w:t>PE</w:t>
      </w:r>
      <w:r>
        <w:rPr>
          <w:rFonts w:hint="eastAsia"/>
        </w:rPr>
        <w:t>に該当しない。（郵便との対比）</w:t>
      </w:r>
    </w:p>
    <w:p w:rsidR="00E62CF5" w:rsidRDefault="00E62CF5" w:rsidP="00E62CF5"/>
    <w:p w:rsidR="00E62CF5" w:rsidRDefault="00E62CF5" w:rsidP="00E62CF5">
      <w:r>
        <w:rPr>
          <w:rFonts w:hint="eastAsia"/>
        </w:rPr>
        <w:t>サーバは容易に移動しうるから、そんなものを</w:t>
      </w:r>
      <w:r>
        <w:rPr>
          <w:rFonts w:hint="eastAsia"/>
        </w:rPr>
        <w:t>PE</w:t>
      </w:r>
      <w:r>
        <w:rPr>
          <w:rFonts w:hint="eastAsia"/>
        </w:rPr>
        <w:t>に認定しても、国外に移されるだけである、と技術者から嘲笑されることがある。</w:t>
      </w:r>
    </w:p>
    <w:p w:rsidR="00E62CF5" w:rsidRDefault="00E62CF5" w:rsidP="00E62CF5">
      <w:r>
        <w:rPr>
          <w:rFonts w:hint="eastAsia"/>
        </w:rPr>
        <w:t xml:space="preserve">　…</w:t>
      </w:r>
      <w:r w:rsidR="000D4355">
        <w:rPr>
          <w:rFonts w:hint="eastAsia"/>
        </w:rPr>
        <w:t>そんなことは租税法律家も分かっている。</w:t>
      </w:r>
      <w:r>
        <w:rPr>
          <w:rFonts w:hint="eastAsia"/>
        </w:rPr>
        <w:t>これは</w:t>
      </w:r>
      <w:r w:rsidRPr="00606F44">
        <w:rPr>
          <w:rFonts w:hint="eastAsia"/>
        </w:rPr>
        <w:t>立法論</w:t>
      </w:r>
      <w:r>
        <w:rPr>
          <w:rFonts w:hint="eastAsia"/>
        </w:rPr>
        <w:t>的な批判である。</w:t>
      </w:r>
    </w:p>
    <w:p w:rsidR="00E62CF5" w:rsidRDefault="00E62CF5" w:rsidP="00E62CF5">
      <w:r>
        <w:rPr>
          <w:rFonts w:hint="eastAsia"/>
        </w:rPr>
        <w:t xml:space="preserve">　…租税</w:t>
      </w:r>
      <w:r w:rsidR="000D4355">
        <w:rPr>
          <w:rFonts w:hint="eastAsia"/>
        </w:rPr>
        <w:t>法律家</w:t>
      </w:r>
      <w:r>
        <w:rPr>
          <w:rFonts w:hint="eastAsia"/>
        </w:rPr>
        <w:t>が論じたのは</w:t>
      </w:r>
      <w:r w:rsidRPr="00606F44">
        <w:rPr>
          <w:rFonts w:hint="eastAsia"/>
        </w:rPr>
        <w:t>解釈論</w:t>
      </w:r>
      <w:r>
        <w:rPr>
          <w:rFonts w:hint="eastAsia"/>
        </w:rPr>
        <w:t>である。自動販売機・ゲーム機を想起</w:t>
      </w:r>
      <w:r w:rsidR="00221FED">
        <w:rPr>
          <w:rFonts w:hint="eastAsia"/>
        </w:rPr>
        <w:t>すると</w:t>
      </w:r>
      <w:r w:rsidR="00221FED">
        <w:rPr>
          <w:rFonts w:hint="eastAsia"/>
        </w:rPr>
        <w:t>PE</w:t>
      </w:r>
      <w:r w:rsidR="00221FED">
        <w:rPr>
          <w:rFonts w:hint="eastAsia"/>
        </w:rPr>
        <w:t>は否定し難い</w:t>
      </w:r>
      <w:r>
        <w:rPr>
          <w:rFonts w:hint="eastAsia"/>
        </w:rPr>
        <w:t>。</w:t>
      </w:r>
    </w:p>
    <w:p w:rsidR="00E62CF5" w:rsidRPr="00221FED" w:rsidRDefault="00E62CF5" w:rsidP="00E62CF5"/>
    <w:p w:rsidR="00E62CF5" w:rsidRDefault="00E62CF5" w:rsidP="00E62CF5">
      <w:r>
        <w:rPr>
          <w:rFonts w:hint="eastAsia"/>
        </w:rPr>
        <w:t>立法論としては</w:t>
      </w:r>
      <w:r>
        <w:rPr>
          <w:rFonts w:hint="eastAsia"/>
        </w:rPr>
        <w:t>PE</w:t>
      </w:r>
      <w:r>
        <w:rPr>
          <w:rFonts w:hint="eastAsia"/>
        </w:rPr>
        <w:t>課税のあり方について大きな疑問が呈せられている。</w:t>
      </w:r>
    </w:p>
    <w:p w:rsidR="00E62CF5" w:rsidRDefault="00E62CF5" w:rsidP="00E62CF5">
      <w:r>
        <w:rPr>
          <w:rFonts w:hint="eastAsia"/>
        </w:rPr>
        <w:t>○サーバのようなものを</w:t>
      </w:r>
      <w:r>
        <w:rPr>
          <w:rFonts w:hint="eastAsia"/>
        </w:rPr>
        <w:t>PE</w:t>
      </w:r>
      <w:r>
        <w:rPr>
          <w:rFonts w:hint="eastAsia"/>
        </w:rPr>
        <w:t>と認定することの是非。</w:t>
      </w:r>
    </w:p>
    <w:p w:rsidR="00E62CF5" w:rsidRDefault="00E62CF5" w:rsidP="00E62CF5">
      <w:r>
        <w:rPr>
          <w:rFonts w:hint="eastAsia"/>
        </w:rPr>
        <w:t>○サーバも何もないときに</w:t>
      </w:r>
      <w:r>
        <w:rPr>
          <w:rFonts w:hint="eastAsia"/>
        </w:rPr>
        <w:t>S</w:t>
      </w:r>
      <w:r w:rsidR="000D4355">
        <w:rPr>
          <w:rFonts w:hint="eastAsia"/>
        </w:rPr>
        <w:t>国が全く課税できなくなること</w:t>
      </w:r>
      <w:r>
        <w:rPr>
          <w:rFonts w:hint="eastAsia"/>
        </w:rPr>
        <w:t>の是非。</w:t>
      </w:r>
      <w:r w:rsidR="00221FED">
        <w:rPr>
          <w:rFonts w:hint="eastAsia"/>
        </w:rPr>
        <w:t>（</w:t>
      </w:r>
      <w:r w:rsidR="00D65241">
        <w:fldChar w:fldCharType="begin"/>
      </w:r>
      <w:r w:rsidR="00221FED">
        <w:instrText xml:space="preserve"> </w:instrText>
      </w:r>
      <w:r w:rsidR="00221FED">
        <w:rPr>
          <w:rFonts w:hint="eastAsia"/>
        </w:rPr>
        <w:instrText>REF _Ref293484922 \r \h</w:instrText>
      </w:r>
      <w:r w:rsidR="00221FED">
        <w:instrText xml:space="preserve"> </w:instrText>
      </w:r>
      <w:r w:rsidR="00D65241">
        <w:fldChar w:fldCharType="separate"/>
      </w:r>
      <w:r w:rsidR="00F006AF">
        <w:t>6.7</w:t>
      </w:r>
      <w:r w:rsidR="00D65241">
        <w:fldChar w:fldCharType="end"/>
      </w:r>
      <w:r w:rsidR="00221FED">
        <w:rPr>
          <w:rFonts w:hint="eastAsia"/>
        </w:rPr>
        <w:t>とも関連）</w:t>
      </w:r>
    </w:p>
    <w:p w:rsidR="00E62CF5" w:rsidRDefault="00E62CF5" w:rsidP="00E62CF5"/>
    <w:p w:rsidR="00606F44" w:rsidRDefault="00E62CF5" w:rsidP="00E62CF5">
      <w:r>
        <w:rPr>
          <w:rFonts w:hint="eastAsia"/>
        </w:rPr>
        <w:t>後者の視点から、</w:t>
      </w:r>
      <w:r>
        <w:rPr>
          <w:rFonts w:hint="eastAsia"/>
        </w:rPr>
        <w:t>PE</w:t>
      </w:r>
      <w:r>
        <w:rPr>
          <w:rFonts w:hint="eastAsia"/>
        </w:rPr>
        <w:t>の定義を広</w:t>
      </w:r>
      <w:r w:rsidR="00606F44">
        <w:rPr>
          <w:rFonts w:hint="eastAsia"/>
        </w:rPr>
        <w:t>げ</w:t>
      </w:r>
      <w:r>
        <w:rPr>
          <w:rFonts w:hint="eastAsia"/>
        </w:rPr>
        <w:t>るという提案もかつてあった。</w:t>
      </w:r>
      <w:r w:rsidR="00606F44">
        <w:rPr>
          <w:rFonts w:hint="eastAsia"/>
        </w:rPr>
        <w:t>が、今は立ち消え。</w:t>
      </w:r>
    </w:p>
    <w:p w:rsidR="00606F44" w:rsidRDefault="00606F44" w:rsidP="00E62CF5">
      <w:r>
        <w:rPr>
          <w:rFonts w:hint="eastAsia"/>
        </w:rPr>
        <w:t>電子商取引に関し、仮に</w:t>
      </w:r>
      <w:r>
        <w:rPr>
          <w:rFonts w:hint="eastAsia"/>
        </w:rPr>
        <w:t>PE</w:t>
      </w:r>
      <w:r>
        <w:rPr>
          <w:rFonts w:hint="eastAsia"/>
        </w:rPr>
        <w:t>の存在が肯定されるとしても、そこに多くの事業利得が帰属するとは考えにくい</w:t>
      </w:r>
      <w:r w:rsidR="00AF19F9">
        <w:rPr>
          <w:rFonts w:hint="eastAsia"/>
        </w:rPr>
        <w:t>ので</w:t>
      </w:r>
      <w:r>
        <w:rPr>
          <w:rFonts w:hint="eastAsia"/>
        </w:rPr>
        <w:t>、</w:t>
      </w:r>
      <w:r>
        <w:rPr>
          <w:rFonts w:hint="eastAsia"/>
        </w:rPr>
        <w:t>S</w:t>
      </w:r>
      <w:r>
        <w:rPr>
          <w:rFonts w:hint="eastAsia"/>
        </w:rPr>
        <w:t>国の税収にはそれほど貢献しないと思われる。</w:t>
      </w:r>
    </w:p>
    <w:p w:rsidR="00221FED" w:rsidRDefault="00221FED" w:rsidP="00E62CF5"/>
    <w:p w:rsidR="00221FED" w:rsidRDefault="00221FED" w:rsidP="00221FED">
      <w:pPr>
        <w:pStyle w:val="2"/>
        <w:numPr>
          <w:ilvl w:val="1"/>
          <w:numId w:val="28"/>
        </w:numPr>
      </w:pPr>
      <w:bookmarkStart w:id="225" w:name="_Ref293484922"/>
      <w:bookmarkStart w:id="226" w:name="_Toc294869310"/>
      <w:r>
        <w:rPr>
          <w:rFonts w:hint="eastAsia"/>
        </w:rPr>
        <w:t>サービス</w:t>
      </w:r>
      <w:r>
        <w:rPr>
          <w:rFonts w:hint="eastAsia"/>
        </w:rPr>
        <w:t>PE</w:t>
      </w:r>
      <w:r>
        <w:rPr>
          <w:rFonts w:hint="eastAsia"/>
        </w:rPr>
        <w:t>（</w:t>
      </w:r>
      <w:r>
        <w:rPr>
          <w:rFonts w:hint="eastAsia"/>
        </w:rPr>
        <w:t>Commentary 42.11</w:t>
      </w:r>
      <w:r>
        <w:rPr>
          <w:rFonts w:hint="eastAsia"/>
        </w:rPr>
        <w:t>以下）</w:t>
      </w:r>
      <w:bookmarkEnd w:id="225"/>
      <w:bookmarkEnd w:id="226"/>
    </w:p>
    <w:p w:rsidR="00221FED" w:rsidRDefault="00221FED" w:rsidP="00E62CF5">
      <w:r>
        <w:rPr>
          <w:rFonts w:hint="eastAsia"/>
        </w:rPr>
        <w:t>通信の発達もあり</w:t>
      </w:r>
      <w:r>
        <w:rPr>
          <w:rFonts w:hint="eastAsia"/>
        </w:rPr>
        <w:t>R</w:t>
      </w:r>
      <w:r>
        <w:rPr>
          <w:rFonts w:hint="eastAsia"/>
        </w:rPr>
        <w:t>国のサービス事業者が</w:t>
      </w:r>
      <w:r>
        <w:rPr>
          <w:rFonts w:hint="eastAsia"/>
        </w:rPr>
        <w:t>S</w:t>
      </w:r>
      <w:r>
        <w:rPr>
          <w:rFonts w:hint="eastAsia"/>
        </w:rPr>
        <w:t>国に拠点を設けずに利益を稼ぐことが益々容易になっている。</w:t>
      </w:r>
    </w:p>
    <w:p w:rsidR="00221FED" w:rsidRDefault="00221FED" w:rsidP="00E62CF5">
      <w:r>
        <w:rPr>
          <w:rFonts w:hint="eastAsia"/>
        </w:rPr>
        <w:t>弁護士・会計士・コンサルタントなど、</w:t>
      </w:r>
      <w:r>
        <w:rPr>
          <w:rFonts w:hint="eastAsia"/>
        </w:rPr>
        <w:t>S</w:t>
      </w:r>
      <w:r>
        <w:rPr>
          <w:rFonts w:hint="eastAsia"/>
        </w:rPr>
        <w:t>国に拠点を有してなくとも</w:t>
      </w:r>
      <w:r>
        <w:rPr>
          <w:rFonts w:hint="eastAsia"/>
        </w:rPr>
        <w:t>PE</w:t>
      </w:r>
      <w:r>
        <w:rPr>
          <w:rFonts w:hint="eastAsia"/>
        </w:rPr>
        <w:t>ありとして課税すべきという議論がある。</w:t>
      </w:r>
    </w:p>
    <w:p w:rsidR="00221FED" w:rsidRPr="00221FED" w:rsidRDefault="00221FED" w:rsidP="00E62CF5">
      <w:r>
        <w:rPr>
          <w:rFonts w:hint="eastAsia"/>
        </w:rPr>
        <w:t>芸能人に関する</w:t>
      </w:r>
      <w:r>
        <w:rPr>
          <w:rFonts w:hint="eastAsia"/>
        </w:rPr>
        <w:t>17</w:t>
      </w:r>
      <w:r>
        <w:rPr>
          <w:rFonts w:hint="eastAsia"/>
        </w:rPr>
        <w:t>条の拡大版ともいえるが、コメンタリーで論じるにとどまりモデル条約本文には載ってない。</w:t>
      </w:r>
      <w:bookmarkStart w:id="227" w:name="十一0603"/>
      <w:bookmarkEnd w:id="227"/>
    </w:p>
    <w:p w:rsidR="00E62CF5" w:rsidRDefault="00E62CF5" w:rsidP="00E62CF5"/>
    <w:p w:rsidR="00E62CF5" w:rsidRDefault="00A6211B" w:rsidP="00E62CF5">
      <w:pPr>
        <w:pStyle w:val="2"/>
        <w:numPr>
          <w:ilvl w:val="1"/>
          <w:numId w:val="28"/>
        </w:numPr>
      </w:pPr>
      <w:bookmarkStart w:id="228" w:name="_Toc234490777"/>
      <w:bookmarkStart w:id="229" w:name="_Toc294869311"/>
      <w:r>
        <w:rPr>
          <w:rFonts w:hint="eastAsia"/>
        </w:rPr>
        <w:t>事業利得課税の範囲（</w:t>
      </w:r>
      <w:r w:rsidR="00E62CF5">
        <w:rPr>
          <w:rFonts w:hint="eastAsia"/>
        </w:rPr>
        <w:t>7</w:t>
      </w:r>
      <w:r w:rsidR="00E62CF5">
        <w:rPr>
          <w:rFonts w:hint="eastAsia"/>
        </w:rPr>
        <w:t>条</w:t>
      </w:r>
      <w:r>
        <w:rPr>
          <w:rFonts w:hint="eastAsia"/>
        </w:rPr>
        <w:t>）</w:t>
      </w:r>
      <w:bookmarkEnd w:id="228"/>
      <w:bookmarkEnd w:id="229"/>
    </w:p>
    <w:p w:rsidR="00EF081F" w:rsidRDefault="00EF081F" w:rsidP="00E62CF5">
      <w:r>
        <w:rPr>
          <w:rFonts w:hint="eastAsia"/>
        </w:rPr>
        <w:t>201</w:t>
      </w:r>
      <w:r w:rsidR="00E1413C" w:rsidRPr="00E1413C">
        <w:rPr>
          <w:rFonts w:hint="eastAsia"/>
          <w:highlight w:val="yellow"/>
        </w:rPr>
        <w:t>0</w:t>
      </w:r>
      <w:r>
        <w:rPr>
          <w:rFonts w:hint="eastAsia"/>
        </w:rPr>
        <w:t>年に改正</w:t>
      </w:r>
    </w:p>
    <w:p w:rsidR="00EF081F" w:rsidRPr="00934D13" w:rsidRDefault="00EF081F" w:rsidP="00EF081F">
      <w:pPr>
        <w:rPr>
          <w:rFonts w:ascii="Times New Roman" w:hAnsi="Times New Roman"/>
        </w:rPr>
      </w:pPr>
      <w:r w:rsidRPr="00934D13">
        <w:rPr>
          <w:rFonts w:ascii="Times New Roman" w:hAnsi="Times New Roman"/>
        </w:rPr>
        <w:t>1. Profits of an enterprise of a Contracting State shall be taxable only in that State unless the enterprise carries on business in the other Contracting State through a permanent establishment situated therein. If the enterprise carries on business as aforesaid, the profits that are attributable to the permanent establishment in accordance with the provisions of paragraph 2 may be taxed in that other State.</w:t>
      </w:r>
    </w:p>
    <w:p w:rsidR="00EF081F" w:rsidRPr="00934D13" w:rsidRDefault="00EF081F" w:rsidP="00EF081F">
      <w:pPr>
        <w:rPr>
          <w:rFonts w:ascii="Times New Roman" w:hAnsi="Times New Roman"/>
        </w:rPr>
      </w:pPr>
      <w:r w:rsidRPr="00934D13">
        <w:rPr>
          <w:rFonts w:ascii="Times New Roman" w:hAnsi="Times New Roman"/>
        </w:rPr>
        <w:t>2. For the purposes of this Article and Article [23 A] [23B], the profits that are attributable in each Contracting State to the permanent establishment referred to in paragraph 1 are the profits it might be expected to make, in particular in its dealings with other parts of the enterprise, if it were a separate and independent enterprise engaged in the same or similar activities under the same or similar conditions, taking into account the functions performed, assets used and risks assumed by the enterprise through the permanent establishment and through the other parts of the enterprise.</w:t>
      </w:r>
    </w:p>
    <w:p w:rsidR="00EF081F" w:rsidRPr="00934D13" w:rsidRDefault="00EF081F" w:rsidP="00EF081F">
      <w:pPr>
        <w:rPr>
          <w:rFonts w:ascii="Times New Roman" w:hAnsi="Times New Roman"/>
        </w:rPr>
      </w:pPr>
      <w:r w:rsidRPr="00934D13">
        <w:rPr>
          <w:rFonts w:ascii="Times New Roman" w:hAnsi="Times New Roman"/>
        </w:rPr>
        <w:t>3. Where, in accordance with paragraph 2, a Contracting State adjusts the profits that are attributable to a permanent establishment of an enterprise of one of the Contracting States and taxes accordingly profits of the enterprise that have been charged to tax in the other State, the other State shall, to the extent necessary to eliminate double taxation on these profits, make an appropriate adjustment to the amount of the tax charged on those profits. In determining such adjustment, the competent authorities of the Contracting States shall if necessary consult each other.</w:t>
      </w:r>
    </w:p>
    <w:p w:rsidR="00EF081F" w:rsidRPr="00934D13" w:rsidRDefault="00EF081F" w:rsidP="00EF081F">
      <w:pPr>
        <w:rPr>
          <w:rFonts w:ascii="Times New Roman" w:hAnsi="Times New Roman"/>
        </w:rPr>
      </w:pPr>
      <w:r w:rsidRPr="00934D13">
        <w:rPr>
          <w:rFonts w:ascii="Times New Roman" w:hAnsi="Times New Roman"/>
        </w:rPr>
        <w:t>4. Where profits include items of income which are dealt with separately in other Articles of this Convention, then the provisions of those Articles shall not be affected by the provisions of this Article.</w:t>
      </w:r>
    </w:p>
    <w:p w:rsidR="00EF081F" w:rsidRDefault="00EF081F" w:rsidP="00E62CF5"/>
    <w:p w:rsidR="00E62CF5" w:rsidRDefault="00D36B1E" w:rsidP="00E62CF5">
      <w:r>
        <w:rPr>
          <w:rFonts w:hint="eastAsia"/>
        </w:rPr>
        <w:t>ＯＥＣＤ</w:t>
      </w:r>
      <w:r w:rsidR="00E62CF5">
        <w:rPr>
          <w:rFonts w:hint="eastAsia"/>
        </w:rPr>
        <w:t>モデル</w:t>
      </w:r>
      <w:r w:rsidR="00E62CF5">
        <w:rPr>
          <w:rFonts w:hint="eastAsia"/>
        </w:rPr>
        <w:t>7</w:t>
      </w:r>
      <w:r w:rsidR="00E62CF5">
        <w:rPr>
          <w:rFonts w:hint="eastAsia"/>
        </w:rPr>
        <w:t>条</w:t>
      </w:r>
      <w:r w:rsidR="00E62CF5">
        <w:rPr>
          <w:rFonts w:hint="eastAsia"/>
        </w:rPr>
        <w:t>1</w:t>
      </w:r>
      <w:r w:rsidR="00E62CF5">
        <w:rPr>
          <w:rFonts w:hint="eastAsia"/>
        </w:rPr>
        <w:t>項第</w:t>
      </w:r>
      <w:r w:rsidR="00E62CF5">
        <w:rPr>
          <w:rFonts w:hint="eastAsia"/>
        </w:rPr>
        <w:t>1</w:t>
      </w:r>
      <w:r w:rsidR="00E62CF5">
        <w:rPr>
          <w:rFonts w:hint="eastAsia"/>
        </w:rPr>
        <w:t>文：</w:t>
      </w:r>
      <w:r w:rsidR="00E62CF5" w:rsidRPr="00606F44">
        <w:rPr>
          <w:rFonts w:hint="eastAsia"/>
          <w:b/>
          <w:color w:val="FFFFFF"/>
          <w:w w:val="150"/>
        </w:rPr>
        <w:t>PE</w:t>
      </w:r>
      <w:r w:rsidR="00E62CF5" w:rsidRPr="00606F44">
        <w:rPr>
          <w:rFonts w:hint="eastAsia"/>
          <w:b/>
          <w:color w:val="FFFFFF"/>
          <w:w w:val="150"/>
        </w:rPr>
        <w:t>なければ課税なし</w:t>
      </w:r>
      <w:r w:rsidR="00E62CF5">
        <w:rPr>
          <w:rFonts w:hint="eastAsia"/>
        </w:rPr>
        <w:t>（</w:t>
      </w:r>
      <w:r w:rsidR="00E62CF5">
        <w:rPr>
          <w:rFonts w:hint="eastAsia"/>
        </w:rPr>
        <w:t>no taxation without PE</w:t>
      </w:r>
      <w:r w:rsidR="00E62CF5">
        <w:rPr>
          <w:rFonts w:hint="eastAsia"/>
        </w:rPr>
        <w:t>）</w:t>
      </w:r>
    </w:p>
    <w:p w:rsidR="00E62CF5" w:rsidRPr="00EF081F" w:rsidRDefault="00E62CF5" w:rsidP="00E62CF5">
      <w:pPr>
        <w:rPr>
          <w:u w:val="wave"/>
        </w:rPr>
      </w:pPr>
      <w:r w:rsidRPr="00D36B1E">
        <w:rPr>
          <w:rFonts w:asciiTheme="minorEastAsia" w:eastAsiaTheme="minorEastAsia" w:hAnsiTheme="minorEastAsia" w:hint="eastAsia"/>
        </w:rPr>
        <w:t xml:space="preserve">　　　　　　　　　　</w:t>
      </w:r>
      <w:r>
        <w:rPr>
          <w:rFonts w:hint="eastAsia"/>
        </w:rPr>
        <w:t>第</w:t>
      </w:r>
      <w:r>
        <w:rPr>
          <w:rFonts w:hint="eastAsia"/>
        </w:rPr>
        <w:t>2</w:t>
      </w:r>
      <w:r>
        <w:rPr>
          <w:rFonts w:hint="eastAsia"/>
        </w:rPr>
        <w:t>文：</w:t>
      </w:r>
      <w:r w:rsidRPr="00A6211B">
        <w:rPr>
          <w:rFonts w:hint="eastAsia"/>
          <w:u w:val="wave"/>
        </w:rPr>
        <w:t>PE</w:t>
      </w:r>
      <w:r w:rsidRPr="00A6211B">
        <w:rPr>
          <w:rFonts w:hint="eastAsia"/>
          <w:u w:val="wave"/>
        </w:rPr>
        <w:t>に帰属する事業利得のみ</w:t>
      </w:r>
      <w:r w:rsidR="00EF081F" w:rsidRPr="00EF081F">
        <w:rPr>
          <w:rFonts w:hint="eastAsia"/>
        </w:rPr>
        <w:t>(</w:t>
      </w:r>
      <w:r w:rsidR="00EF081F">
        <w:rPr>
          <w:rFonts w:hint="eastAsia"/>
        </w:rPr>
        <w:t>２項に従う</w:t>
      </w:r>
      <w:r w:rsidR="00EF081F" w:rsidRPr="00EF081F">
        <w:rPr>
          <w:rFonts w:hint="eastAsia"/>
        </w:rPr>
        <w:t>)</w:t>
      </w:r>
      <w:r>
        <w:rPr>
          <w:rFonts w:hint="eastAsia"/>
        </w:rPr>
        <w:t>に課税</w:t>
      </w:r>
    </w:p>
    <w:p w:rsidR="00E62CF5" w:rsidRDefault="00D36B1E" w:rsidP="00E62CF5">
      <w:r>
        <w:rPr>
          <w:rFonts w:hint="eastAsia"/>
        </w:rPr>
        <w:t>ＯＥＣＤ</w:t>
      </w:r>
      <w:r w:rsidR="00E62CF5">
        <w:rPr>
          <w:rFonts w:hint="eastAsia"/>
        </w:rPr>
        <w:t>モデル</w:t>
      </w:r>
      <w:r w:rsidR="00E62CF5">
        <w:rPr>
          <w:rFonts w:hint="eastAsia"/>
        </w:rPr>
        <w:t>7</w:t>
      </w:r>
      <w:r w:rsidR="00E62CF5">
        <w:rPr>
          <w:rFonts w:hint="eastAsia"/>
        </w:rPr>
        <w:t>条</w:t>
      </w:r>
      <w:r w:rsidR="00E62CF5">
        <w:rPr>
          <w:rFonts w:hint="eastAsia"/>
        </w:rPr>
        <w:t>2</w:t>
      </w:r>
      <w:r w:rsidR="00E62CF5">
        <w:rPr>
          <w:rFonts w:hint="eastAsia"/>
        </w:rPr>
        <w:t>項：</w:t>
      </w:r>
      <w:r w:rsidR="00E62CF5" w:rsidRPr="00606F44">
        <w:rPr>
          <w:rFonts w:hint="eastAsia"/>
          <w:b/>
          <w:color w:val="FFFFFF"/>
          <w:w w:val="150"/>
        </w:rPr>
        <w:t>独立当事者間</w:t>
      </w:r>
      <w:r w:rsidR="00E62CF5" w:rsidRPr="00606F44">
        <w:rPr>
          <w:rFonts w:hint="eastAsia"/>
        </w:rPr>
        <w:t>原則</w:t>
      </w:r>
      <w:r w:rsidR="00E62CF5">
        <w:rPr>
          <w:rFonts w:hint="eastAsia"/>
        </w:rPr>
        <w:t>（</w:t>
      </w:r>
      <w:r w:rsidR="00E62CF5" w:rsidRPr="00606F44">
        <w:rPr>
          <w:rFonts w:hint="eastAsia"/>
          <w:b/>
          <w:color w:val="FFFFFF"/>
          <w:w w:val="150"/>
        </w:rPr>
        <w:t>arm</w:t>
      </w:r>
      <w:r w:rsidR="00E62CF5" w:rsidRPr="00606F44">
        <w:rPr>
          <w:b/>
          <w:color w:val="FFFFFF"/>
          <w:w w:val="150"/>
        </w:rPr>
        <w:t>’</w:t>
      </w:r>
      <w:r w:rsidR="00E62CF5" w:rsidRPr="00606F44">
        <w:rPr>
          <w:rFonts w:hint="eastAsia"/>
          <w:b/>
          <w:color w:val="FFFFFF"/>
          <w:w w:val="150"/>
        </w:rPr>
        <w:t>s length</w:t>
      </w:r>
      <w:r w:rsidR="00E62CF5" w:rsidRPr="00606F44">
        <w:rPr>
          <w:rFonts w:hint="eastAsia"/>
        </w:rPr>
        <w:t xml:space="preserve"> principle</w:t>
      </w:r>
      <w:r w:rsidR="00E62CF5">
        <w:rPr>
          <w:rFonts w:hint="eastAsia"/>
        </w:rPr>
        <w:t>）</w:t>
      </w:r>
    </w:p>
    <w:p w:rsidR="00606F44" w:rsidRDefault="00606F44" w:rsidP="00606F44"/>
    <w:p w:rsidR="00606F44" w:rsidRDefault="00606F44" w:rsidP="00606F44">
      <w:r>
        <w:rPr>
          <w:rFonts w:hint="eastAsia"/>
        </w:rPr>
        <w:t>源泉地国が非居住者企業に対して課税する際に、</w:t>
      </w:r>
      <w:r>
        <w:rPr>
          <w:rFonts w:hint="eastAsia"/>
        </w:rPr>
        <w:t>3</w:t>
      </w:r>
      <w:r>
        <w:rPr>
          <w:rFonts w:hint="eastAsia"/>
        </w:rPr>
        <w:t>つの関門がある。</w:t>
      </w:r>
    </w:p>
    <w:p w:rsidR="00606F44" w:rsidRDefault="00DC055B" w:rsidP="00606F44">
      <w:r>
        <w:rPr>
          <w:rFonts w:hint="eastAsia"/>
        </w:rPr>
        <w:t>①</w:t>
      </w:r>
      <w:r w:rsidR="00606F44">
        <w:rPr>
          <w:rFonts w:hint="eastAsia"/>
        </w:rPr>
        <w:t>閾値</w:t>
      </w:r>
      <w:r w:rsidR="004E231C">
        <w:rPr>
          <w:rFonts w:hint="eastAsia"/>
        </w:rPr>
        <w:t>(threshold)</w:t>
      </w:r>
      <w:r w:rsidR="00606F44">
        <w:rPr>
          <w:rFonts w:hint="eastAsia"/>
        </w:rPr>
        <w:t>、</w:t>
      </w:r>
      <w:r>
        <w:rPr>
          <w:rFonts w:hint="eastAsia"/>
        </w:rPr>
        <w:t>②</w:t>
      </w:r>
      <w:r w:rsidR="00606F44">
        <w:rPr>
          <w:rFonts w:hint="eastAsia"/>
        </w:rPr>
        <w:t>所得源泉、</w:t>
      </w:r>
      <w:r>
        <w:rPr>
          <w:rFonts w:hint="eastAsia"/>
        </w:rPr>
        <w:t>③</w:t>
      </w:r>
      <w:r w:rsidR="00606F44">
        <w:rPr>
          <w:rFonts w:hint="eastAsia"/>
        </w:rPr>
        <w:t>課税所得の範囲</w:t>
      </w:r>
    </w:p>
    <w:p w:rsidR="00606F44" w:rsidRPr="00606F44" w:rsidRDefault="00606F44" w:rsidP="00E62CF5"/>
    <w:p w:rsidR="00E62CF5" w:rsidRDefault="00606F44" w:rsidP="00E62CF5">
      <w:r>
        <w:rPr>
          <w:rFonts w:hint="eastAsia"/>
        </w:rPr>
        <w:t>■</w:t>
      </w:r>
      <w:r w:rsidR="00D36B1E">
        <w:rPr>
          <w:rFonts w:hint="eastAsia"/>
        </w:rPr>
        <w:t>ＯＥＣＤ</w:t>
      </w:r>
      <w:r w:rsidR="00E62CF5">
        <w:rPr>
          <w:rFonts w:hint="eastAsia"/>
        </w:rPr>
        <w:t>モデル</w:t>
      </w:r>
      <w:r w:rsidR="00E62CF5">
        <w:rPr>
          <w:rFonts w:hint="eastAsia"/>
        </w:rPr>
        <w:t>7</w:t>
      </w:r>
      <w:r w:rsidR="00E62CF5">
        <w:rPr>
          <w:rFonts w:hint="eastAsia"/>
        </w:rPr>
        <w:t>条</w:t>
      </w:r>
      <w:r w:rsidR="00E62CF5">
        <w:rPr>
          <w:rFonts w:hint="eastAsia"/>
        </w:rPr>
        <w:t>1</w:t>
      </w:r>
      <w:r w:rsidR="00E62CF5">
        <w:rPr>
          <w:rFonts w:hint="eastAsia"/>
        </w:rPr>
        <w:t>項は、</w:t>
      </w:r>
      <w:r w:rsidR="00E62CF5" w:rsidRPr="00606F44">
        <w:rPr>
          <w:rFonts w:hint="eastAsia"/>
          <w:b/>
          <w:color w:val="FFFFFF"/>
          <w:w w:val="150"/>
        </w:rPr>
        <w:t>帰属所得主義</w:t>
      </w:r>
      <w:r w:rsidR="00E62CF5">
        <w:rPr>
          <w:rFonts w:hint="eastAsia"/>
        </w:rPr>
        <w:t>に則っている。</w:t>
      </w:r>
    </w:p>
    <w:p w:rsidR="00E62CF5" w:rsidRDefault="00DC055B" w:rsidP="00E62CF5">
      <w:r>
        <w:rPr>
          <w:rFonts w:hint="eastAsia"/>
        </w:rPr>
        <w:t>①</w:t>
      </w:r>
      <w:r w:rsidR="00E62CF5">
        <w:rPr>
          <w:rFonts w:hint="eastAsia"/>
        </w:rPr>
        <w:t>閾値：</w:t>
      </w:r>
      <w:r w:rsidR="00E62CF5">
        <w:rPr>
          <w:rFonts w:hint="eastAsia"/>
        </w:rPr>
        <w:t>PE</w:t>
      </w:r>
      <w:r w:rsidR="00E62CF5">
        <w:rPr>
          <w:rFonts w:hint="eastAsia"/>
        </w:rPr>
        <w:t>がなければ源泉地国は課税してはいけない。（</w:t>
      </w:r>
      <w:r w:rsidR="00E62CF5">
        <w:rPr>
          <w:rFonts w:hint="eastAsia"/>
        </w:rPr>
        <w:t>7</w:t>
      </w:r>
      <w:r w:rsidR="00E62CF5">
        <w:rPr>
          <w:rFonts w:hint="eastAsia"/>
        </w:rPr>
        <w:t>条</w:t>
      </w:r>
      <w:r w:rsidR="00E62CF5">
        <w:rPr>
          <w:rFonts w:hint="eastAsia"/>
        </w:rPr>
        <w:t>1</w:t>
      </w:r>
      <w:r w:rsidR="00E62CF5">
        <w:rPr>
          <w:rFonts w:hint="eastAsia"/>
        </w:rPr>
        <w:t>項第</w:t>
      </w:r>
      <w:r w:rsidR="00E62CF5">
        <w:rPr>
          <w:rFonts w:hint="eastAsia"/>
        </w:rPr>
        <w:t>1</w:t>
      </w:r>
      <w:r w:rsidR="00E62CF5">
        <w:rPr>
          <w:rFonts w:hint="eastAsia"/>
        </w:rPr>
        <w:t>文）</w:t>
      </w:r>
    </w:p>
    <w:p w:rsidR="00E62CF5" w:rsidRDefault="00DC055B" w:rsidP="00E62CF5">
      <w:r>
        <w:rPr>
          <w:rFonts w:hint="eastAsia"/>
        </w:rPr>
        <w:t>②</w:t>
      </w:r>
      <w:r w:rsidR="00E62CF5">
        <w:rPr>
          <w:rFonts w:hint="eastAsia"/>
        </w:rPr>
        <w:t>所得源泉：</w:t>
      </w:r>
      <w:r w:rsidR="00E62CF5">
        <w:rPr>
          <w:rFonts w:hint="eastAsia"/>
        </w:rPr>
        <w:t>PE</w:t>
      </w:r>
      <w:r w:rsidR="00EF081F">
        <w:rPr>
          <w:rFonts w:hint="eastAsia"/>
        </w:rPr>
        <w:t>が得る所得を、</w:t>
      </w:r>
      <w:r w:rsidR="00E62CF5">
        <w:rPr>
          <w:rFonts w:hint="eastAsia"/>
        </w:rPr>
        <w:t>PE</w:t>
      </w:r>
      <w:r w:rsidR="00E62CF5">
        <w:rPr>
          <w:rFonts w:hint="eastAsia"/>
        </w:rPr>
        <w:t>所在地国（源泉地国）に源泉を有する所得</w:t>
      </w:r>
      <w:r w:rsidR="00EF081F">
        <w:rPr>
          <w:rFonts w:hint="eastAsia"/>
        </w:rPr>
        <w:t>として扱う</w:t>
      </w:r>
      <w:r w:rsidR="00E62CF5">
        <w:rPr>
          <w:rFonts w:hint="eastAsia"/>
        </w:rPr>
        <w:t>。（規定無し）</w:t>
      </w:r>
    </w:p>
    <w:p w:rsidR="00E62CF5" w:rsidRDefault="00DC055B" w:rsidP="00E62CF5">
      <w:r>
        <w:rPr>
          <w:rFonts w:hint="eastAsia"/>
        </w:rPr>
        <w:t>③</w:t>
      </w:r>
      <w:r w:rsidR="00E62CF5">
        <w:rPr>
          <w:rFonts w:hint="eastAsia"/>
        </w:rPr>
        <w:t>範囲：</w:t>
      </w:r>
      <w:r w:rsidR="00E62CF5">
        <w:rPr>
          <w:rFonts w:hint="eastAsia"/>
        </w:rPr>
        <w:t>PE</w:t>
      </w:r>
      <w:r w:rsidR="00E62CF5">
        <w:rPr>
          <w:rFonts w:hint="eastAsia"/>
        </w:rPr>
        <w:t>に帰属する所得のみに源泉地国は課税することができる。（</w:t>
      </w:r>
      <w:r w:rsidR="00E62CF5">
        <w:rPr>
          <w:rFonts w:hint="eastAsia"/>
        </w:rPr>
        <w:t>7</w:t>
      </w:r>
      <w:r w:rsidR="00E62CF5">
        <w:rPr>
          <w:rFonts w:hint="eastAsia"/>
        </w:rPr>
        <w:t>条</w:t>
      </w:r>
      <w:r w:rsidR="00E62CF5">
        <w:rPr>
          <w:rFonts w:hint="eastAsia"/>
        </w:rPr>
        <w:t>1</w:t>
      </w:r>
      <w:r w:rsidR="00E62CF5">
        <w:rPr>
          <w:rFonts w:hint="eastAsia"/>
        </w:rPr>
        <w:t>項第</w:t>
      </w:r>
      <w:r w:rsidR="00E62CF5">
        <w:rPr>
          <w:rFonts w:hint="eastAsia"/>
        </w:rPr>
        <w:t>2</w:t>
      </w:r>
      <w:r w:rsidR="00E62CF5">
        <w:rPr>
          <w:rFonts w:hint="eastAsia"/>
        </w:rPr>
        <w:t>文）</w:t>
      </w:r>
    </w:p>
    <w:p w:rsidR="00E62CF5" w:rsidRDefault="00E62CF5" w:rsidP="00E62CF5"/>
    <w:p w:rsidR="00E62CF5" w:rsidRDefault="00606F44" w:rsidP="00E62CF5">
      <w:r>
        <w:rPr>
          <w:rFonts w:hint="eastAsia"/>
        </w:rPr>
        <w:t>■</w:t>
      </w:r>
      <w:r w:rsidR="00E62CF5">
        <w:rPr>
          <w:rFonts w:hint="eastAsia"/>
        </w:rPr>
        <w:t>日本の国内法（所得税法・法人税法）は、</w:t>
      </w:r>
      <w:r w:rsidR="00E62CF5">
        <w:rPr>
          <w:rFonts w:hint="eastAsia"/>
        </w:rPr>
        <w:t>PE</w:t>
      </w:r>
      <w:r w:rsidR="00E62CF5">
        <w:rPr>
          <w:rFonts w:hint="eastAsia"/>
        </w:rPr>
        <w:t>なければ課税なしのルールを採用しているものの、その他の点で</w:t>
      </w:r>
      <w:r w:rsidR="00E62CF5" w:rsidRPr="00606F44">
        <w:rPr>
          <w:rFonts w:hint="eastAsia"/>
          <w:b/>
          <w:color w:val="FFFFFF"/>
          <w:w w:val="150"/>
        </w:rPr>
        <w:t>全所得主義</w:t>
      </w:r>
      <w:r w:rsidR="00EF081F" w:rsidRPr="00EF081F">
        <w:rPr>
          <w:rFonts w:hint="eastAsia"/>
        </w:rPr>
        <w:t>(</w:t>
      </w:r>
      <w:r w:rsidR="00EF081F">
        <w:rPr>
          <w:rFonts w:hint="eastAsia"/>
        </w:rPr>
        <w:t>総合主義ともいう</w:t>
      </w:r>
      <w:r w:rsidR="00EF081F" w:rsidRPr="00EF081F">
        <w:rPr>
          <w:rFonts w:hint="eastAsia"/>
        </w:rPr>
        <w:t>)</w:t>
      </w:r>
      <w:r w:rsidR="00E62CF5">
        <w:rPr>
          <w:rFonts w:hint="eastAsia"/>
        </w:rPr>
        <w:t>の考え方に依拠している。</w:t>
      </w:r>
    </w:p>
    <w:p w:rsidR="00606F44" w:rsidRDefault="00DC055B" w:rsidP="00E62CF5">
      <w:r>
        <w:rPr>
          <w:rFonts w:hint="eastAsia"/>
        </w:rPr>
        <w:t>①</w:t>
      </w:r>
      <w:r w:rsidR="00606F44">
        <w:rPr>
          <w:rFonts w:hint="eastAsia"/>
        </w:rPr>
        <w:t>閾値：</w:t>
      </w:r>
      <w:r w:rsidR="00606F44">
        <w:rPr>
          <w:rFonts w:hint="eastAsia"/>
        </w:rPr>
        <w:t>PE</w:t>
      </w:r>
      <w:r w:rsidR="00606F44">
        <w:rPr>
          <w:rFonts w:hint="eastAsia"/>
        </w:rPr>
        <w:t>がなければ源泉地国は課税してはいけない。</w:t>
      </w:r>
      <w:r w:rsidR="000D4355">
        <w:rPr>
          <w:rFonts w:hint="eastAsia"/>
        </w:rPr>
        <w:t>（上と同じ）</w:t>
      </w:r>
    </w:p>
    <w:p w:rsidR="00E62CF5" w:rsidRDefault="00DC055B" w:rsidP="00E62CF5">
      <w:r>
        <w:rPr>
          <w:rFonts w:hint="eastAsia"/>
        </w:rPr>
        <w:t>②</w:t>
      </w:r>
      <w:r w:rsidR="00E62CF5">
        <w:rPr>
          <w:rFonts w:hint="eastAsia"/>
        </w:rPr>
        <w:t>所得源泉：取引ごとに</w:t>
      </w:r>
      <w:r w:rsidR="00EF081F">
        <w:rPr>
          <w:rFonts w:hint="eastAsia"/>
        </w:rPr>
        <w:t>所得源泉を判定する</w:t>
      </w:r>
      <w:r w:rsidR="00E62CF5">
        <w:rPr>
          <w:rFonts w:hint="eastAsia"/>
        </w:rPr>
        <w:t>。（所得税法</w:t>
      </w:r>
      <w:r w:rsidR="00E62CF5">
        <w:rPr>
          <w:rFonts w:hint="eastAsia"/>
        </w:rPr>
        <w:t>161</w:t>
      </w:r>
      <w:r w:rsidR="00E62CF5">
        <w:rPr>
          <w:rFonts w:hint="eastAsia"/>
        </w:rPr>
        <w:t>条各号参照）</w:t>
      </w:r>
    </w:p>
    <w:p w:rsidR="00E62CF5" w:rsidRDefault="00DC055B" w:rsidP="00E62CF5">
      <w:r>
        <w:rPr>
          <w:rFonts w:hint="eastAsia"/>
        </w:rPr>
        <w:lastRenderedPageBreak/>
        <w:t>③</w:t>
      </w:r>
      <w:r w:rsidR="00E62CF5">
        <w:rPr>
          <w:rFonts w:hint="eastAsia"/>
        </w:rPr>
        <w:t>範囲：</w:t>
      </w:r>
      <w:r w:rsidR="00E62CF5">
        <w:rPr>
          <w:rFonts w:hint="eastAsia"/>
        </w:rPr>
        <w:t>1</w:t>
      </w:r>
      <w:r w:rsidR="00E62CF5">
        <w:rPr>
          <w:rFonts w:hint="eastAsia"/>
        </w:rPr>
        <w:t>号</w:t>
      </w:r>
      <w:r w:rsidR="00E62CF5">
        <w:rPr>
          <w:rFonts w:hint="eastAsia"/>
        </w:rPr>
        <w:t>PE</w:t>
      </w:r>
      <w:r w:rsidR="00E62CF5">
        <w:rPr>
          <w:rFonts w:hint="eastAsia"/>
        </w:rPr>
        <w:t>（物的</w:t>
      </w:r>
      <w:r w:rsidR="00E62CF5">
        <w:rPr>
          <w:rFonts w:hint="eastAsia"/>
        </w:rPr>
        <w:t>PE</w:t>
      </w:r>
      <w:r w:rsidR="00E62CF5">
        <w:rPr>
          <w:rFonts w:hint="eastAsia"/>
        </w:rPr>
        <w:t>）が認められると、国内源泉所得全てが源泉地国の課税対象となる。</w:t>
      </w:r>
    </w:p>
    <w:p w:rsidR="00E62CF5" w:rsidRDefault="00E62CF5" w:rsidP="00E62CF5">
      <w:r>
        <w:rPr>
          <w:rFonts w:hint="eastAsia"/>
        </w:rPr>
        <w:t xml:space="preserve">　　（所得税法</w:t>
      </w:r>
      <w:r>
        <w:rPr>
          <w:rFonts w:hint="eastAsia"/>
        </w:rPr>
        <w:t>164</w:t>
      </w:r>
      <w:r>
        <w:rPr>
          <w:rFonts w:hint="eastAsia"/>
        </w:rPr>
        <w:t>条</w:t>
      </w:r>
      <w:r>
        <w:rPr>
          <w:rFonts w:hint="eastAsia"/>
        </w:rPr>
        <w:t>1</w:t>
      </w:r>
      <w:r>
        <w:rPr>
          <w:rFonts w:hint="eastAsia"/>
        </w:rPr>
        <w:t>項</w:t>
      </w:r>
      <w:r>
        <w:rPr>
          <w:rFonts w:hint="eastAsia"/>
        </w:rPr>
        <w:t>1</w:t>
      </w:r>
      <w:r>
        <w:rPr>
          <w:rFonts w:hint="eastAsia"/>
        </w:rPr>
        <w:t>号「すべての国内源泉所得」）</w:t>
      </w:r>
    </w:p>
    <w:p w:rsidR="00E62CF5" w:rsidRDefault="00E62CF5" w:rsidP="00E62CF5">
      <w:r>
        <w:rPr>
          <w:rFonts w:hint="eastAsia"/>
        </w:rPr>
        <w:t xml:space="preserve">　　</w:t>
      </w:r>
      <w:r w:rsidR="00EF081F">
        <w:rPr>
          <w:rFonts w:hint="eastAsia"/>
        </w:rPr>
        <w:t>但し</w:t>
      </w:r>
      <w:r>
        <w:rPr>
          <w:rFonts w:hint="eastAsia"/>
        </w:rPr>
        <w:t>2</w:t>
      </w:r>
      <w:r>
        <w:rPr>
          <w:rFonts w:hint="eastAsia"/>
        </w:rPr>
        <w:t>号</w:t>
      </w:r>
      <w:r>
        <w:rPr>
          <w:rFonts w:hint="eastAsia"/>
        </w:rPr>
        <w:t>PE</w:t>
      </w:r>
      <w:r>
        <w:rPr>
          <w:rFonts w:hint="eastAsia"/>
        </w:rPr>
        <w:t>（建設作業等）、</w:t>
      </w:r>
      <w:r>
        <w:rPr>
          <w:rFonts w:hint="eastAsia"/>
        </w:rPr>
        <w:t>3</w:t>
      </w:r>
      <w:r>
        <w:rPr>
          <w:rFonts w:hint="eastAsia"/>
        </w:rPr>
        <w:t>号</w:t>
      </w:r>
      <w:r>
        <w:rPr>
          <w:rFonts w:hint="eastAsia"/>
        </w:rPr>
        <w:t>PE</w:t>
      </w:r>
      <w:r>
        <w:rPr>
          <w:rFonts w:hint="eastAsia"/>
        </w:rPr>
        <w:t>（代理人</w:t>
      </w:r>
      <w:r>
        <w:rPr>
          <w:rFonts w:hint="eastAsia"/>
        </w:rPr>
        <w:t>PE</w:t>
      </w:r>
      <w:r>
        <w:rPr>
          <w:rFonts w:hint="eastAsia"/>
        </w:rPr>
        <w:t>）については、帰属所得主義に近い方式。</w:t>
      </w:r>
    </w:p>
    <w:p w:rsidR="00E62CF5" w:rsidRDefault="00E62CF5" w:rsidP="00E62CF5">
      <w:pPr>
        <w:spacing w:line="240" w:lineRule="exact"/>
      </w:pPr>
    </w:p>
    <w:p w:rsidR="00E62CF5" w:rsidRDefault="00E62CF5" w:rsidP="00E62CF5">
      <w:r>
        <w:rPr>
          <w:rFonts w:hint="eastAsia"/>
        </w:rPr>
        <w:t>所得税法</w:t>
      </w:r>
      <w:r>
        <w:rPr>
          <w:rFonts w:hint="eastAsia"/>
        </w:rPr>
        <w:t>164</w:t>
      </w:r>
      <w:r>
        <w:rPr>
          <w:rFonts w:hint="eastAsia"/>
        </w:rPr>
        <w:t>条</w:t>
      </w:r>
      <w:r>
        <w:rPr>
          <w:rFonts w:hint="eastAsia"/>
        </w:rPr>
        <w:t>1</w:t>
      </w:r>
      <w:r>
        <w:rPr>
          <w:rFonts w:hint="eastAsia"/>
        </w:rPr>
        <w:t>項</w:t>
      </w:r>
      <w:r>
        <w:rPr>
          <w:rFonts w:hint="eastAsia"/>
        </w:rPr>
        <w:t>1</w:t>
      </w:r>
      <w:r>
        <w:rPr>
          <w:rFonts w:hint="eastAsia"/>
        </w:rPr>
        <w:t>号の考え方には批判が強い。</w:t>
      </w:r>
      <w:r w:rsidR="000D4355">
        <w:rPr>
          <w:rFonts w:hint="eastAsia"/>
        </w:rPr>
        <w:t>……</w:t>
      </w:r>
      <w:r w:rsidRPr="00DC055B">
        <w:rPr>
          <w:rFonts w:hint="eastAsia"/>
        </w:rPr>
        <w:t>force of attraction</w:t>
      </w:r>
      <w:r>
        <w:rPr>
          <w:rFonts w:hint="eastAsia"/>
        </w:rPr>
        <w:t>（</w:t>
      </w:r>
      <w:r w:rsidRPr="00DC055B">
        <w:rPr>
          <w:rFonts w:hint="eastAsia"/>
          <w:b/>
          <w:color w:val="FFFFFF"/>
          <w:w w:val="150"/>
        </w:rPr>
        <w:t>吸引力</w:t>
      </w:r>
      <w:r>
        <w:rPr>
          <w:rFonts w:hint="eastAsia"/>
        </w:rPr>
        <w:t>）という現象</w:t>
      </w:r>
    </w:p>
    <w:p w:rsidR="00E62CF5" w:rsidRDefault="00E62CF5" w:rsidP="00E62CF5">
      <w:r>
        <w:rPr>
          <w:rFonts w:hint="eastAsia"/>
        </w:rPr>
        <w:t>R</w:t>
      </w:r>
      <w:r>
        <w:rPr>
          <w:rFonts w:hint="eastAsia"/>
        </w:rPr>
        <w:t>国企業の本店が</w:t>
      </w:r>
      <w:r>
        <w:rPr>
          <w:rFonts w:hint="eastAsia"/>
        </w:rPr>
        <w:t>S</w:t>
      </w:r>
      <w:r>
        <w:rPr>
          <w:rFonts w:hint="eastAsia"/>
        </w:rPr>
        <w:t>国の顧客と直接取引を行なって所得を得る場合、</w:t>
      </w:r>
      <w:r>
        <w:rPr>
          <w:rFonts w:hint="eastAsia"/>
        </w:rPr>
        <w:t>PE</w:t>
      </w:r>
      <w:r>
        <w:rPr>
          <w:rFonts w:hint="eastAsia"/>
        </w:rPr>
        <w:t>がなければ</w:t>
      </w:r>
      <w:r>
        <w:rPr>
          <w:rFonts w:hint="eastAsia"/>
        </w:rPr>
        <w:t>S</w:t>
      </w:r>
      <w:r>
        <w:rPr>
          <w:rFonts w:hint="eastAsia"/>
        </w:rPr>
        <w:t>国で課税されない。</w:t>
      </w:r>
    </w:p>
    <w:p w:rsidR="00E62CF5" w:rsidRDefault="00E62CF5" w:rsidP="00E62CF5">
      <w:r>
        <w:rPr>
          <w:rFonts w:hint="eastAsia"/>
        </w:rPr>
        <w:t>しかし、同じ本店直取引であっても</w:t>
      </w:r>
      <w:r w:rsidR="000D4355">
        <w:rPr>
          <w:rFonts w:hint="eastAsia"/>
        </w:rPr>
        <w:t>、別筋で</w:t>
      </w:r>
      <w:r>
        <w:rPr>
          <w:rFonts w:hint="eastAsia"/>
        </w:rPr>
        <w:t>S</w:t>
      </w:r>
      <w:r>
        <w:rPr>
          <w:rFonts w:hint="eastAsia"/>
        </w:rPr>
        <w:t>国に支店を置</w:t>
      </w:r>
      <w:r w:rsidR="000D4355">
        <w:rPr>
          <w:rFonts w:hint="eastAsia"/>
        </w:rPr>
        <w:t>いている</w:t>
      </w:r>
      <w:r>
        <w:rPr>
          <w:rFonts w:hint="eastAsia"/>
        </w:rPr>
        <w:t>だけで支店と関係のない本店直取引にかかる所得まで</w:t>
      </w:r>
      <w:r>
        <w:rPr>
          <w:rFonts w:hint="eastAsia"/>
        </w:rPr>
        <w:t>S</w:t>
      </w:r>
      <w:r>
        <w:rPr>
          <w:rFonts w:hint="eastAsia"/>
        </w:rPr>
        <w:t>国で課税されてしまう。</w:t>
      </w:r>
      <w:r w:rsidR="00D36B1E">
        <w:rPr>
          <w:rFonts w:hint="eastAsia"/>
        </w:rPr>
        <w:t>（日本も帰属所得主義に変えるかもしれないと言われる）</w:t>
      </w:r>
    </w:p>
    <w:p w:rsidR="00E62CF5" w:rsidRDefault="00E62CF5" w:rsidP="00E62CF5"/>
    <w:p w:rsidR="00E62CF5" w:rsidRDefault="00AF19F9" w:rsidP="00E62CF5">
      <w:r>
        <w:rPr>
          <w:rFonts w:hint="eastAsia"/>
        </w:rPr>
        <w:t>帰属所得主義は、</w:t>
      </w:r>
      <w:r w:rsidR="00E62CF5" w:rsidRPr="00A6211B">
        <w:rPr>
          <w:rFonts w:hint="eastAsia"/>
          <w:b/>
          <w:color w:val="FFFFFF"/>
          <w:w w:val="150"/>
        </w:rPr>
        <w:t>PE</w:t>
      </w:r>
      <w:r w:rsidR="00A6211B" w:rsidRPr="00A6211B">
        <w:rPr>
          <w:rFonts w:hint="eastAsia"/>
          <w:b/>
          <w:color w:val="FFFFFF"/>
          <w:w w:val="150"/>
        </w:rPr>
        <w:t>の</w:t>
      </w:r>
      <w:r w:rsidR="00E62CF5" w:rsidRPr="00A6211B">
        <w:rPr>
          <w:rFonts w:hint="eastAsia"/>
          <w:b/>
          <w:color w:val="FFFFFF"/>
          <w:w w:val="150"/>
        </w:rPr>
        <w:t>存在</w:t>
      </w:r>
      <w:r w:rsidR="00E62CF5">
        <w:rPr>
          <w:rFonts w:hint="eastAsia"/>
        </w:rPr>
        <w:t>こそが、源泉地国の課税管轄権を正当化する</w:t>
      </w:r>
      <w:r w:rsidR="00E62CF5" w:rsidRPr="00AF19F9">
        <w:rPr>
          <w:rFonts w:hint="eastAsia"/>
          <w:b/>
          <w:color w:val="FFFFFF"/>
          <w:w w:val="150"/>
        </w:rPr>
        <w:t>結びつき</w:t>
      </w:r>
      <w:r w:rsidR="00E62CF5">
        <w:rPr>
          <w:rFonts w:hint="eastAsia"/>
        </w:rPr>
        <w:t>(</w:t>
      </w:r>
      <w:r w:rsidR="00E62CF5" w:rsidRPr="00DC055B">
        <w:rPr>
          <w:rFonts w:hint="eastAsia"/>
        </w:rPr>
        <w:t>nexus</w:t>
      </w:r>
      <w:r w:rsidR="00E62CF5">
        <w:rPr>
          <w:rFonts w:hint="eastAsia"/>
        </w:rPr>
        <w:t>)</w:t>
      </w:r>
      <w:r w:rsidR="00E62CF5">
        <w:rPr>
          <w:rFonts w:hint="eastAsia"/>
        </w:rPr>
        <w:t>である、という考え方に立脚する。</w:t>
      </w:r>
    </w:p>
    <w:p w:rsidR="00E62CF5" w:rsidRDefault="00E62CF5" w:rsidP="00E62CF5">
      <w:pPr>
        <w:ind w:left="420" w:hangingChars="200" w:hanging="420"/>
      </w:pPr>
      <w:r>
        <w:rPr>
          <w:rFonts w:hint="eastAsia"/>
        </w:rPr>
        <w:t xml:space="preserve">　→</w:t>
      </w:r>
      <w:r>
        <w:rPr>
          <w:rFonts w:hint="eastAsia"/>
        </w:rPr>
        <w:t>S</w:t>
      </w:r>
      <w:r>
        <w:rPr>
          <w:rFonts w:hint="eastAsia"/>
        </w:rPr>
        <w:t>国内の</w:t>
      </w:r>
      <w:r w:rsidR="00DC055B">
        <w:rPr>
          <w:rFonts w:hint="eastAsia"/>
        </w:rPr>
        <w:t>事業所</w:t>
      </w:r>
      <w:r>
        <w:rPr>
          <w:rFonts w:hint="eastAsia"/>
        </w:rPr>
        <w:t>と関係のない取引による所得に対し</w:t>
      </w:r>
      <w:r>
        <w:rPr>
          <w:rFonts w:hint="eastAsia"/>
        </w:rPr>
        <w:t>S</w:t>
      </w:r>
      <w:r>
        <w:rPr>
          <w:rFonts w:hint="eastAsia"/>
        </w:rPr>
        <w:t>国に課税する資格はないと考える。</w:t>
      </w:r>
    </w:p>
    <w:p w:rsidR="00E62CF5" w:rsidRDefault="00E62CF5" w:rsidP="00E62CF5"/>
    <w:p w:rsidR="00E62CF5" w:rsidRDefault="00E62CF5" w:rsidP="00E62CF5">
      <w:r>
        <w:rPr>
          <w:rFonts w:hint="eastAsia"/>
        </w:rPr>
        <w:t>全所得主義は、</w:t>
      </w:r>
      <w:r w:rsidRPr="00A6211B">
        <w:rPr>
          <w:rFonts w:hint="eastAsia"/>
          <w:b/>
          <w:color w:val="FFFFFF"/>
          <w:w w:val="150"/>
        </w:rPr>
        <w:t>取引ごとに</w:t>
      </w:r>
      <w:r>
        <w:rPr>
          <w:rFonts w:hint="eastAsia"/>
        </w:rPr>
        <w:t>所得と課税しようとする国との間の結びつきを考えようとする。</w:t>
      </w:r>
    </w:p>
    <w:p w:rsidR="00E62CF5" w:rsidRDefault="00E62CF5" w:rsidP="00E62CF5">
      <w:pPr>
        <w:ind w:left="420" w:hangingChars="200" w:hanging="420"/>
      </w:pPr>
      <w:r>
        <w:rPr>
          <w:rFonts w:hint="eastAsia"/>
        </w:rPr>
        <w:t xml:space="preserve">　→本店直取引でも</w:t>
      </w:r>
      <w:r>
        <w:rPr>
          <w:rFonts w:hint="eastAsia"/>
        </w:rPr>
        <w:t>S</w:t>
      </w:r>
      <w:r>
        <w:rPr>
          <w:rFonts w:hint="eastAsia"/>
        </w:rPr>
        <w:t>国と関係が深ければ</w:t>
      </w:r>
      <w:r>
        <w:rPr>
          <w:rFonts w:hint="eastAsia"/>
        </w:rPr>
        <w:t>S</w:t>
      </w:r>
      <w:r>
        <w:rPr>
          <w:rFonts w:hint="eastAsia"/>
        </w:rPr>
        <w:t>国に源泉があると考える。ただし源泉があっても執行の考慮から</w:t>
      </w:r>
      <w:r>
        <w:rPr>
          <w:rFonts w:hint="eastAsia"/>
        </w:rPr>
        <w:t>PE</w:t>
      </w:r>
      <w:r>
        <w:rPr>
          <w:rFonts w:hint="eastAsia"/>
        </w:rPr>
        <w:t>がなければ課税しない、ということがある。</w:t>
      </w:r>
      <w:r>
        <w:rPr>
          <w:rFonts w:hint="eastAsia"/>
        </w:rPr>
        <w:t>PE</w:t>
      </w:r>
      <w:r>
        <w:rPr>
          <w:rFonts w:hint="eastAsia"/>
        </w:rPr>
        <w:t>があるときに本店直取引に対しても課税するのは、課税のしすぎではなく、</w:t>
      </w:r>
      <w:r>
        <w:rPr>
          <w:rFonts w:hint="eastAsia"/>
        </w:rPr>
        <w:t>PE</w:t>
      </w:r>
      <w:r>
        <w:rPr>
          <w:rFonts w:hint="eastAsia"/>
        </w:rPr>
        <w:t>なきときに執行の考慮から控えていた課税を、</w:t>
      </w:r>
      <w:r w:rsidR="00DC055B">
        <w:rPr>
          <w:rFonts w:hint="eastAsia"/>
        </w:rPr>
        <w:t>本来</w:t>
      </w:r>
      <w:r>
        <w:rPr>
          <w:rFonts w:hint="eastAsia"/>
        </w:rPr>
        <w:t>通り行なう、というだけ。</w:t>
      </w:r>
    </w:p>
    <w:p w:rsidR="00E62CF5" w:rsidRDefault="00E62CF5" w:rsidP="00E62CF5">
      <w:pPr>
        <w:spacing w:line="240" w:lineRule="exact"/>
      </w:pPr>
    </w:p>
    <w:p w:rsidR="00E62CF5" w:rsidRDefault="00E62CF5" w:rsidP="00E62CF5">
      <w:r>
        <w:rPr>
          <w:rFonts w:hint="eastAsia"/>
        </w:rPr>
        <w:t>実務家は、日本国内法の規律と租税条約の規律との違いを頭に入れておかねばならない。</w:t>
      </w:r>
    </w:p>
    <w:p w:rsidR="00E62CF5" w:rsidRDefault="00E62CF5" w:rsidP="00E62CF5">
      <w:r>
        <w:rPr>
          <w:rFonts w:hint="eastAsia"/>
        </w:rPr>
        <w:t>●租税条約を締結していない国との取引について</w:t>
      </w:r>
    </w:p>
    <w:p w:rsidR="00E62CF5" w:rsidRDefault="00E62CF5" w:rsidP="00E62CF5">
      <w:r>
        <w:rPr>
          <w:rFonts w:hint="eastAsia"/>
        </w:rPr>
        <w:t xml:space="preserve">　――日本の課税の有無は日本国内法が決する。</w:t>
      </w:r>
      <w:r>
        <w:rPr>
          <w:rFonts w:hint="eastAsia"/>
        </w:rPr>
        <w:t>force of attraction</w:t>
      </w:r>
      <w:r>
        <w:rPr>
          <w:rFonts w:hint="eastAsia"/>
        </w:rPr>
        <w:t>もある。</w:t>
      </w:r>
    </w:p>
    <w:p w:rsidR="00E62CF5" w:rsidRDefault="00E62CF5" w:rsidP="00E62CF5">
      <w:r>
        <w:rPr>
          <w:rFonts w:hint="eastAsia"/>
        </w:rPr>
        <w:t>●租税条約を締結している国との取引について</w:t>
      </w:r>
    </w:p>
    <w:p w:rsidR="00E62CF5" w:rsidRDefault="00E62CF5" w:rsidP="00E62CF5">
      <w:r>
        <w:rPr>
          <w:rFonts w:hint="eastAsia"/>
        </w:rPr>
        <w:t xml:space="preserve">　――殆どの租税条約は帰属所得主義に則っている（</w:t>
      </w:r>
      <w:r>
        <w:rPr>
          <w:rFonts w:hint="eastAsia"/>
        </w:rPr>
        <w:t>force of attraction</w:t>
      </w:r>
      <w:r>
        <w:rPr>
          <w:rFonts w:hint="eastAsia"/>
        </w:rPr>
        <w:t>を否定している）。</w:t>
      </w:r>
    </w:p>
    <w:p w:rsidR="00E62CF5" w:rsidRDefault="00E62CF5" w:rsidP="00E62CF5"/>
    <w:p w:rsidR="00E62CF5" w:rsidRDefault="00E62CF5" w:rsidP="00E62CF5">
      <w:pPr>
        <w:pStyle w:val="2"/>
        <w:numPr>
          <w:ilvl w:val="1"/>
          <w:numId w:val="28"/>
        </w:numPr>
      </w:pPr>
      <w:bookmarkStart w:id="230" w:name="_Toc234490778"/>
      <w:bookmarkStart w:id="231" w:name="_Toc294869312"/>
      <w:r>
        <w:rPr>
          <w:rFonts w:hint="eastAsia"/>
        </w:rPr>
        <w:t>PE</w:t>
      </w:r>
      <w:r>
        <w:rPr>
          <w:rFonts w:hint="eastAsia"/>
        </w:rPr>
        <w:t>帰属利得：独立当事者間原則（</w:t>
      </w:r>
      <w:r>
        <w:rPr>
          <w:rFonts w:hint="eastAsia"/>
        </w:rPr>
        <w:t>7</w:t>
      </w:r>
      <w:r>
        <w:rPr>
          <w:rFonts w:hint="eastAsia"/>
        </w:rPr>
        <w:t>条</w:t>
      </w:r>
      <w:r>
        <w:rPr>
          <w:rFonts w:hint="eastAsia"/>
        </w:rPr>
        <w:t>2</w:t>
      </w:r>
      <w:r>
        <w:rPr>
          <w:rFonts w:hint="eastAsia"/>
        </w:rPr>
        <w:t>項）</w:t>
      </w:r>
      <w:bookmarkEnd w:id="230"/>
      <w:bookmarkEnd w:id="231"/>
    </w:p>
    <w:p w:rsidR="00CF416B" w:rsidRDefault="00CF416B" w:rsidP="00E62CF5">
      <w:r>
        <w:rPr>
          <w:rFonts w:hint="eastAsia"/>
        </w:rPr>
        <w:t>「</w:t>
      </w:r>
      <w:r w:rsidRPr="00EF081F">
        <w:t>if it were a separate and independent enterprise</w:t>
      </w:r>
      <w:r>
        <w:rPr>
          <w:rFonts w:hint="eastAsia"/>
        </w:rPr>
        <w:t>」</w:t>
      </w:r>
      <w:r>
        <w:rPr>
          <w:rFonts w:hint="eastAsia"/>
        </w:rPr>
        <w:t>(</w:t>
      </w:r>
      <w:r>
        <w:rPr>
          <w:rFonts w:hint="eastAsia"/>
        </w:rPr>
        <w:t>旧</w:t>
      </w:r>
      <w:r>
        <w:rPr>
          <w:rFonts w:hint="eastAsia"/>
        </w:rPr>
        <w:t>a distinct and separate)</w:t>
      </w:r>
    </w:p>
    <w:p w:rsidR="00E62CF5" w:rsidRDefault="00CF416B" w:rsidP="00E62CF5">
      <w:r>
        <w:rPr>
          <w:rFonts w:hint="eastAsia"/>
        </w:rPr>
        <w:t>問題の</w:t>
      </w:r>
      <w:r w:rsidR="00E62CF5">
        <w:rPr>
          <w:rFonts w:hint="eastAsia"/>
        </w:rPr>
        <w:t>PE</w:t>
      </w:r>
      <w:r w:rsidR="00E62CF5">
        <w:rPr>
          <w:rFonts w:hint="eastAsia"/>
        </w:rPr>
        <w:t>が本店等とは</w:t>
      </w:r>
      <w:r w:rsidR="00E62CF5" w:rsidRPr="00DC055B">
        <w:rPr>
          <w:rFonts w:hint="eastAsia"/>
          <w:b/>
          <w:color w:val="FFFFFF"/>
          <w:w w:val="150"/>
        </w:rPr>
        <w:t>分離し</w:t>
      </w:r>
      <w:r>
        <w:rPr>
          <w:rFonts w:hint="eastAsia"/>
          <w:b/>
          <w:color w:val="FFFFFF"/>
          <w:w w:val="150"/>
        </w:rPr>
        <w:t>かつ独立した</w:t>
      </w:r>
      <w:r w:rsidR="00E62CF5" w:rsidRPr="00DC055B">
        <w:rPr>
          <w:rFonts w:hint="eastAsia"/>
          <w:b/>
          <w:color w:val="FFFFFF"/>
          <w:w w:val="150"/>
        </w:rPr>
        <w:t>企業</w:t>
      </w:r>
      <w:r w:rsidR="00E62CF5">
        <w:rPr>
          <w:rFonts w:hint="eastAsia"/>
        </w:rPr>
        <w:t>ならば得たであろう利得、を求める。</w:t>
      </w:r>
    </w:p>
    <w:p w:rsidR="00E62CF5" w:rsidRPr="00CF416B" w:rsidRDefault="00E62CF5" w:rsidP="00E62CF5"/>
    <w:p w:rsidR="00E62CF5" w:rsidRDefault="00E62CF5" w:rsidP="00E62CF5">
      <w:r>
        <w:rPr>
          <w:rFonts w:hint="eastAsia"/>
        </w:rPr>
        <w:t xml:space="preserve">　</w:t>
      </w:r>
      <w:r>
        <w:rPr>
          <w:rFonts w:hint="eastAsia"/>
        </w:rPr>
        <w:t>PE</w:t>
      </w:r>
      <w:r>
        <w:rPr>
          <w:rFonts w:hint="eastAsia"/>
        </w:rPr>
        <w:t>課税は、</w:t>
      </w:r>
      <w:r>
        <w:rPr>
          <w:rFonts w:hint="eastAsia"/>
        </w:rPr>
        <w:t>PE</w:t>
      </w:r>
      <w:r>
        <w:rPr>
          <w:rFonts w:hint="eastAsia"/>
        </w:rPr>
        <w:t>の帳簿に幾らの利得が記載されているか、が出発点となる。</w:t>
      </w:r>
    </w:p>
    <w:p w:rsidR="00E62CF5" w:rsidRDefault="00E62CF5" w:rsidP="00E62CF5">
      <w:r>
        <w:rPr>
          <w:rFonts w:hint="eastAsia"/>
        </w:rPr>
        <w:t xml:space="preserve">　しかし、支店は独立の法人格を持っていない。</w:t>
      </w:r>
    </w:p>
    <w:p w:rsidR="00E62CF5" w:rsidRDefault="00E62CF5" w:rsidP="00E62CF5">
      <w:r>
        <w:rPr>
          <w:rFonts w:hint="eastAsia"/>
        </w:rPr>
        <w:t xml:space="preserve">　</w:t>
      </w:r>
      <w:r>
        <w:rPr>
          <w:rFonts w:hint="eastAsia"/>
        </w:rPr>
        <w:t>R</w:t>
      </w:r>
      <w:r>
        <w:rPr>
          <w:rFonts w:hint="eastAsia"/>
        </w:rPr>
        <w:t>社は自社の帳簿において</w:t>
      </w:r>
      <w:r>
        <w:rPr>
          <w:rFonts w:hint="eastAsia"/>
        </w:rPr>
        <w:t>S</w:t>
      </w:r>
      <w:r>
        <w:rPr>
          <w:rFonts w:hint="eastAsia"/>
        </w:rPr>
        <w:t>国支店にあまり利益をとどめ置かないかもしれない。</w:t>
      </w:r>
    </w:p>
    <w:p w:rsidR="00E62CF5" w:rsidRDefault="00E62CF5" w:rsidP="00E62CF5">
      <w:r>
        <w:rPr>
          <w:rFonts w:hint="eastAsia"/>
        </w:rPr>
        <w:t xml:space="preserve">　国際租税法においては、支店が独立の企業として得たであろう利得を基にして、課税がなされる。</w:t>
      </w:r>
    </w:p>
    <w:p w:rsidR="00E62CF5" w:rsidRDefault="00E62CF5" w:rsidP="00E62CF5">
      <w:r>
        <w:rPr>
          <w:rFonts w:hint="eastAsia"/>
        </w:rPr>
        <w:t xml:space="preserve">　</w:t>
      </w:r>
      <w:r w:rsidRPr="00A6211B">
        <w:rPr>
          <w:rFonts w:hint="eastAsia"/>
          <w:u w:val="wave"/>
        </w:rPr>
        <w:t>独立当事者間原則（</w:t>
      </w:r>
      <w:r w:rsidRPr="00A6211B">
        <w:rPr>
          <w:rFonts w:hint="eastAsia"/>
          <w:u w:val="wave"/>
        </w:rPr>
        <w:t>arm</w:t>
      </w:r>
      <w:r w:rsidRPr="00A6211B">
        <w:rPr>
          <w:u w:val="wave"/>
        </w:rPr>
        <w:t>’</w:t>
      </w:r>
      <w:r w:rsidRPr="00A6211B">
        <w:rPr>
          <w:rFonts w:hint="eastAsia"/>
          <w:u w:val="wave"/>
        </w:rPr>
        <w:t>s length principle</w:t>
      </w:r>
      <w:r w:rsidRPr="00A6211B">
        <w:rPr>
          <w:rFonts w:hint="eastAsia"/>
          <w:u w:val="wave"/>
        </w:rPr>
        <w:t>）</w:t>
      </w:r>
      <w:r>
        <w:rPr>
          <w:rFonts w:hint="eastAsia"/>
        </w:rPr>
        <w:t>の一つの表れである。</w:t>
      </w:r>
    </w:p>
    <w:p w:rsidR="00934D13" w:rsidRDefault="00934D13" w:rsidP="00934D13"/>
    <w:p w:rsidR="00934D13" w:rsidRDefault="00934D13" w:rsidP="00934D13">
      <w:r>
        <w:rPr>
          <w:rFonts w:hint="eastAsia"/>
        </w:rPr>
        <w:t>「</w:t>
      </w:r>
      <w:r w:rsidRPr="00EF081F">
        <w:t>taking</w:t>
      </w:r>
      <w:r>
        <w:rPr>
          <w:rFonts w:hint="eastAsia"/>
        </w:rPr>
        <w:t xml:space="preserve"> </w:t>
      </w:r>
      <w:r w:rsidRPr="00EF081F">
        <w:t>into account the functions performed, assets used and risks assumed by the enterprise</w:t>
      </w:r>
      <w:r>
        <w:rPr>
          <w:rFonts w:hint="eastAsia"/>
        </w:rPr>
        <w:t xml:space="preserve"> </w:t>
      </w:r>
      <w:r w:rsidRPr="00EF081F">
        <w:t>through the permanent establishment</w:t>
      </w:r>
      <w:r>
        <w:rPr>
          <w:rFonts w:hint="eastAsia"/>
        </w:rPr>
        <w:t>」</w:t>
      </w:r>
    </w:p>
    <w:p w:rsidR="00934D13" w:rsidRDefault="00934D13" w:rsidP="00934D13">
      <w:r>
        <w:rPr>
          <w:rFonts w:hint="eastAsia"/>
        </w:rPr>
        <w:t>企業が</w:t>
      </w:r>
      <w:r>
        <w:rPr>
          <w:rFonts w:hint="eastAsia"/>
        </w:rPr>
        <w:t>PE</w:t>
      </w:r>
      <w:r>
        <w:rPr>
          <w:rFonts w:hint="eastAsia"/>
        </w:rPr>
        <w:t>を通じて果たしている</w:t>
      </w:r>
      <w:r w:rsidRPr="00934D13">
        <w:rPr>
          <w:rFonts w:hint="eastAsia"/>
          <w:b/>
          <w:color w:val="FFFFFF"/>
          <w:w w:val="150"/>
        </w:rPr>
        <w:t>機能</w:t>
      </w:r>
      <w:r>
        <w:rPr>
          <w:rFonts w:hint="eastAsia"/>
        </w:rPr>
        <w:t>、</w:t>
      </w:r>
      <w:r w:rsidRPr="00934D13">
        <w:rPr>
          <w:rFonts w:hint="eastAsia"/>
          <w:b/>
          <w:color w:val="FFFFFF"/>
          <w:w w:val="150"/>
        </w:rPr>
        <w:t>資産</w:t>
      </w:r>
      <w:r>
        <w:rPr>
          <w:rFonts w:hint="eastAsia"/>
        </w:rPr>
        <w:t>、引き受け</w:t>
      </w:r>
      <w:r w:rsidRPr="00934D13">
        <w:rPr>
          <w:rFonts w:hint="eastAsia"/>
          <w:b/>
          <w:color w:val="FFFFFF"/>
          <w:w w:val="150"/>
        </w:rPr>
        <w:t>リスク</w:t>
      </w:r>
      <w:r>
        <w:rPr>
          <w:rFonts w:hint="eastAsia"/>
        </w:rPr>
        <w:t>を考慮する。</w:t>
      </w:r>
    </w:p>
    <w:p w:rsidR="00E62CF5" w:rsidRPr="00934D13" w:rsidRDefault="00E62CF5" w:rsidP="00E62CF5">
      <w:pPr>
        <w:spacing w:line="240" w:lineRule="exact"/>
      </w:pPr>
    </w:p>
    <w:p w:rsidR="00E62CF5" w:rsidRDefault="00E62CF5" w:rsidP="00E62CF5">
      <w:r w:rsidRPr="00C30ECD">
        <w:rPr>
          <w:rFonts w:hint="eastAsia"/>
          <w:b/>
          <w:color w:val="FFFFFF"/>
          <w:w w:val="150"/>
        </w:rPr>
        <w:t>分離観察法</w:t>
      </w:r>
      <w:r>
        <w:rPr>
          <w:rFonts w:hint="eastAsia"/>
        </w:rPr>
        <w:t>（</w:t>
      </w:r>
      <w:r>
        <w:rPr>
          <w:rFonts w:hint="eastAsia"/>
        </w:rPr>
        <w:t>Die isolierende Betrachtungsweise</w:t>
      </w:r>
      <w:r>
        <w:rPr>
          <w:rFonts w:hint="eastAsia"/>
        </w:rPr>
        <w:t>）という考え方がある。</w:t>
      </w:r>
    </w:p>
    <w:p w:rsidR="00E62CF5" w:rsidRDefault="00E62CF5" w:rsidP="00E62CF5">
      <w:r>
        <w:rPr>
          <w:rFonts w:hint="eastAsia"/>
        </w:rPr>
        <w:t xml:space="preserve">　</w:t>
      </w:r>
      <w:r>
        <w:rPr>
          <w:rFonts w:hint="eastAsia"/>
        </w:rPr>
        <w:t>S</w:t>
      </w:r>
      <w:r>
        <w:rPr>
          <w:rFonts w:hint="eastAsia"/>
        </w:rPr>
        <w:t>国の課税庁としては、</w:t>
      </w:r>
      <w:r>
        <w:rPr>
          <w:rFonts w:hint="eastAsia"/>
        </w:rPr>
        <w:t>S</w:t>
      </w:r>
      <w:r>
        <w:rPr>
          <w:rFonts w:hint="eastAsia"/>
        </w:rPr>
        <w:t>国に所在している支店のことしかわからない。</w:t>
      </w:r>
      <w:r>
        <w:rPr>
          <w:rFonts w:hint="eastAsia"/>
        </w:rPr>
        <w:t>R</w:t>
      </w:r>
      <w:r>
        <w:rPr>
          <w:rFonts w:hint="eastAsia"/>
        </w:rPr>
        <w:t>社の</w:t>
      </w:r>
      <w:r>
        <w:rPr>
          <w:rFonts w:hint="eastAsia"/>
        </w:rPr>
        <w:t>R</w:t>
      </w:r>
      <w:r>
        <w:rPr>
          <w:rFonts w:hint="eastAsia"/>
        </w:rPr>
        <w:t>国に所在する事務所の事情など、</w:t>
      </w:r>
      <w:r>
        <w:rPr>
          <w:rFonts w:hint="eastAsia"/>
        </w:rPr>
        <w:t>S</w:t>
      </w:r>
      <w:r>
        <w:rPr>
          <w:rFonts w:hint="eastAsia"/>
        </w:rPr>
        <w:t>国課税庁には調べようがない。</w:t>
      </w:r>
      <w:r>
        <w:rPr>
          <w:rFonts w:hint="eastAsia"/>
        </w:rPr>
        <w:t>S</w:t>
      </w:r>
      <w:r>
        <w:rPr>
          <w:rFonts w:hint="eastAsia"/>
        </w:rPr>
        <w:t>国課税庁は</w:t>
      </w:r>
      <w:r>
        <w:rPr>
          <w:rFonts w:hint="eastAsia"/>
        </w:rPr>
        <w:t>S</w:t>
      </w:r>
      <w:r>
        <w:rPr>
          <w:rFonts w:hint="eastAsia"/>
        </w:rPr>
        <w:t>国に存在している事象のみを観察して、</w:t>
      </w:r>
      <w:r>
        <w:rPr>
          <w:rFonts w:hint="eastAsia"/>
        </w:rPr>
        <w:t>S</w:t>
      </w:r>
      <w:r>
        <w:rPr>
          <w:rFonts w:hint="eastAsia"/>
        </w:rPr>
        <w:t>国における納税義務を確定する。</w:t>
      </w:r>
    </w:p>
    <w:p w:rsidR="00E62CF5" w:rsidRDefault="00E62CF5" w:rsidP="00E62CF5">
      <w:r>
        <w:rPr>
          <w:rFonts w:hint="eastAsia"/>
        </w:rPr>
        <w:t xml:space="preserve">　例えば、</w:t>
      </w:r>
      <w:r>
        <w:rPr>
          <w:rFonts w:hint="eastAsia"/>
        </w:rPr>
        <w:t>S</w:t>
      </w:r>
      <w:r>
        <w:rPr>
          <w:rFonts w:hint="eastAsia"/>
        </w:rPr>
        <w:t>国支店が高い利益を上げているが</w:t>
      </w:r>
      <w:r>
        <w:rPr>
          <w:rFonts w:hint="eastAsia"/>
        </w:rPr>
        <w:t>R</w:t>
      </w:r>
      <w:r>
        <w:rPr>
          <w:rFonts w:hint="eastAsia"/>
        </w:rPr>
        <w:t>国本店がそれ以上の損失を出してしまっているという場合、</w:t>
      </w:r>
      <w:r>
        <w:rPr>
          <w:rFonts w:hint="eastAsia"/>
        </w:rPr>
        <w:t>R</w:t>
      </w:r>
      <w:r>
        <w:rPr>
          <w:rFonts w:hint="eastAsia"/>
        </w:rPr>
        <w:t>社全体としては利得・課税所得は</w:t>
      </w:r>
      <w:r>
        <w:rPr>
          <w:rFonts w:hint="eastAsia"/>
        </w:rPr>
        <w:t>0</w:t>
      </w:r>
      <w:r>
        <w:rPr>
          <w:rFonts w:hint="eastAsia"/>
        </w:rPr>
        <w:t>である。しかし、</w:t>
      </w:r>
      <w:r>
        <w:rPr>
          <w:rFonts w:hint="eastAsia"/>
        </w:rPr>
        <w:t>S</w:t>
      </w:r>
      <w:r>
        <w:rPr>
          <w:rFonts w:hint="eastAsia"/>
        </w:rPr>
        <w:t>国課税庁は</w:t>
      </w:r>
      <w:r>
        <w:rPr>
          <w:rFonts w:hint="eastAsia"/>
        </w:rPr>
        <w:t>S</w:t>
      </w:r>
      <w:r>
        <w:rPr>
          <w:rFonts w:hint="eastAsia"/>
        </w:rPr>
        <w:t>国における事象しか見ないので、</w:t>
      </w:r>
      <w:r>
        <w:rPr>
          <w:rFonts w:hint="eastAsia"/>
        </w:rPr>
        <w:t>S</w:t>
      </w:r>
      <w:r>
        <w:rPr>
          <w:rFonts w:hint="eastAsia"/>
        </w:rPr>
        <w:t>国支店が利益を出しているという事象に着目して、</w:t>
      </w:r>
      <w:r>
        <w:rPr>
          <w:rFonts w:hint="eastAsia"/>
        </w:rPr>
        <w:t>S</w:t>
      </w:r>
      <w:r>
        <w:rPr>
          <w:rFonts w:hint="eastAsia"/>
        </w:rPr>
        <w:t>国支店に課税する。</w:t>
      </w:r>
    </w:p>
    <w:p w:rsidR="00CF416B" w:rsidRDefault="00CF416B" w:rsidP="00E62CF5"/>
    <w:p w:rsidR="00CF416B" w:rsidRDefault="00CF416B" w:rsidP="00E62CF5">
      <w:r>
        <w:rPr>
          <w:rFonts w:hint="eastAsia"/>
        </w:rPr>
        <w:t>かつて、企業全体の利益が</w:t>
      </w:r>
      <w:r>
        <w:rPr>
          <w:rFonts w:hint="eastAsia"/>
        </w:rPr>
        <w:t>PE</w:t>
      </w:r>
      <w:r>
        <w:rPr>
          <w:rFonts w:hint="eastAsia"/>
        </w:rPr>
        <w:t>帰属利得の上限に、</w:t>
      </w:r>
      <w:r>
        <w:rPr>
          <w:rFonts w:hint="eastAsia"/>
        </w:rPr>
        <w:t>0</w:t>
      </w:r>
      <w:r>
        <w:rPr>
          <w:rFonts w:hint="eastAsia"/>
        </w:rPr>
        <w:t>が下限になる</w:t>
      </w:r>
      <w:r w:rsidR="00934D13">
        <w:rPr>
          <w:rFonts w:hint="eastAsia"/>
        </w:rPr>
        <w:t>と</w:t>
      </w:r>
      <w:r w:rsidR="00934D13">
        <w:rPr>
          <w:rFonts w:hint="eastAsia"/>
        </w:rPr>
        <w:t>7</w:t>
      </w:r>
      <w:r w:rsidR="00934D13">
        <w:rPr>
          <w:rFonts w:hint="eastAsia"/>
        </w:rPr>
        <w:t>条</w:t>
      </w:r>
      <w:r w:rsidR="00934D13">
        <w:rPr>
          <w:rFonts w:hint="eastAsia"/>
        </w:rPr>
        <w:t>1</w:t>
      </w:r>
      <w:r w:rsidR="00934D13">
        <w:rPr>
          <w:rFonts w:hint="eastAsia"/>
        </w:rPr>
        <w:t>項・</w:t>
      </w:r>
      <w:r w:rsidR="00934D13">
        <w:rPr>
          <w:rFonts w:hint="eastAsia"/>
        </w:rPr>
        <w:t>2</w:t>
      </w:r>
      <w:r w:rsidR="00934D13">
        <w:rPr>
          <w:rFonts w:hint="eastAsia"/>
        </w:rPr>
        <w:t>項を解釈する余地がある</w:t>
      </w:r>
      <w:r>
        <w:rPr>
          <w:rFonts w:hint="eastAsia"/>
        </w:rPr>
        <w:t>のではないかとの議論があった</w:t>
      </w:r>
      <w:r w:rsidR="00934D13">
        <w:rPr>
          <w:rFonts w:hint="eastAsia"/>
        </w:rPr>
        <w:t>（「</w:t>
      </w:r>
      <w:r w:rsidR="00934D13" w:rsidRPr="00934D13">
        <w:rPr>
          <w:rFonts w:hint="eastAsia"/>
          <w:b/>
          <w:color w:val="FFFFFF"/>
          <w:w w:val="150"/>
        </w:rPr>
        <w:t>関連事業</w:t>
      </w:r>
      <w:r w:rsidR="00934D13">
        <w:rPr>
          <w:rFonts w:hint="eastAsia"/>
        </w:rPr>
        <w:t>アプローチ」という）</w:t>
      </w:r>
    </w:p>
    <w:p w:rsidR="00CF416B" w:rsidRDefault="00CF416B" w:rsidP="00E62CF5">
      <w:r>
        <w:rPr>
          <w:rFonts w:hint="eastAsia"/>
        </w:rPr>
        <w:t>しかし、</w:t>
      </w:r>
      <w:r>
        <w:rPr>
          <w:rFonts w:hint="eastAsia"/>
        </w:rPr>
        <w:t>OECD</w:t>
      </w:r>
      <w:r>
        <w:rPr>
          <w:rFonts w:hint="eastAsia"/>
        </w:rPr>
        <w:t>での議論の結果、</w:t>
      </w:r>
      <w:r>
        <w:rPr>
          <w:rFonts w:hint="eastAsia"/>
        </w:rPr>
        <w:t>PE</w:t>
      </w:r>
      <w:r>
        <w:rPr>
          <w:rFonts w:hint="eastAsia"/>
        </w:rPr>
        <w:t>を</w:t>
      </w:r>
      <w:r w:rsidR="00934D13">
        <w:rPr>
          <w:rFonts w:hint="eastAsia"/>
        </w:rPr>
        <w:t>分離し</w:t>
      </w:r>
      <w:r>
        <w:rPr>
          <w:rFonts w:hint="eastAsia"/>
        </w:rPr>
        <w:t>独立</w:t>
      </w:r>
      <w:r w:rsidR="00934D13">
        <w:rPr>
          <w:rFonts w:hint="eastAsia"/>
        </w:rPr>
        <w:t>した</w:t>
      </w:r>
      <w:r>
        <w:rPr>
          <w:rFonts w:hint="eastAsia"/>
        </w:rPr>
        <w:t>企業と擬制して考えるので、上限も下限もないと</w:t>
      </w:r>
      <w:r w:rsidR="00934D13">
        <w:rPr>
          <w:rFonts w:hint="eastAsia"/>
        </w:rPr>
        <w:t>の結論になった（「</w:t>
      </w:r>
      <w:r w:rsidR="00934D13" w:rsidRPr="00934D13">
        <w:rPr>
          <w:rFonts w:hint="eastAsia"/>
          <w:b/>
          <w:color w:val="FFFFFF"/>
          <w:w w:val="150"/>
        </w:rPr>
        <w:t>機能的分離企業</w:t>
      </w:r>
      <w:r w:rsidR="00934D13">
        <w:rPr>
          <w:rFonts w:hint="eastAsia"/>
        </w:rPr>
        <w:t>アプローチ」）</w:t>
      </w:r>
      <w:r>
        <w:rPr>
          <w:rFonts w:hint="eastAsia"/>
        </w:rPr>
        <w:t>。</w:t>
      </w:r>
    </w:p>
    <w:p w:rsidR="00E62CF5" w:rsidRDefault="00E62CF5" w:rsidP="00E62CF5">
      <w:pPr>
        <w:spacing w:line="240" w:lineRule="exact"/>
      </w:pPr>
    </w:p>
    <w:p w:rsidR="00EE3F55" w:rsidRDefault="00E62CF5" w:rsidP="00E62CF5">
      <w:r>
        <w:rPr>
          <w:rFonts w:hint="eastAsia"/>
        </w:rPr>
        <w:t xml:space="preserve">　独立当事者間原則は、元々</w:t>
      </w:r>
      <w:r w:rsidR="00CF416B">
        <w:rPr>
          <w:rFonts w:hint="eastAsia"/>
        </w:rPr>
        <w:t>は、</w:t>
      </w:r>
      <w:r w:rsidRPr="00EE3F55">
        <w:rPr>
          <w:rFonts w:hint="eastAsia"/>
        </w:rPr>
        <w:t>関連者間取引</w:t>
      </w:r>
      <w:r>
        <w:rPr>
          <w:rFonts w:hint="eastAsia"/>
        </w:rPr>
        <w:t>（親子会社間取引</w:t>
      </w:r>
      <w:r w:rsidR="00CF416B">
        <w:rPr>
          <w:rFonts w:hint="eastAsia"/>
        </w:rPr>
        <w:t>とか兄弟会社間取引とか</w:t>
      </w:r>
      <w:r>
        <w:rPr>
          <w:rFonts w:hint="eastAsia"/>
        </w:rPr>
        <w:t>）について課税の適正さを保つために発展した考え方である。</w:t>
      </w:r>
    </w:p>
    <w:p w:rsidR="00E62CF5" w:rsidRDefault="00E62CF5" w:rsidP="00E62CF5">
      <w:r>
        <w:rPr>
          <w:rFonts w:hint="eastAsia"/>
        </w:rPr>
        <w:t xml:space="preserve">　</w:t>
      </w:r>
      <w:r w:rsidR="00CF416B">
        <w:rPr>
          <w:rFonts w:hint="eastAsia"/>
          <w:b/>
          <w:color w:val="FFFFFF"/>
          <w:w w:val="150"/>
        </w:rPr>
        <w:t>関係</w:t>
      </w:r>
      <w:r w:rsidRPr="00A6211B">
        <w:rPr>
          <w:rFonts w:hint="eastAsia"/>
          <w:b/>
          <w:color w:val="FFFFFF"/>
          <w:w w:val="150"/>
        </w:rPr>
        <w:t>会社間</w:t>
      </w:r>
      <w:r w:rsidR="00EE3F55">
        <w:rPr>
          <w:rFonts w:hint="eastAsia"/>
        </w:rPr>
        <w:t>の</w:t>
      </w:r>
      <w:r>
        <w:rPr>
          <w:rFonts w:hint="eastAsia"/>
        </w:rPr>
        <w:t>取引</w:t>
      </w:r>
      <w:r w:rsidR="00EE3F55">
        <w:rPr>
          <w:rFonts w:hint="eastAsia"/>
        </w:rPr>
        <w:t>(transaction)</w:t>
      </w:r>
      <w:r>
        <w:rPr>
          <w:rFonts w:hint="eastAsia"/>
        </w:rPr>
        <w:t>と</w:t>
      </w:r>
      <w:r w:rsidRPr="00A6211B">
        <w:rPr>
          <w:rFonts w:hint="eastAsia"/>
          <w:b/>
          <w:color w:val="FFFFFF"/>
          <w:w w:val="150"/>
        </w:rPr>
        <w:t>本支店間</w:t>
      </w:r>
      <w:r>
        <w:rPr>
          <w:rFonts w:hint="eastAsia"/>
        </w:rPr>
        <w:t>の</w:t>
      </w:r>
      <w:r w:rsidR="00EE3F55">
        <w:rPr>
          <w:rFonts w:hint="eastAsia"/>
        </w:rPr>
        <w:t>内部取引</w:t>
      </w:r>
      <w:r>
        <w:rPr>
          <w:rFonts w:hint="eastAsia"/>
        </w:rPr>
        <w:t>（</w:t>
      </w:r>
      <w:r>
        <w:rPr>
          <w:rFonts w:hint="eastAsia"/>
        </w:rPr>
        <w:t>dealing</w:t>
      </w:r>
      <w:r>
        <w:rPr>
          <w:rFonts w:hint="eastAsia"/>
        </w:rPr>
        <w:t>）について、同じ独立当事者間</w:t>
      </w:r>
      <w:r>
        <w:rPr>
          <w:rFonts w:hint="eastAsia"/>
        </w:rPr>
        <w:lastRenderedPageBreak/>
        <w:t>原則を当てはめて良いのか、という疑念はずっと以前から呈せられている。</w:t>
      </w:r>
    </w:p>
    <w:p w:rsidR="00E62CF5" w:rsidRDefault="00E62CF5" w:rsidP="00E62CF5">
      <w:r>
        <w:rPr>
          <w:rFonts w:hint="eastAsia"/>
        </w:rPr>
        <w:t xml:space="preserve">　しかし、本支店間やりとりについても独立当事者間での取引を</w:t>
      </w:r>
      <w:r w:rsidRPr="00EE3F55">
        <w:rPr>
          <w:rFonts w:hint="eastAsia"/>
          <w:b/>
          <w:color w:val="FFFFFF"/>
          <w:w w:val="150"/>
        </w:rPr>
        <w:t>擬制</w:t>
      </w:r>
      <w:r>
        <w:rPr>
          <w:rFonts w:hint="eastAsia"/>
        </w:rPr>
        <w:t>(fiction)</w:t>
      </w:r>
      <w:r>
        <w:rPr>
          <w:rFonts w:hint="eastAsia"/>
        </w:rPr>
        <w:t>するという考え方が支配的。</w:t>
      </w:r>
    </w:p>
    <w:p w:rsidR="00E62CF5" w:rsidRDefault="00E62CF5" w:rsidP="00E62CF5">
      <w:r>
        <w:rPr>
          <w:rFonts w:hint="eastAsia"/>
        </w:rPr>
        <w:t xml:space="preserve">　但し親子会社間取引と本支店間</w:t>
      </w:r>
      <w:r w:rsidR="00A6211B">
        <w:rPr>
          <w:rFonts w:hint="eastAsia"/>
        </w:rPr>
        <w:t>内部取引</w:t>
      </w:r>
      <w:r>
        <w:rPr>
          <w:rFonts w:hint="eastAsia"/>
        </w:rPr>
        <w:t>とが完全に同じであるとは考えられていない。</w:t>
      </w:r>
      <w:r w:rsidRPr="00EE3F55">
        <w:rPr>
          <w:rFonts w:hint="eastAsia"/>
        </w:rPr>
        <w:t>法人格</w:t>
      </w:r>
      <w:r>
        <w:rPr>
          <w:rFonts w:hint="eastAsia"/>
        </w:rPr>
        <w:t>の有無が取引・</w:t>
      </w:r>
      <w:r w:rsidR="00EE3F55">
        <w:rPr>
          <w:rFonts w:hint="eastAsia"/>
        </w:rPr>
        <w:t>内部取引</w:t>
      </w:r>
      <w:r>
        <w:rPr>
          <w:rFonts w:hint="eastAsia"/>
        </w:rPr>
        <w:t>に与える影響はありうる、と考えられている。</w:t>
      </w:r>
      <w:r w:rsidR="00EE3F55">
        <w:rPr>
          <w:rFonts w:hint="eastAsia"/>
        </w:rPr>
        <w:t>（尤も、経済理論上も法理論上も極めて難解な問題）</w:t>
      </w:r>
    </w:p>
    <w:p w:rsidR="00BE5FAB" w:rsidRDefault="00BE5FAB" w:rsidP="00E62CF5"/>
    <w:p w:rsidR="00BE5FAB" w:rsidRDefault="00BE5FAB" w:rsidP="00E62CF5">
      <w:r>
        <w:rPr>
          <w:rFonts w:hint="eastAsia"/>
        </w:rPr>
        <w:t>代理人</w:t>
      </w:r>
      <w:r>
        <w:rPr>
          <w:rFonts w:hint="eastAsia"/>
        </w:rPr>
        <w:t>PE</w:t>
      </w:r>
      <w:r>
        <w:rPr>
          <w:rFonts w:hint="eastAsia"/>
        </w:rPr>
        <w:t>に帰属する利得について</w:t>
      </w:r>
      <w:r w:rsidRPr="00BE5FAB">
        <w:rPr>
          <w:rFonts w:hint="eastAsia"/>
          <w:color w:val="FFFFFF"/>
        </w:rPr>
        <w:t xml:space="preserve">　（図を描かないと分かりにくいかも）</w:t>
      </w:r>
    </w:p>
    <w:p w:rsidR="00BE5FAB" w:rsidRDefault="00BE5FAB" w:rsidP="00EE4761">
      <w:pPr>
        <w:ind w:left="210" w:hangingChars="100" w:hanging="210"/>
      </w:pPr>
      <w:r>
        <w:rPr>
          <w:rFonts w:hint="eastAsia"/>
        </w:rPr>
        <w:t>OECD</w:t>
      </w:r>
      <w:r>
        <w:rPr>
          <w:rFonts w:hint="eastAsia"/>
        </w:rPr>
        <w:t>が正当とする考え方</w:t>
      </w:r>
      <w:r w:rsidR="00EE4761">
        <w:rPr>
          <w:rFonts w:hint="eastAsia"/>
        </w:rPr>
        <w:t>（俗称</w:t>
      </w:r>
      <w:r w:rsidR="00EE4761">
        <w:rPr>
          <w:rFonts w:hint="eastAsia"/>
        </w:rPr>
        <w:t>double taxpayer approach</w:t>
      </w:r>
      <w:r w:rsidR="00EE4761">
        <w:rPr>
          <w:rFonts w:hint="eastAsia"/>
        </w:rPr>
        <w:t>）</w:t>
      </w:r>
      <w:r>
        <w:rPr>
          <w:rFonts w:hint="eastAsia"/>
        </w:rPr>
        <w:t>…代理人</w:t>
      </w:r>
      <w:r>
        <w:rPr>
          <w:rFonts w:hint="eastAsia"/>
        </w:rPr>
        <w:t>PE</w:t>
      </w:r>
      <w:r>
        <w:rPr>
          <w:rFonts w:hint="eastAsia"/>
        </w:rPr>
        <w:t>から代理人に対する報酬を控除した残りが代理人</w:t>
      </w:r>
      <w:r>
        <w:rPr>
          <w:rFonts w:hint="eastAsia"/>
        </w:rPr>
        <w:t>PE</w:t>
      </w:r>
      <w:r>
        <w:rPr>
          <w:rFonts w:hint="eastAsia"/>
        </w:rPr>
        <w:t>帰属利得</w:t>
      </w:r>
    </w:p>
    <w:p w:rsidR="00BE5FAB" w:rsidRDefault="00BE5FAB" w:rsidP="00EE4761">
      <w:pPr>
        <w:ind w:left="210" w:hangingChars="100" w:hanging="210"/>
      </w:pPr>
      <w:r>
        <w:rPr>
          <w:rFonts w:hint="eastAsia"/>
        </w:rPr>
        <w:t>異論（</w:t>
      </w:r>
      <w:r>
        <w:rPr>
          <w:rFonts w:hint="eastAsia"/>
        </w:rPr>
        <w:t>single taxpayer approach</w:t>
      </w:r>
      <w:r>
        <w:rPr>
          <w:rFonts w:hint="eastAsia"/>
        </w:rPr>
        <w:t>）…本人から代理人に</w:t>
      </w:r>
      <w:r>
        <w:rPr>
          <w:rFonts w:hint="eastAsia"/>
        </w:rPr>
        <w:t>arm</w:t>
      </w:r>
      <w:r>
        <w:t>’</w:t>
      </w:r>
      <w:r>
        <w:rPr>
          <w:rFonts w:hint="eastAsia"/>
        </w:rPr>
        <w:t>s length</w:t>
      </w:r>
      <w:r>
        <w:rPr>
          <w:rFonts w:hint="eastAsia"/>
        </w:rPr>
        <w:t>報酬が支払われていれば代理人</w:t>
      </w:r>
      <w:r>
        <w:rPr>
          <w:rFonts w:hint="eastAsia"/>
        </w:rPr>
        <w:t>PE</w:t>
      </w:r>
      <w:r>
        <w:rPr>
          <w:rFonts w:hint="eastAsia"/>
        </w:rPr>
        <w:t>に帰属する利得はありえない。</w:t>
      </w:r>
    </w:p>
    <w:p w:rsidR="00EE4761" w:rsidRDefault="00BE5FAB" w:rsidP="00E62CF5">
      <w:r>
        <w:rPr>
          <w:rFonts w:hint="eastAsia"/>
        </w:rPr>
        <w:t>OECD</w:t>
      </w:r>
      <w:r>
        <w:rPr>
          <w:rFonts w:hint="eastAsia"/>
        </w:rPr>
        <w:t>の反論…それでは代理人</w:t>
      </w:r>
      <w:r>
        <w:rPr>
          <w:rFonts w:hint="eastAsia"/>
        </w:rPr>
        <w:t>PE</w:t>
      </w:r>
      <w:r w:rsidR="00EE4761">
        <w:rPr>
          <w:rFonts w:hint="eastAsia"/>
        </w:rPr>
        <w:t>規定</w:t>
      </w:r>
      <w:r>
        <w:rPr>
          <w:rFonts w:hint="eastAsia"/>
        </w:rPr>
        <w:t>が設けられた意味がなくなってしまう。</w:t>
      </w:r>
    </w:p>
    <w:p w:rsidR="00BE5FAB" w:rsidRDefault="00BE5FAB" w:rsidP="00C30ECD">
      <w:pPr>
        <w:jc w:val="right"/>
      </w:pPr>
      <w:r>
        <w:rPr>
          <w:rFonts w:hint="eastAsia"/>
        </w:rPr>
        <w:t>（</w:t>
      </w:r>
      <w:r>
        <w:rPr>
          <w:rFonts w:hint="eastAsia"/>
        </w:rPr>
        <w:t>[</w:t>
      </w:r>
      <w:r>
        <w:rPr>
          <w:rFonts w:hint="eastAsia"/>
        </w:rPr>
        <w:t>浅妻</w:t>
      </w:r>
      <w:r>
        <w:rPr>
          <w:rFonts w:hint="eastAsia"/>
        </w:rPr>
        <w:t>]</w:t>
      </w:r>
      <w:r>
        <w:rPr>
          <w:rFonts w:hint="eastAsia"/>
        </w:rPr>
        <w:t>代理人</w:t>
      </w:r>
      <w:r>
        <w:rPr>
          <w:rFonts w:hint="eastAsia"/>
        </w:rPr>
        <w:t>PE</w:t>
      </w:r>
      <w:r>
        <w:rPr>
          <w:rFonts w:hint="eastAsia"/>
        </w:rPr>
        <w:t>規定はそもそもその程度の意味しかない</w:t>
      </w:r>
      <w:r w:rsidR="00D06883">
        <w:rPr>
          <w:rFonts w:hint="eastAsia"/>
        </w:rPr>
        <w:t>という</w:t>
      </w:r>
      <w:r w:rsidR="00EE4761">
        <w:rPr>
          <w:rFonts w:hint="eastAsia"/>
        </w:rPr>
        <w:t>異論</w:t>
      </w:r>
      <w:r w:rsidR="00C30ECD">
        <w:rPr>
          <w:rFonts w:hint="eastAsia"/>
        </w:rPr>
        <w:t>に対し、</w:t>
      </w:r>
      <w:r w:rsidR="00D06883">
        <w:rPr>
          <w:rFonts w:hint="eastAsia"/>
        </w:rPr>
        <w:t>反論になってない</w:t>
      </w:r>
      <w:r>
        <w:rPr>
          <w:rFonts w:hint="eastAsia"/>
        </w:rPr>
        <w:t>）</w:t>
      </w:r>
    </w:p>
    <w:p w:rsidR="00BE5FAB" w:rsidRDefault="00D06883" w:rsidP="00EE4761">
      <w:r>
        <w:rPr>
          <w:rFonts w:hint="eastAsia"/>
        </w:rPr>
        <w:t>どちらが当てはまるかについて</w:t>
      </w:r>
      <w:r w:rsidR="00EE4761">
        <w:rPr>
          <w:rFonts w:hint="eastAsia"/>
        </w:rPr>
        <w:t>裁判で争われる</w:t>
      </w:r>
      <w:r w:rsidR="00EE4761">
        <w:rPr>
          <w:rFonts w:hint="eastAsia"/>
        </w:rPr>
        <w:t>(?)</w:t>
      </w:r>
      <w:r w:rsidR="00EE4761">
        <w:rPr>
          <w:rFonts w:hint="eastAsia"/>
        </w:rPr>
        <w:t xml:space="preserve">　</w:t>
      </w:r>
    </w:p>
    <w:p w:rsidR="00934D13" w:rsidRDefault="00934D13" w:rsidP="00934D13"/>
    <w:p w:rsidR="00934D13" w:rsidRDefault="00934D13" w:rsidP="00934D13">
      <w:pPr>
        <w:pStyle w:val="2"/>
        <w:numPr>
          <w:ilvl w:val="1"/>
          <w:numId w:val="28"/>
        </w:numPr>
      </w:pPr>
      <w:bookmarkStart w:id="232" w:name="_Toc294869313"/>
      <w:r>
        <w:rPr>
          <w:rFonts w:hint="eastAsia"/>
        </w:rPr>
        <w:t>二重課税救済（</w:t>
      </w:r>
      <w:r>
        <w:rPr>
          <w:rFonts w:hint="eastAsia"/>
        </w:rPr>
        <w:t>7</w:t>
      </w:r>
      <w:r>
        <w:rPr>
          <w:rFonts w:hint="eastAsia"/>
        </w:rPr>
        <w:t>条</w:t>
      </w:r>
      <w:r>
        <w:rPr>
          <w:rFonts w:hint="eastAsia"/>
        </w:rPr>
        <w:t>2</w:t>
      </w:r>
      <w:r>
        <w:rPr>
          <w:rFonts w:hint="eastAsia"/>
        </w:rPr>
        <w:t>項・</w:t>
      </w:r>
      <w:r>
        <w:rPr>
          <w:rFonts w:hint="eastAsia"/>
        </w:rPr>
        <w:t>3</w:t>
      </w:r>
      <w:r>
        <w:rPr>
          <w:rFonts w:hint="eastAsia"/>
        </w:rPr>
        <w:t>項）</w:t>
      </w:r>
      <w:bookmarkEnd w:id="232"/>
    </w:p>
    <w:p w:rsidR="00934D13" w:rsidRDefault="00934D13" w:rsidP="00934D13">
      <w:r>
        <w:rPr>
          <w:rFonts w:hint="eastAsia"/>
        </w:rPr>
        <w:t>2</w:t>
      </w:r>
      <w:r>
        <w:rPr>
          <w:rFonts w:hint="eastAsia"/>
        </w:rPr>
        <w:t>項「</w:t>
      </w:r>
      <w:r w:rsidRPr="00EF081F">
        <w:t>For the purposes of this Article and Article [23 A] [23B]</w:t>
      </w:r>
      <w:r>
        <w:rPr>
          <w:rFonts w:hint="eastAsia"/>
        </w:rPr>
        <w:t>」</w:t>
      </w:r>
    </w:p>
    <w:p w:rsidR="00934D13" w:rsidRDefault="00934D13" w:rsidP="00934D13">
      <w:r>
        <w:rPr>
          <w:rFonts w:hint="eastAsia"/>
        </w:rPr>
        <w:t>→源泉地国の課税権だけでなく、居住地国の課税における二重課税救済</w:t>
      </w:r>
      <w:r>
        <w:rPr>
          <w:rFonts w:hint="eastAsia"/>
        </w:rPr>
        <w:t>(</w:t>
      </w:r>
      <w:r>
        <w:rPr>
          <w:rFonts w:hint="eastAsia"/>
        </w:rPr>
        <w:t>国外所得免税</w:t>
      </w:r>
      <w:r>
        <w:rPr>
          <w:rFonts w:hint="eastAsia"/>
        </w:rPr>
        <w:t>or</w:t>
      </w:r>
      <w:r>
        <w:rPr>
          <w:rFonts w:hint="eastAsia"/>
        </w:rPr>
        <w:t>外国税額控除</w:t>
      </w:r>
      <w:r>
        <w:rPr>
          <w:rFonts w:hint="eastAsia"/>
        </w:rPr>
        <w:t>)</w:t>
      </w:r>
      <w:r>
        <w:rPr>
          <w:rFonts w:hint="eastAsia"/>
        </w:rPr>
        <w:t>においても</w:t>
      </w:r>
      <w:r>
        <w:rPr>
          <w:rFonts w:hint="eastAsia"/>
        </w:rPr>
        <w:t>PE</w:t>
      </w:r>
      <w:r>
        <w:rPr>
          <w:rFonts w:hint="eastAsia"/>
        </w:rPr>
        <w:t>帰属利得（</w:t>
      </w:r>
      <w:r w:rsidRPr="00EF081F">
        <w:t>the profits that are</w:t>
      </w:r>
      <w:r>
        <w:rPr>
          <w:rFonts w:hint="eastAsia"/>
        </w:rPr>
        <w:t xml:space="preserve"> </w:t>
      </w:r>
      <w:r w:rsidRPr="00EF081F">
        <w:t>attributable</w:t>
      </w:r>
      <w:r>
        <w:rPr>
          <w:rFonts w:hint="eastAsia"/>
        </w:rPr>
        <w:t>）が意味を持つことを、文言上明らかにする改正。</w:t>
      </w:r>
    </w:p>
    <w:p w:rsidR="00E62CF5" w:rsidRPr="00934D13" w:rsidRDefault="00E62CF5" w:rsidP="00E62CF5"/>
    <w:p w:rsidR="00E62CF5" w:rsidRDefault="00E62CF5" w:rsidP="00E62CF5">
      <w:pPr>
        <w:pStyle w:val="2"/>
        <w:numPr>
          <w:ilvl w:val="1"/>
          <w:numId w:val="28"/>
        </w:numPr>
      </w:pPr>
      <w:bookmarkStart w:id="233" w:name="_Toc234490779"/>
      <w:bookmarkStart w:id="234" w:name="_Toc294869314"/>
      <w:r>
        <w:rPr>
          <w:rFonts w:hint="eastAsia"/>
        </w:rPr>
        <w:t>本店経費配賦（</w:t>
      </w:r>
      <w:r w:rsidR="00934D13">
        <w:rPr>
          <w:rFonts w:hint="eastAsia"/>
        </w:rPr>
        <w:t>旧</w:t>
      </w:r>
      <w:r>
        <w:rPr>
          <w:rFonts w:hint="eastAsia"/>
        </w:rPr>
        <w:t>7</w:t>
      </w:r>
      <w:r>
        <w:rPr>
          <w:rFonts w:hint="eastAsia"/>
        </w:rPr>
        <w:t>条</w:t>
      </w:r>
      <w:r>
        <w:rPr>
          <w:rFonts w:hint="eastAsia"/>
        </w:rPr>
        <w:t>3</w:t>
      </w:r>
      <w:r>
        <w:rPr>
          <w:rFonts w:hint="eastAsia"/>
        </w:rPr>
        <w:t>項）</w:t>
      </w:r>
      <w:bookmarkEnd w:id="233"/>
      <w:bookmarkEnd w:id="234"/>
    </w:p>
    <w:p w:rsidR="00E62CF5" w:rsidRDefault="00E62CF5" w:rsidP="00E62CF5">
      <w:r>
        <w:rPr>
          <w:rFonts w:hint="eastAsia"/>
        </w:rPr>
        <w:t>本店が支店のための費用（或いは企業全体のための費用）を支出することがある。</w:t>
      </w:r>
    </w:p>
    <w:p w:rsidR="00E62CF5" w:rsidRDefault="00E62CF5" w:rsidP="00E62CF5">
      <w:r>
        <w:rPr>
          <w:rFonts w:hint="eastAsia"/>
        </w:rPr>
        <w:t>その費用も、</w:t>
      </w:r>
      <w:r>
        <w:rPr>
          <w:rFonts w:hint="eastAsia"/>
        </w:rPr>
        <w:t>S</w:t>
      </w:r>
      <w:r>
        <w:rPr>
          <w:rFonts w:hint="eastAsia"/>
        </w:rPr>
        <w:t>国支店と関わっている限り、</w:t>
      </w:r>
      <w:r>
        <w:rPr>
          <w:rFonts w:hint="eastAsia"/>
        </w:rPr>
        <w:t>S</w:t>
      </w:r>
      <w:r>
        <w:rPr>
          <w:rFonts w:hint="eastAsia"/>
        </w:rPr>
        <w:t>国</w:t>
      </w:r>
      <w:r>
        <w:rPr>
          <w:rFonts w:hint="eastAsia"/>
        </w:rPr>
        <w:t>PE</w:t>
      </w:r>
      <w:r>
        <w:rPr>
          <w:rFonts w:hint="eastAsia"/>
        </w:rPr>
        <w:t>の利得計算上、控除される。</w:t>
      </w:r>
    </w:p>
    <w:p w:rsidR="00E62CF5" w:rsidRDefault="00E62CF5" w:rsidP="00E62CF5"/>
    <w:p w:rsidR="00E62CF5" w:rsidRDefault="00E62CF5" w:rsidP="00E62CF5">
      <w:r>
        <w:rPr>
          <w:rFonts w:hint="eastAsia"/>
        </w:rPr>
        <w:t>特に問題となるのは、</w:t>
      </w:r>
      <w:r w:rsidRPr="00EE3F55">
        <w:rPr>
          <w:rFonts w:hint="eastAsia"/>
          <w:b/>
          <w:color w:val="FFFFFF"/>
          <w:w w:val="150"/>
        </w:rPr>
        <w:t>一般管理費</w:t>
      </w:r>
      <w:r>
        <w:rPr>
          <w:rFonts w:hint="eastAsia"/>
        </w:rPr>
        <w:t>や</w:t>
      </w:r>
      <w:r w:rsidRPr="00EE3F55">
        <w:rPr>
          <w:rFonts w:hint="eastAsia"/>
          <w:b/>
          <w:color w:val="FFFFFF"/>
          <w:w w:val="150"/>
        </w:rPr>
        <w:t>借入金の利子</w:t>
      </w:r>
      <w:r>
        <w:rPr>
          <w:rFonts w:hint="eastAsia"/>
        </w:rPr>
        <w:t>である。</w:t>
      </w:r>
    </w:p>
    <w:p w:rsidR="00E62CF5" w:rsidRDefault="00E62CF5" w:rsidP="00E62CF5">
      <w:r>
        <w:rPr>
          <w:rFonts w:hint="eastAsia"/>
        </w:rPr>
        <w:t>例えば、</w:t>
      </w:r>
      <w:r>
        <w:rPr>
          <w:rFonts w:hint="eastAsia"/>
        </w:rPr>
        <w:t>R</w:t>
      </w:r>
      <w:r>
        <w:rPr>
          <w:rFonts w:hint="eastAsia"/>
        </w:rPr>
        <w:t>社が借金し、本店が利子支払をした場合に、そのうちどれだけが</w:t>
      </w:r>
      <w:r>
        <w:rPr>
          <w:rFonts w:hint="eastAsia"/>
        </w:rPr>
        <w:t>S</w:t>
      </w:r>
      <w:r>
        <w:rPr>
          <w:rFonts w:hint="eastAsia"/>
        </w:rPr>
        <w:t>国</w:t>
      </w:r>
      <w:r>
        <w:rPr>
          <w:rFonts w:hint="eastAsia"/>
        </w:rPr>
        <w:t>PE</w:t>
      </w:r>
      <w:r>
        <w:rPr>
          <w:rFonts w:hint="eastAsia"/>
        </w:rPr>
        <w:t>の利得計算上控除できるか、が問題となる。</w:t>
      </w:r>
    </w:p>
    <w:p w:rsidR="00934D13" w:rsidRDefault="00934D13" w:rsidP="00E62CF5"/>
    <w:p w:rsidR="00934D13" w:rsidRDefault="00934D13" w:rsidP="00E62CF5">
      <w:r>
        <w:rPr>
          <w:rFonts w:hint="eastAsia"/>
        </w:rPr>
        <w:t>改正後はそういった事情は全て</w:t>
      </w:r>
      <w:r>
        <w:rPr>
          <w:rFonts w:hint="eastAsia"/>
        </w:rPr>
        <w:t>2</w:t>
      </w:r>
      <w:r>
        <w:rPr>
          <w:rFonts w:hint="eastAsia"/>
        </w:rPr>
        <w:t>項の独立当事者間基準の中で考えることとした。</w:t>
      </w:r>
    </w:p>
    <w:p w:rsidR="00934D13" w:rsidRPr="00934D13" w:rsidRDefault="00934D13" w:rsidP="00E62CF5"/>
    <w:p w:rsidR="00E62CF5" w:rsidRDefault="00E62CF5" w:rsidP="00E62CF5">
      <w:pPr>
        <w:pStyle w:val="2"/>
        <w:numPr>
          <w:ilvl w:val="1"/>
          <w:numId w:val="28"/>
        </w:numPr>
      </w:pPr>
      <w:bookmarkStart w:id="235" w:name="_Ref85897008"/>
      <w:bookmarkStart w:id="236" w:name="_Toc234490780"/>
      <w:bookmarkStart w:id="237" w:name="_Toc294869315"/>
      <w:r>
        <w:rPr>
          <w:rFonts w:hint="eastAsia"/>
        </w:rPr>
        <w:t>定式配賦（</w:t>
      </w:r>
      <w:r w:rsidR="00934D13">
        <w:rPr>
          <w:rFonts w:hint="eastAsia"/>
        </w:rPr>
        <w:t>旧</w:t>
      </w:r>
      <w:r>
        <w:rPr>
          <w:rFonts w:hint="eastAsia"/>
        </w:rPr>
        <w:t>7</w:t>
      </w:r>
      <w:r>
        <w:rPr>
          <w:rFonts w:hint="eastAsia"/>
        </w:rPr>
        <w:t>条</w:t>
      </w:r>
      <w:r>
        <w:rPr>
          <w:rFonts w:hint="eastAsia"/>
        </w:rPr>
        <w:t>4</w:t>
      </w:r>
      <w:r>
        <w:rPr>
          <w:rFonts w:hint="eastAsia"/>
        </w:rPr>
        <w:t>項）</w:t>
      </w:r>
      <w:bookmarkEnd w:id="235"/>
      <w:bookmarkEnd w:id="236"/>
      <w:bookmarkEnd w:id="237"/>
    </w:p>
    <w:p w:rsidR="00E62CF5" w:rsidRDefault="00E62CF5" w:rsidP="00E62CF5">
      <w:r w:rsidRPr="0082763E">
        <w:rPr>
          <w:rFonts w:hint="eastAsia"/>
          <w:b/>
          <w:color w:val="FFFFFF"/>
          <w:w w:val="150"/>
        </w:rPr>
        <w:t>定式配賦</w:t>
      </w:r>
      <w:r>
        <w:rPr>
          <w:rFonts w:hint="eastAsia"/>
        </w:rPr>
        <w:t>（</w:t>
      </w:r>
      <w:r>
        <w:rPr>
          <w:rFonts w:hint="eastAsia"/>
        </w:rPr>
        <w:t>formularly apportionment</w:t>
      </w:r>
      <w:r>
        <w:rPr>
          <w:rFonts w:hint="eastAsia"/>
        </w:rPr>
        <w:t>）</w:t>
      </w:r>
    </w:p>
    <w:p w:rsidR="00E62CF5" w:rsidRDefault="00E62CF5" w:rsidP="00E62CF5">
      <w:r>
        <w:rPr>
          <w:rFonts w:hint="eastAsia"/>
        </w:rPr>
        <w:t>企業全体の利得を、一定の計算式によって、各支店に割当てる方式のこと。</w:t>
      </w:r>
    </w:p>
    <w:p w:rsidR="00E62CF5" w:rsidRDefault="00E62CF5" w:rsidP="00E62CF5"/>
    <w:p w:rsidR="00E62CF5" w:rsidRDefault="00E62CF5" w:rsidP="00E62CF5">
      <w:r>
        <w:rPr>
          <w:rFonts w:hint="eastAsia"/>
        </w:rPr>
        <w:t>一定の計算式とは、例えば次のようなもの。</w:t>
      </w:r>
    </w:p>
    <w:p w:rsidR="00E62CF5" w:rsidRDefault="00D51E85" w:rsidP="00E62CF5">
      <w:r>
        <w:rPr>
          <w:rFonts w:hint="eastAsia"/>
        </w:rPr>
        <w:t>例：</w:t>
      </w:r>
      <w:r w:rsidR="00E62CF5">
        <w:rPr>
          <w:rFonts w:hint="eastAsia"/>
        </w:rPr>
        <w:t>R</w:t>
      </w:r>
      <w:r w:rsidR="00E62CF5">
        <w:rPr>
          <w:rFonts w:hint="eastAsia"/>
        </w:rPr>
        <w:t>社全体で</w:t>
      </w:r>
      <w:r w:rsidR="00E62CF5">
        <w:rPr>
          <w:rFonts w:hint="eastAsia"/>
        </w:rPr>
        <w:t>600</w:t>
      </w:r>
      <w:r>
        <w:rPr>
          <w:rFonts w:hint="eastAsia"/>
        </w:rPr>
        <w:t>0</w:t>
      </w:r>
      <w:r w:rsidR="00E62CF5">
        <w:rPr>
          <w:rFonts w:hint="eastAsia"/>
        </w:rPr>
        <w:t>の利益が上がっているとする。</w:t>
      </w:r>
      <w:r w:rsidR="00E62CF5">
        <w:rPr>
          <w:rFonts w:hint="eastAsia"/>
        </w:rPr>
        <w:t>R</w:t>
      </w:r>
      <w:r w:rsidR="00E62CF5">
        <w:rPr>
          <w:rFonts w:hint="eastAsia"/>
        </w:rPr>
        <w:t>国本店の資産が</w:t>
      </w:r>
      <w:r w:rsidR="00E62CF5">
        <w:rPr>
          <w:rFonts w:hint="eastAsia"/>
        </w:rPr>
        <w:t>600</w:t>
      </w:r>
      <w:r w:rsidR="00E62CF5">
        <w:rPr>
          <w:rFonts w:hint="eastAsia"/>
        </w:rPr>
        <w:t>、労働者の賃金が</w:t>
      </w:r>
      <w:r w:rsidR="00E62CF5">
        <w:rPr>
          <w:rFonts w:hint="eastAsia"/>
        </w:rPr>
        <w:t>300</w:t>
      </w:r>
      <w:r w:rsidR="00E62CF5">
        <w:rPr>
          <w:rFonts w:hint="eastAsia"/>
        </w:rPr>
        <w:t>、</w:t>
      </w:r>
      <w:r w:rsidR="00E62CF5">
        <w:rPr>
          <w:rFonts w:hint="eastAsia"/>
        </w:rPr>
        <w:t>S</w:t>
      </w:r>
      <w:r w:rsidR="00E62CF5">
        <w:rPr>
          <w:rFonts w:hint="eastAsia"/>
        </w:rPr>
        <w:t>国支店の資産が</w:t>
      </w:r>
      <w:r w:rsidR="00E62CF5">
        <w:rPr>
          <w:rFonts w:hint="eastAsia"/>
        </w:rPr>
        <w:t>400</w:t>
      </w:r>
      <w:r w:rsidR="00E62CF5">
        <w:rPr>
          <w:rFonts w:hint="eastAsia"/>
        </w:rPr>
        <w:t>、労働者の賃金が</w:t>
      </w:r>
      <w:r w:rsidR="00E62CF5">
        <w:rPr>
          <w:rFonts w:hint="eastAsia"/>
        </w:rPr>
        <w:t>700</w:t>
      </w:r>
      <w:r w:rsidR="00E62CF5">
        <w:rPr>
          <w:rFonts w:hint="eastAsia"/>
        </w:rPr>
        <w:t>であるとする。</w:t>
      </w:r>
    </w:p>
    <w:p w:rsidR="00E62CF5" w:rsidRDefault="00E62CF5" w:rsidP="00E62CF5">
      <w:r>
        <w:rPr>
          <w:rFonts w:hint="eastAsia"/>
        </w:rPr>
        <w:t>資産のみに比例させて利益を本支店間で配分する場合、</w:t>
      </w:r>
      <w:r>
        <w:rPr>
          <w:rFonts w:hint="eastAsia"/>
        </w:rPr>
        <w:t>S</w:t>
      </w:r>
      <w:r>
        <w:rPr>
          <w:rFonts w:hint="eastAsia"/>
        </w:rPr>
        <w:t>国支店の利得は次のようになる。</w:t>
      </w:r>
    </w:p>
    <w:p w:rsidR="00E62CF5" w:rsidRDefault="00E62CF5" w:rsidP="00E62CF5">
      <w:r w:rsidRPr="00D65B3D">
        <w:rPr>
          <w:rFonts w:hint="eastAsia"/>
          <w:b/>
          <w:color w:val="FFFFFF"/>
          <w:w w:val="150"/>
        </w:rPr>
        <w:t>600</w:t>
      </w:r>
      <w:r w:rsidR="00D51E85">
        <w:rPr>
          <w:rFonts w:hint="eastAsia"/>
          <w:b/>
          <w:color w:val="FFFFFF"/>
          <w:w w:val="150"/>
        </w:rPr>
        <w:t>0</w:t>
      </w:r>
      <w:r w:rsidRPr="00D65B3D">
        <w:rPr>
          <w:rFonts w:hint="eastAsia"/>
          <w:b/>
          <w:color w:val="FFFFFF"/>
          <w:w w:val="150"/>
        </w:rPr>
        <w:t>×</w:t>
      </w:r>
      <w:r w:rsidRPr="00D65B3D">
        <w:rPr>
          <w:rFonts w:hint="eastAsia"/>
          <w:b/>
          <w:color w:val="FFFFFF"/>
          <w:w w:val="150"/>
        </w:rPr>
        <w:t>400</w:t>
      </w:r>
      <w:r w:rsidRPr="00D65B3D">
        <w:rPr>
          <w:rFonts w:hint="eastAsia"/>
          <w:b/>
          <w:color w:val="FFFFFF"/>
          <w:w w:val="150"/>
        </w:rPr>
        <w:t>÷（</w:t>
      </w:r>
      <w:r w:rsidRPr="00D65B3D">
        <w:rPr>
          <w:rFonts w:hint="eastAsia"/>
          <w:b/>
          <w:color w:val="FFFFFF"/>
          <w:w w:val="150"/>
        </w:rPr>
        <w:t>600</w:t>
      </w:r>
      <w:r w:rsidRPr="00D65B3D">
        <w:rPr>
          <w:rFonts w:hint="eastAsia"/>
          <w:b/>
          <w:color w:val="FFFFFF"/>
          <w:w w:val="150"/>
        </w:rPr>
        <w:t>＋</w:t>
      </w:r>
      <w:r w:rsidRPr="00D65B3D">
        <w:rPr>
          <w:rFonts w:hint="eastAsia"/>
          <w:b/>
          <w:color w:val="FFFFFF"/>
          <w:w w:val="150"/>
        </w:rPr>
        <w:t>400</w:t>
      </w:r>
      <w:r w:rsidRPr="00D65B3D">
        <w:rPr>
          <w:rFonts w:hint="eastAsia"/>
          <w:b/>
          <w:color w:val="FFFFFF"/>
          <w:w w:val="150"/>
        </w:rPr>
        <w:t>）＝</w:t>
      </w:r>
      <w:r w:rsidRPr="00D65B3D">
        <w:rPr>
          <w:rFonts w:hint="eastAsia"/>
          <w:b/>
          <w:color w:val="FFFFFF"/>
          <w:w w:val="150"/>
        </w:rPr>
        <w:t>240</w:t>
      </w:r>
      <w:r w:rsidR="00D51E85">
        <w:rPr>
          <w:rFonts w:hint="eastAsia"/>
          <w:b/>
          <w:color w:val="FFFFFF"/>
          <w:w w:val="150"/>
        </w:rPr>
        <w:t>0</w:t>
      </w:r>
    </w:p>
    <w:p w:rsidR="00E62CF5" w:rsidRDefault="00E62CF5" w:rsidP="00E62CF5"/>
    <w:p w:rsidR="00E62CF5" w:rsidRDefault="00E62CF5" w:rsidP="00E62CF5">
      <w:r>
        <w:rPr>
          <w:rFonts w:hint="eastAsia"/>
        </w:rPr>
        <w:t>資産と賃金の両方を加味して本支店間で配分する場合、</w:t>
      </w:r>
      <w:r>
        <w:rPr>
          <w:rFonts w:hint="eastAsia"/>
        </w:rPr>
        <w:t>S</w:t>
      </w:r>
      <w:r>
        <w:rPr>
          <w:rFonts w:hint="eastAsia"/>
        </w:rPr>
        <w:t>国支店の利得は次のようになる。</w:t>
      </w:r>
    </w:p>
    <w:p w:rsidR="00E62CF5" w:rsidRDefault="00E62CF5" w:rsidP="00E62CF5">
      <w:r>
        <w:rPr>
          <w:rFonts w:hint="eastAsia"/>
        </w:rPr>
        <w:t xml:space="preserve">　（資産と賃金とをどのようにウエイト付けするか、という問題もあるがここでは捨象する）</w:t>
      </w:r>
    </w:p>
    <w:p w:rsidR="00E62CF5" w:rsidRDefault="00E62CF5" w:rsidP="00E62CF5">
      <w:r w:rsidRPr="00D65B3D">
        <w:rPr>
          <w:rFonts w:hint="eastAsia"/>
          <w:b/>
          <w:color w:val="FFFFFF"/>
          <w:w w:val="150"/>
        </w:rPr>
        <w:t>600</w:t>
      </w:r>
      <w:r w:rsidR="00D51E85">
        <w:rPr>
          <w:rFonts w:hint="eastAsia"/>
          <w:b/>
          <w:color w:val="FFFFFF"/>
          <w:w w:val="150"/>
        </w:rPr>
        <w:t>0</w:t>
      </w:r>
      <w:r w:rsidRPr="00D65B3D">
        <w:rPr>
          <w:rFonts w:hint="eastAsia"/>
          <w:b/>
          <w:color w:val="FFFFFF"/>
          <w:w w:val="150"/>
        </w:rPr>
        <w:t>×（</w:t>
      </w:r>
      <w:r w:rsidRPr="00D65B3D">
        <w:rPr>
          <w:rFonts w:hint="eastAsia"/>
          <w:b/>
          <w:color w:val="FFFFFF"/>
          <w:w w:val="150"/>
        </w:rPr>
        <w:t>400</w:t>
      </w:r>
      <w:r w:rsidRPr="00D65B3D">
        <w:rPr>
          <w:rFonts w:hint="eastAsia"/>
          <w:b/>
          <w:color w:val="FFFFFF"/>
          <w:w w:val="150"/>
        </w:rPr>
        <w:t>÷（</w:t>
      </w:r>
      <w:r w:rsidRPr="00D65B3D">
        <w:rPr>
          <w:rFonts w:hint="eastAsia"/>
          <w:b/>
          <w:color w:val="FFFFFF"/>
          <w:w w:val="150"/>
        </w:rPr>
        <w:t>600</w:t>
      </w:r>
      <w:r w:rsidRPr="00D65B3D">
        <w:rPr>
          <w:rFonts w:hint="eastAsia"/>
          <w:b/>
          <w:color w:val="FFFFFF"/>
          <w:w w:val="150"/>
        </w:rPr>
        <w:t>＋</w:t>
      </w:r>
      <w:r w:rsidRPr="00D65B3D">
        <w:rPr>
          <w:rFonts w:hint="eastAsia"/>
          <w:b/>
          <w:color w:val="FFFFFF"/>
          <w:w w:val="150"/>
        </w:rPr>
        <w:t>400</w:t>
      </w:r>
      <w:r w:rsidRPr="00D65B3D">
        <w:rPr>
          <w:rFonts w:hint="eastAsia"/>
          <w:b/>
          <w:color w:val="FFFFFF"/>
          <w:w w:val="150"/>
        </w:rPr>
        <w:t>）＋</w:t>
      </w:r>
      <w:r w:rsidRPr="00D65B3D">
        <w:rPr>
          <w:rFonts w:hint="eastAsia"/>
          <w:b/>
          <w:color w:val="FFFFFF"/>
          <w:w w:val="150"/>
        </w:rPr>
        <w:t>700</w:t>
      </w:r>
      <w:r w:rsidRPr="00D65B3D">
        <w:rPr>
          <w:rFonts w:hint="eastAsia"/>
          <w:b/>
          <w:color w:val="FFFFFF"/>
          <w:w w:val="150"/>
        </w:rPr>
        <w:t>÷（</w:t>
      </w:r>
      <w:r w:rsidRPr="00D65B3D">
        <w:rPr>
          <w:rFonts w:hint="eastAsia"/>
          <w:b/>
          <w:color w:val="FFFFFF"/>
          <w:w w:val="150"/>
        </w:rPr>
        <w:t>300</w:t>
      </w:r>
      <w:r w:rsidRPr="00D65B3D">
        <w:rPr>
          <w:rFonts w:hint="eastAsia"/>
          <w:b/>
          <w:color w:val="FFFFFF"/>
          <w:w w:val="150"/>
        </w:rPr>
        <w:t>＋</w:t>
      </w:r>
      <w:r w:rsidRPr="00D65B3D">
        <w:rPr>
          <w:rFonts w:hint="eastAsia"/>
          <w:b/>
          <w:color w:val="FFFFFF"/>
          <w:w w:val="150"/>
        </w:rPr>
        <w:t>700</w:t>
      </w:r>
      <w:r w:rsidRPr="00D65B3D">
        <w:rPr>
          <w:rFonts w:hint="eastAsia"/>
          <w:b/>
          <w:color w:val="FFFFFF"/>
          <w:w w:val="150"/>
        </w:rPr>
        <w:t>））÷</w:t>
      </w:r>
      <w:r w:rsidRPr="00D65B3D">
        <w:rPr>
          <w:rFonts w:hint="eastAsia"/>
          <w:b/>
          <w:color w:val="FFFFFF"/>
          <w:w w:val="150"/>
        </w:rPr>
        <w:t>2</w:t>
      </w:r>
      <w:r w:rsidRPr="00D65B3D">
        <w:rPr>
          <w:rFonts w:hint="eastAsia"/>
          <w:b/>
          <w:color w:val="FFFFFF"/>
          <w:w w:val="150"/>
        </w:rPr>
        <w:t>＝</w:t>
      </w:r>
      <w:r w:rsidRPr="00D65B3D">
        <w:rPr>
          <w:rFonts w:hint="eastAsia"/>
          <w:b/>
          <w:color w:val="FFFFFF"/>
          <w:w w:val="150"/>
        </w:rPr>
        <w:t>330</w:t>
      </w:r>
      <w:r w:rsidR="00D51E85">
        <w:rPr>
          <w:rFonts w:hint="eastAsia"/>
          <w:b/>
          <w:color w:val="FFFFFF"/>
          <w:w w:val="150"/>
        </w:rPr>
        <w:t>0</w:t>
      </w:r>
    </w:p>
    <w:p w:rsidR="00E62CF5" w:rsidRDefault="00E62CF5" w:rsidP="00E62CF5"/>
    <w:p w:rsidR="00E62CF5" w:rsidRDefault="00E62CF5" w:rsidP="0082763E">
      <w:r>
        <w:rPr>
          <w:rFonts w:hint="eastAsia"/>
        </w:rPr>
        <w:t xml:space="preserve">　関連当事者間取引や本支店間やりとりに関し、事業利得を関係法人間あるいは関係部署間でどのように配分するべきかについては、</w:t>
      </w:r>
      <w:r>
        <w:rPr>
          <w:rFonts w:hint="eastAsia"/>
        </w:rPr>
        <w:t>20</w:t>
      </w:r>
      <w:r>
        <w:rPr>
          <w:rFonts w:hint="eastAsia"/>
        </w:rPr>
        <w:t>世紀の初めからの根深い理論的対立がある。</w:t>
      </w:r>
    </w:p>
    <w:p w:rsidR="00E62CF5" w:rsidRDefault="00E62CF5" w:rsidP="0082763E">
      <w:r>
        <w:rPr>
          <w:rFonts w:hint="eastAsia"/>
        </w:rPr>
        <w:t xml:space="preserve">　</w:t>
      </w:r>
      <w:r w:rsidRPr="0082763E">
        <w:rPr>
          <w:rFonts w:hint="eastAsia"/>
          <w:u w:val="wave"/>
        </w:rPr>
        <w:t>企業グループが一体であると考える</w:t>
      </w:r>
      <w:r w:rsidR="00D51E85">
        <w:rPr>
          <w:rFonts w:hint="eastAsia"/>
        </w:rPr>
        <w:t>（本店・支店は言うに及ばず）論者</w:t>
      </w:r>
      <w:r>
        <w:rPr>
          <w:rFonts w:hint="eastAsia"/>
        </w:rPr>
        <w:t>は、各法人・各部署がどれだけの貢献をしたかを厳密に探る事は無意味であると考える。そのため、企業グループ全体（或いは本支店間関係であれば法人全体）で幾らの利益が上がったかをまず考え、次にそれを一定の計算式で各法人或いは各部署に割当てれば良い、と考える。</w:t>
      </w:r>
    </w:p>
    <w:p w:rsidR="00E62CF5" w:rsidRDefault="00D51E85" w:rsidP="0082763E">
      <w:r>
        <w:rPr>
          <w:rFonts w:hint="eastAsia"/>
        </w:rPr>
        <w:t xml:space="preserve">　企業は、個々の法人格ごと</w:t>
      </w:r>
      <w:r w:rsidR="00E62CF5">
        <w:rPr>
          <w:rFonts w:hint="eastAsia"/>
        </w:rPr>
        <w:t>或いは個々の部署ごとにではなく、全体として経営判断を行なっているはずである、という考え方に基づいている。</w:t>
      </w:r>
    </w:p>
    <w:p w:rsidR="00E62CF5" w:rsidRDefault="00E62CF5" w:rsidP="0082763E">
      <w:r>
        <w:rPr>
          <w:rFonts w:hint="eastAsia"/>
        </w:rPr>
        <w:t xml:space="preserve">　</w:t>
      </w:r>
      <w:r w:rsidRPr="0082763E">
        <w:rPr>
          <w:rFonts w:hint="eastAsia"/>
          <w:u w:val="wave"/>
        </w:rPr>
        <w:t>独立当事者間原則とは根本的に考え方が異なる</w:t>
      </w:r>
      <w:r>
        <w:rPr>
          <w:rFonts w:hint="eastAsia"/>
        </w:rPr>
        <w:t>。</w:t>
      </w:r>
    </w:p>
    <w:p w:rsidR="00E62CF5" w:rsidRDefault="00E62CF5" w:rsidP="0082763E">
      <w:r>
        <w:rPr>
          <w:rFonts w:hint="eastAsia"/>
        </w:rPr>
        <w:t xml:space="preserve">　この考え方は、</w:t>
      </w:r>
      <w:r w:rsidRPr="0082763E">
        <w:rPr>
          <w:rFonts w:hint="eastAsia"/>
        </w:rPr>
        <w:t>コース</w:t>
      </w:r>
      <w:r>
        <w:rPr>
          <w:rFonts w:hint="eastAsia"/>
        </w:rPr>
        <w:t>（</w:t>
      </w:r>
      <w:r>
        <w:rPr>
          <w:rFonts w:hint="eastAsia"/>
        </w:rPr>
        <w:t>Ronald H. Coase</w:t>
      </w:r>
      <w:r>
        <w:rPr>
          <w:rFonts w:hint="eastAsia"/>
        </w:rPr>
        <w:t>）の理論も基礎とする。企業内の</w:t>
      </w:r>
      <w:r w:rsidR="00D51E85">
        <w:rPr>
          <w:rFonts w:hint="eastAsia"/>
        </w:rPr>
        <w:t>内部取引</w:t>
      </w:r>
      <w:r>
        <w:rPr>
          <w:rFonts w:hint="eastAsia"/>
        </w:rPr>
        <w:t>、或いは企業グループ内の取引を行なってい</w:t>
      </w:r>
      <w:r w:rsidR="00D51E85">
        <w:rPr>
          <w:rFonts w:hint="eastAsia"/>
        </w:rPr>
        <w:t>るのは、それが市場取引よりも有利であるからである。そのように内部取引や</w:t>
      </w:r>
      <w:r>
        <w:rPr>
          <w:rFonts w:hint="eastAsia"/>
        </w:rPr>
        <w:t>企業グルー</w:t>
      </w:r>
      <w:r>
        <w:rPr>
          <w:rFonts w:hint="eastAsia"/>
        </w:rPr>
        <w:lastRenderedPageBreak/>
        <w:t>プ内取引を選択した者に対し、市場取引の基準で帰属利得を算出させるのは、おかしい、と考えられる。</w:t>
      </w:r>
    </w:p>
    <w:p w:rsidR="00E62CF5" w:rsidRDefault="00E62CF5" w:rsidP="00E62CF5"/>
    <w:p w:rsidR="00E62CF5" w:rsidRDefault="00E62CF5" w:rsidP="001543AA">
      <w:r>
        <w:rPr>
          <w:rFonts w:hint="eastAsia"/>
        </w:rPr>
        <w:t>定式配賦に対しては、主に次のような批判がある。</w:t>
      </w:r>
    </w:p>
    <w:p w:rsidR="00E62CF5" w:rsidRDefault="00E62CF5" w:rsidP="001543AA">
      <w:r>
        <w:rPr>
          <w:rFonts w:hint="eastAsia"/>
        </w:rPr>
        <w:t>①定式が恣意的に定められる恐れがある。二国間で定式が異なれば、</w:t>
      </w:r>
      <w:r w:rsidRPr="00820822">
        <w:rPr>
          <w:rFonts w:hint="eastAsia"/>
          <w:b/>
          <w:color w:val="FFFFFF"/>
          <w:w w:val="150"/>
        </w:rPr>
        <w:t>二重課税</w:t>
      </w:r>
      <w:r>
        <w:rPr>
          <w:rFonts w:hint="eastAsia"/>
        </w:rPr>
        <w:t>や意図せざる課税漏れ（</w:t>
      </w:r>
      <w:r w:rsidRPr="00820822">
        <w:rPr>
          <w:rFonts w:hint="eastAsia"/>
          <w:b/>
          <w:color w:val="FFFFFF"/>
          <w:w w:val="150"/>
        </w:rPr>
        <w:t>課税の</w:t>
      </w:r>
      <w:r w:rsidR="00820822">
        <w:rPr>
          <w:rFonts w:hint="eastAsia"/>
          <w:b/>
          <w:color w:val="FFFFFF"/>
          <w:w w:val="150"/>
        </w:rPr>
        <w:t>空白</w:t>
      </w:r>
      <w:r>
        <w:rPr>
          <w:rFonts w:hint="eastAsia"/>
        </w:rPr>
        <w:t>）が生ずる恐れがある。</w:t>
      </w:r>
      <w:r w:rsidR="00D51E85">
        <w:rPr>
          <w:rFonts w:hint="eastAsia"/>
        </w:rPr>
        <w:t>定式を国際的に調和させるのは困難。</w:t>
      </w:r>
    </w:p>
    <w:p w:rsidR="00E62CF5" w:rsidRDefault="00E62CF5" w:rsidP="001543AA">
      <w:r>
        <w:rPr>
          <w:rFonts w:hint="eastAsia"/>
        </w:rPr>
        <w:t>②</w:t>
      </w:r>
      <w:r>
        <w:rPr>
          <w:rFonts w:hint="eastAsia"/>
        </w:rPr>
        <w:t>S</w:t>
      </w:r>
      <w:r>
        <w:rPr>
          <w:rFonts w:hint="eastAsia"/>
        </w:rPr>
        <w:t>国課税庁が</w:t>
      </w:r>
      <w:r>
        <w:rPr>
          <w:rFonts w:hint="eastAsia"/>
        </w:rPr>
        <w:t>R</w:t>
      </w:r>
      <w:r>
        <w:rPr>
          <w:rFonts w:hint="eastAsia"/>
        </w:rPr>
        <w:t>社全体の事業利益について調査することはできない。（</w:t>
      </w:r>
      <w:r>
        <w:rPr>
          <w:rFonts w:hint="eastAsia"/>
        </w:rPr>
        <w:t xml:space="preserve">cf. </w:t>
      </w:r>
      <w:r>
        <w:rPr>
          <w:rFonts w:hint="eastAsia"/>
        </w:rPr>
        <w:t>分離観察法の議論）</w:t>
      </w:r>
    </w:p>
    <w:p w:rsidR="00E62CF5" w:rsidRDefault="00E62CF5" w:rsidP="001543AA">
      <w:r>
        <w:rPr>
          <w:rFonts w:hint="eastAsia"/>
        </w:rPr>
        <w:t>③</w:t>
      </w:r>
      <w:r>
        <w:rPr>
          <w:rFonts w:hint="eastAsia"/>
        </w:rPr>
        <w:t>S</w:t>
      </w:r>
      <w:r>
        <w:rPr>
          <w:rFonts w:hint="eastAsia"/>
        </w:rPr>
        <w:t>国支店個別の事業上の貢献がないがしろにされてしまう。</w:t>
      </w:r>
    </w:p>
    <w:p w:rsidR="00E62CF5" w:rsidRDefault="00E62CF5" w:rsidP="00E62CF5">
      <w:pPr>
        <w:ind w:left="630" w:hangingChars="300" w:hanging="630"/>
      </w:pPr>
      <w:r>
        <w:rPr>
          <w:rFonts w:hint="eastAsia"/>
        </w:rPr>
        <w:t xml:space="preserve">　――これには正反対の</w:t>
      </w:r>
      <w:r>
        <w:rPr>
          <w:rFonts w:hint="eastAsia"/>
        </w:rPr>
        <w:t>2</w:t>
      </w:r>
      <w:r>
        <w:rPr>
          <w:rFonts w:hint="eastAsia"/>
        </w:rPr>
        <w:t>つの懸念がある。</w:t>
      </w:r>
    </w:p>
    <w:p w:rsidR="00E62CF5" w:rsidRDefault="00E62CF5" w:rsidP="00D51E85">
      <w:pPr>
        <w:ind w:left="420" w:hangingChars="200" w:hanging="420"/>
      </w:pPr>
      <w:r>
        <w:rPr>
          <w:rFonts w:hint="eastAsia"/>
        </w:rPr>
        <w:t xml:space="preserve">　　</w:t>
      </w:r>
      <w:r>
        <w:rPr>
          <w:rFonts w:hint="eastAsia"/>
        </w:rPr>
        <w:t>S</w:t>
      </w:r>
      <w:r>
        <w:rPr>
          <w:rFonts w:hint="eastAsia"/>
        </w:rPr>
        <w:t>国に新規参入を図る場合、参入後</w:t>
      </w:r>
      <w:r>
        <w:rPr>
          <w:rFonts w:hint="eastAsia"/>
        </w:rPr>
        <w:t>2</w:t>
      </w:r>
      <w:r>
        <w:rPr>
          <w:rFonts w:hint="eastAsia"/>
        </w:rPr>
        <w:t>～</w:t>
      </w:r>
      <w:r>
        <w:rPr>
          <w:rFonts w:hint="eastAsia"/>
        </w:rPr>
        <w:t>3</w:t>
      </w:r>
      <w:r>
        <w:rPr>
          <w:rFonts w:hint="eastAsia"/>
        </w:rPr>
        <w:t>年は利益を上げられないのが普通であるが、本店が</w:t>
      </w:r>
      <w:r>
        <w:rPr>
          <w:rFonts w:hint="eastAsia"/>
        </w:rPr>
        <w:t>R</w:t>
      </w:r>
      <w:r>
        <w:rPr>
          <w:rFonts w:hint="eastAsia"/>
        </w:rPr>
        <w:t>国で生み出している利益のために、</w:t>
      </w:r>
      <w:r>
        <w:rPr>
          <w:rFonts w:hint="eastAsia"/>
        </w:rPr>
        <w:t>S</w:t>
      </w:r>
      <w:r>
        <w:rPr>
          <w:rFonts w:hint="eastAsia"/>
        </w:rPr>
        <w:t>国でも課税を受けることになるのは、おかしい。</w:t>
      </w:r>
    </w:p>
    <w:p w:rsidR="00E62CF5" w:rsidRDefault="00E62CF5" w:rsidP="00D51E85">
      <w:pPr>
        <w:ind w:left="420" w:hangingChars="200" w:hanging="420"/>
      </w:pPr>
      <w:r>
        <w:rPr>
          <w:rFonts w:hint="eastAsia"/>
        </w:rPr>
        <w:t xml:space="preserve">　　</w:t>
      </w:r>
      <w:r>
        <w:rPr>
          <w:rFonts w:hint="eastAsia"/>
        </w:rPr>
        <w:t>S</w:t>
      </w:r>
      <w:r>
        <w:rPr>
          <w:rFonts w:hint="eastAsia"/>
        </w:rPr>
        <w:t>国支店が好調であるのに、</w:t>
      </w:r>
      <w:r>
        <w:rPr>
          <w:rFonts w:hint="eastAsia"/>
        </w:rPr>
        <w:t>R</w:t>
      </w:r>
      <w:r>
        <w:rPr>
          <w:rFonts w:hint="eastAsia"/>
        </w:rPr>
        <w:t>国本店が不調であるために、</w:t>
      </w:r>
      <w:r>
        <w:rPr>
          <w:rFonts w:hint="eastAsia"/>
        </w:rPr>
        <w:t>S</w:t>
      </w:r>
      <w:r>
        <w:rPr>
          <w:rFonts w:hint="eastAsia"/>
        </w:rPr>
        <w:t>国で課税できなくなるとするのは、おかしい。</w:t>
      </w:r>
    </w:p>
    <w:p w:rsidR="005D2D60" w:rsidRDefault="005D2D60" w:rsidP="00717B30"/>
    <w:p w:rsidR="00934D13" w:rsidRDefault="00934D13" w:rsidP="00717B30">
      <w:r>
        <w:rPr>
          <w:rFonts w:hint="eastAsia"/>
        </w:rPr>
        <w:t>定式配賦と独立当事者間基準とは矛盾するということで</w:t>
      </w:r>
      <w:r w:rsidR="005B3D63">
        <w:rPr>
          <w:rFonts w:hint="eastAsia"/>
        </w:rPr>
        <w:t>、</w:t>
      </w:r>
      <w:r>
        <w:rPr>
          <w:rFonts w:hint="eastAsia"/>
        </w:rPr>
        <w:t>旧</w:t>
      </w:r>
      <w:r>
        <w:rPr>
          <w:rFonts w:hint="eastAsia"/>
        </w:rPr>
        <w:t>4</w:t>
      </w:r>
      <w:r>
        <w:rPr>
          <w:rFonts w:hint="eastAsia"/>
        </w:rPr>
        <w:t>項は削除された。</w:t>
      </w:r>
    </w:p>
    <w:p w:rsidR="00934D13" w:rsidRPr="005B3D63" w:rsidRDefault="00934D13" w:rsidP="00717B30"/>
    <w:p w:rsidR="00934D13" w:rsidRPr="00934D13" w:rsidRDefault="00934D13" w:rsidP="00934D13">
      <w:pPr>
        <w:pStyle w:val="2"/>
        <w:numPr>
          <w:ilvl w:val="1"/>
          <w:numId w:val="28"/>
        </w:numPr>
      </w:pPr>
      <w:bookmarkStart w:id="238" w:name="_Toc294869316"/>
      <w:r>
        <w:rPr>
          <w:rFonts w:hint="eastAsia"/>
        </w:rPr>
        <w:t>単純購入例外（旧</w:t>
      </w:r>
      <w:r>
        <w:rPr>
          <w:rFonts w:hint="eastAsia"/>
        </w:rPr>
        <w:t>7</w:t>
      </w:r>
      <w:r>
        <w:rPr>
          <w:rFonts w:hint="eastAsia"/>
        </w:rPr>
        <w:t>条</w:t>
      </w:r>
      <w:r>
        <w:rPr>
          <w:rFonts w:hint="eastAsia"/>
        </w:rPr>
        <w:t>5</w:t>
      </w:r>
      <w:r>
        <w:rPr>
          <w:rFonts w:hint="eastAsia"/>
        </w:rPr>
        <w:t>項）</w:t>
      </w:r>
      <w:bookmarkEnd w:id="238"/>
    </w:p>
    <w:p w:rsidR="00934D13" w:rsidRDefault="00934D13" w:rsidP="00717B30">
      <w:r>
        <w:rPr>
          <w:rFonts w:hint="eastAsia"/>
        </w:rPr>
        <w:t>支店等が単純に購入する活動だけをしている場合、</w:t>
      </w:r>
      <w:r>
        <w:rPr>
          <w:rFonts w:hint="eastAsia"/>
        </w:rPr>
        <w:t>5</w:t>
      </w:r>
      <w:r>
        <w:rPr>
          <w:rFonts w:hint="eastAsia"/>
        </w:rPr>
        <w:t>条</w:t>
      </w:r>
      <w:r>
        <w:rPr>
          <w:rFonts w:hint="eastAsia"/>
        </w:rPr>
        <w:t>4</w:t>
      </w:r>
      <w:r>
        <w:rPr>
          <w:rFonts w:hint="eastAsia"/>
        </w:rPr>
        <w:t>項</w:t>
      </w:r>
      <w:r>
        <w:rPr>
          <w:rFonts w:hint="eastAsia"/>
        </w:rPr>
        <w:t>(</w:t>
      </w:r>
      <w:r>
        <w:rPr>
          <w:rFonts w:hint="eastAsia"/>
        </w:rPr>
        <w:t>準備的・補助的活動</w:t>
      </w:r>
      <w:r>
        <w:rPr>
          <w:rFonts w:hint="eastAsia"/>
        </w:rPr>
        <w:t>)</w:t>
      </w:r>
      <w:r>
        <w:rPr>
          <w:rFonts w:hint="eastAsia"/>
        </w:rPr>
        <w:t>により</w:t>
      </w:r>
      <w:r>
        <w:rPr>
          <w:rFonts w:hint="eastAsia"/>
        </w:rPr>
        <w:t>PE</w:t>
      </w:r>
      <w:r>
        <w:rPr>
          <w:rFonts w:hint="eastAsia"/>
        </w:rPr>
        <w:t>に当たらない。</w:t>
      </w:r>
    </w:p>
    <w:p w:rsidR="00934D13" w:rsidRDefault="00934D13" w:rsidP="00717B30">
      <w:r>
        <w:rPr>
          <w:rFonts w:hint="eastAsia"/>
        </w:rPr>
        <w:t>これを受けて、旧</w:t>
      </w:r>
      <w:r>
        <w:rPr>
          <w:rFonts w:hint="eastAsia"/>
        </w:rPr>
        <w:t>7</w:t>
      </w:r>
      <w:r>
        <w:rPr>
          <w:rFonts w:hint="eastAsia"/>
        </w:rPr>
        <w:t>条</w:t>
      </w:r>
      <w:r>
        <w:rPr>
          <w:rFonts w:hint="eastAsia"/>
        </w:rPr>
        <w:t>5</w:t>
      </w:r>
      <w:r>
        <w:rPr>
          <w:rFonts w:hint="eastAsia"/>
        </w:rPr>
        <w:t>項は、</w:t>
      </w:r>
      <w:r>
        <w:rPr>
          <w:rFonts w:hint="eastAsia"/>
        </w:rPr>
        <w:t>PE</w:t>
      </w:r>
      <w:r>
        <w:rPr>
          <w:rFonts w:hint="eastAsia"/>
        </w:rPr>
        <w:t>が単に購入活動をしているだけでは利得が帰属しないと規定していた。</w:t>
      </w:r>
    </w:p>
    <w:p w:rsidR="00934D13" w:rsidRDefault="00934D13" w:rsidP="00717B30"/>
    <w:p w:rsidR="00934D13" w:rsidRDefault="00934D13" w:rsidP="00717B30">
      <w:r>
        <w:rPr>
          <w:rFonts w:hint="eastAsia"/>
        </w:rPr>
        <w:t>支店が購入活動とその他の中核的事業活動</w:t>
      </w:r>
      <w:r>
        <w:rPr>
          <w:rFonts w:hint="eastAsia"/>
        </w:rPr>
        <w:t>(</w:t>
      </w:r>
      <w:r>
        <w:rPr>
          <w:rFonts w:hint="eastAsia"/>
        </w:rPr>
        <w:t>例えば製造等</w:t>
      </w:r>
      <w:r>
        <w:rPr>
          <w:rFonts w:hint="eastAsia"/>
        </w:rPr>
        <w:t>)</w:t>
      </w:r>
      <w:r>
        <w:rPr>
          <w:rFonts w:hint="eastAsia"/>
        </w:rPr>
        <w:t>を併せて行っている場合、</w:t>
      </w:r>
      <w:r>
        <w:rPr>
          <w:rFonts w:hint="eastAsia"/>
        </w:rPr>
        <w:t>PE</w:t>
      </w:r>
      <w:r>
        <w:rPr>
          <w:rFonts w:hint="eastAsia"/>
        </w:rPr>
        <w:t>に当たることは間違いないが、</w:t>
      </w:r>
      <w:r>
        <w:rPr>
          <w:rFonts w:hint="eastAsia"/>
        </w:rPr>
        <w:t>PE</w:t>
      </w:r>
      <w:r>
        <w:rPr>
          <w:rFonts w:hint="eastAsia"/>
        </w:rPr>
        <w:t>に帰属する利得を算定するに当たり、購入活動による利得が</w:t>
      </w:r>
      <w:r>
        <w:rPr>
          <w:rFonts w:hint="eastAsia"/>
        </w:rPr>
        <w:t>PE</w:t>
      </w:r>
      <w:r>
        <w:rPr>
          <w:rFonts w:hint="eastAsia"/>
        </w:rPr>
        <w:t>に帰属しないこととなるのかについて、解釈上争いがあった。</w:t>
      </w:r>
      <w:r w:rsidR="005B3D63">
        <w:rPr>
          <w:rFonts w:hint="eastAsia"/>
        </w:rPr>
        <w:t>([</w:t>
      </w:r>
      <w:r w:rsidR="005B3D63">
        <w:rPr>
          <w:rFonts w:hint="eastAsia"/>
        </w:rPr>
        <w:t>浅妻</w:t>
      </w:r>
      <w:r w:rsidR="005B3D63">
        <w:rPr>
          <w:rFonts w:hint="eastAsia"/>
        </w:rPr>
        <w:t>]</w:t>
      </w:r>
      <w:r w:rsidR="005B3D63">
        <w:rPr>
          <w:rFonts w:hint="eastAsia"/>
        </w:rPr>
        <w:t>購入活動だけをしている場合に利得が帰属しないからといって、他の活動もしている</w:t>
      </w:r>
      <w:r w:rsidR="005B3D63">
        <w:rPr>
          <w:rFonts w:hint="eastAsia"/>
        </w:rPr>
        <w:t>PE</w:t>
      </w:r>
      <w:r w:rsidR="005B3D63">
        <w:rPr>
          <w:rFonts w:hint="eastAsia"/>
        </w:rPr>
        <w:t>の購入活動が、利得帰属の要因にならないとは考えない。しかし、他の活動もしている</w:t>
      </w:r>
      <w:r w:rsidR="005B3D63">
        <w:rPr>
          <w:rFonts w:hint="eastAsia"/>
        </w:rPr>
        <w:t>PE</w:t>
      </w:r>
      <w:r w:rsidR="005B3D63">
        <w:rPr>
          <w:rFonts w:hint="eastAsia"/>
        </w:rPr>
        <w:t>について、購入活動が利得帰属の要因にならない、と解さないと、旧</w:t>
      </w:r>
      <w:r w:rsidR="005B3D63">
        <w:rPr>
          <w:rFonts w:hint="eastAsia"/>
        </w:rPr>
        <w:t>5</w:t>
      </w:r>
      <w:r w:rsidR="005B3D63">
        <w:rPr>
          <w:rFonts w:hint="eastAsia"/>
        </w:rPr>
        <w:t>項はほぼ空文規定となってしまう、と主張する人</w:t>
      </w:r>
      <w:r w:rsidR="00820822">
        <w:rPr>
          <w:rFonts w:hint="eastAsia"/>
        </w:rPr>
        <w:t>が</w:t>
      </w:r>
      <w:r w:rsidR="005B3D63">
        <w:rPr>
          <w:rFonts w:hint="eastAsia"/>
        </w:rPr>
        <w:t>多かった。</w:t>
      </w:r>
      <w:r w:rsidR="005B3D63">
        <w:rPr>
          <w:rFonts w:hint="eastAsia"/>
        </w:rPr>
        <w:t>)</w:t>
      </w:r>
    </w:p>
    <w:p w:rsidR="005B3D63" w:rsidRDefault="005B3D63" w:rsidP="00717B30"/>
    <w:p w:rsidR="005B3D63" w:rsidRDefault="005B3D63" w:rsidP="00717B30">
      <w:r>
        <w:rPr>
          <w:rFonts w:hint="eastAsia"/>
        </w:rPr>
        <w:t>旧</w:t>
      </w:r>
      <w:r>
        <w:rPr>
          <w:rFonts w:hint="eastAsia"/>
        </w:rPr>
        <w:t>5</w:t>
      </w:r>
      <w:r>
        <w:rPr>
          <w:rFonts w:hint="eastAsia"/>
        </w:rPr>
        <w:t>項は独立当事者間基準と矛盾するということで、旧</w:t>
      </w:r>
      <w:r>
        <w:rPr>
          <w:rFonts w:hint="eastAsia"/>
        </w:rPr>
        <w:t>5</w:t>
      </w:r>
      <w:r>
        <w:rPr>
          <w:rFonts w:hint="eastAsia"/>
        </w:rPr>
        <w:t>項は削除された。旧</w:t>
      </w:r>
      <w:r>
        <w:rPr>
          <w:rFonts w:hint="eastAsia"/>
        </w:rPr>
        <w:t>6</w:t>
      </w:r>
      <w:r>
        <w:rPr>
          <w:rFonts w:hint="eastAsia"/>
        </w:rPr>
        <w:t>項は不要なので削除された。</w:t>
      </w:r>
    </w:p>
    <w:p w:rsidR="005B3D63" w:rsidRDefault="005B3D63" w:rsidP="00717B30"/>
    <w:p w:rsidR="005B3D63" w:rsidRPr="00934D13" w:rsidRDefault="005B3D63" w:rsidP="005B3D63">
      <w:pPr>
        <w:pStyle w:val="2"/>
        <w:numPr>
          <w:ilvl w:val="1"/>
          <w:numId w:val="28"/>
        </w:numPr>
      </w:pPr>
      <w:bookmarkStart w:id="239" w:name="_Toc294869317"/>
      <w:r>
        <w:rPr>
          <w:rFonts w:hint="eastAsia"/>
        </w:rPr>
        <w:t>他の条文との関係（</w:t>
      </w:r>
      <w:r>
        <w:rPr>
          <w:rFonts w:hint="eastAsia"/>
        </w:rPr>
        <w:t>7</w:t>
      </w:r>
      <w:r>
        <w:rPr>
          <w:rFonts w:hint="eastAsia"/>
        </w:rPr>
        <w:t>条</w:t>
      </w:r>
      <w:r>
        <w:rPr>
          <w:rFonts w:hint="eastAsia"/>
        </w:rPr>
        <w:t>4</w:t>
      </w:r>
      <w:r>
        <w:rPr>
          <w:rFonts w:hint="eastAsia"/>
        </w:rPr>
        <w:t>項</w:t>
      </w:r>
      <w:r>
        <w:rPr>
          <w:rFonts w:hint="eastAsia"/>
        </w:rPr>
        <w:t>(</w:t>
      </w:r>
      <w:r>
        <w:rPr>
          <w:rFonts w:hint="eastAsia"/>
        </w:rPr>
        <w:t>旧</w:t>
      </w:r>
      <w:r>
        <w:rPr>
          <w:rFonts w:hint="eastAsia"/>
        </w:rPr>
        <w:t>7</w:t>
      </w:r>
      <w:r>
        <w:rPr>
          <w:rFonts w:hint="eastAsia"/>
        </w:rPr>
        <w:t>項</w:t>
      </w:r>
      <w:r>
        <w:rPr>
          <w:rFonts w:hint="eastAsia"/>
        </w:rPr>
        <w:t>)</w:t>
      </w:r>
      <w:r>
        <w:rPr>
          <w:rFonts w:hint="eastAsia"/>
        </w:rPr>
        <w:t>）</w:t>
      </w:r>
      <w:bookmarkEnd w:id="239"/>
    </w:p>
    <w:p w:rsidR="00934D13" w:rsidRDefault="000F6355" w:rsidP="00717B30">
      <w:r>
        <w:rPr>
          <w:rFonts w:hint="eastAsia"/>
        </w:rPr>
        <w:t>投資所得課税を見てから　→</w:t>
      </w:r>
      <w:r w:rsidR="00D65241">
        <w:fldChar w:fldCharType="begin"/>
      </w:r>
      <w:r>
        <w:instrText xml:space="preserve"> </w:instrText>
      </w:r>
      <w:r>
        <w:rPr>
          <w:rFonts w:hint="eastAsia"/>
        </w:rPr>
        <w:instrText>REF _Ref87778719 \r \h</w:instrText>
      </w:r>
      <w:r>
        <w:instrText xml:space="preserve"> </w:instrText>
      </w:r>
      <w:r w:rsidR="00D65241">
        <w:fldChar w:fldCharType="separate"/>
      </w:r>
      <w:r w:rsidR="00F006AF">
        <w:t>7.5</w:t>
      </w:r>
      <w:r w:rsidR="00D65241">
        <w:fldChar w:fldCharType="end"/>
      </w:r>
      <w:r>
        <w:rPr>
          <w:rFonts w:hint="eastAsia"/>
        </w:rPr>
        <w:t xml:space="preserve"> (</w:t>
      </w:r>
      <w:r w:rsidR="00D65241">
        <w:fldChar w:fldCharType="begin"/>
      </w:r>
      <w:r>
        <w:instrText xml:space="preserve"> </w:instrText>
      </w:r>
      <w:r>
        <w:rPr>
          <w:rFonts w:hint="eastAsia"/>
        </w:rPr>
        <w:instrText>REF _Ref87778719 \h</w:instrText>
      </w:r>
      <w:r>
        <w:instrText xml:space="preserve"> </w:instrText>
      </w:r>
      <w:r w:rsidR="00D65241">
        <w:fldChar w:fldCharType="separate"/>
      </w:r>
      <w:r w:rsidR="00F006AF">
        <w:rPr>
          <w:rFonts w:hint="eastAsia"/>
        </w:rPr>
        <w:t>源泉徴収課税と純所得課税との関係</w:t>
      </w:r>
      <w:r w:rsidR="00D65241">
        <w:fldChar w:fldCharType="end"/>
      </w:r>
      <w:r>
        <w:rPr>
          <w:rFonts w:hint="eastAsia"/>
        </w:rPr>
        <w:t>)</w:t>
      </w:r>
    </w:p>
    <w:p w:rsidR="000F6355" w:rsidRPr="00934D13" w:rsidRDefault="000F6355" w:rsidP="00717B30"/>
    <w:p w:rsidR="001543AA" w:rsidRDefault="001543AA" w:rsidP="001543AA">
      <w:pPr>
        <w:pStyle w:val="2"/>
        <w:numPr>
          <w:ilvl w:val="1"/>
          <w:numId w:val="28"/>
        </w:numPr>
      </w:pPr>
      <w:bookmarkStart w:id="240" w:name="_Toc234490781"/>
      <w:bookmarkStart w:id="241" w:name="_Toc294869318"/>
      <w:r>
        <w:rPr>
          <w:rFonts w:hint="eastAsia"/>
        </w:rPr>
        <w:t>無差別取扱原則（</w:t>
      </w:r>
      <w:r>
        <w:rPr>
          <w:rFonts w:hint="eastAsia"/>
        </w:rPr>
        <w:t>24</w:t>
      </w:r>
      <w:r>
        <w:rPr>
          <w:rFonts w:hint="eastAsia"/>
        </w:rPr>
        <w:t>条</w:t>
      </w:r>
      <w:r w:rsidR="005B3D63">
        <w:rPr>
          <w:rFonts w:hint="eastAsia"/>
        </w:rPr>
        <w:t>3</w:t>
      </w:r>
      <w:r w:rsidR="005B3D63">
        <w:rPr>
          <w:rFonts w:hint="eastAsia"/>
        </w:rPr>
        <w:t>項</w:t>
      </w:r>
      <w:r>
        <w:rPr>
          <w:rFonts w:hint="eastAsia"/>
        </w:rPr>
        <w:t>）</w:t>
      </w:r>
      <w:bookmarkEnd w:id="240"/>
      <w:bookmarkEnd w:id="241"/>
    </w:p>
    <w:p w:rsidR="00C31FB6" w:rsidRDefault="00C31FB6" w:rsidP="00C31FB6">
      <w:r>
        <w:rPr>
          <w:rFonts w:hint="eastAsia"/>
        </w:rPr>
        <w:t>各国は課税に際して居住者と非居住者との間で差別してはならない。とりわけ、</w:t>
      </w:r>
      <w:r>
        <w:rPr>
          <w:rFonts w:hint="eastAsia"/>
        </w:rPr>
        <w:t>S</w:t>
      </w:r>
      <w:r>
        <w:rPr>
          <w:rFonts w:hint="eastAsia"/>
        </w:rPr>
        <w:t>国が</w:t>
      </w:r>
      <w:r>
        <w:rPr>
          <w:rFonts w:hint="eastAsia"/>
        </w:rPr>
        <w:t>R</w:t>
      </w:r>
      <w:r>
        <w:rPr>
          <w:rFonts w:hint="eastAsia"/>
        </w:rPr>
        <w:t>国の</w:t>
      </w:r>
      <w:r>
        <w:rPr>
          <w:rFonts w:hint="eastAsia"/>
        </w:rPr>
        <w:t>S</w:t>
      </w:r>
      <w:r>
        <w:rPr>
          <w:rFonts w:hint="eastAsia"/>
        </w:rPr>
        <w:t>国支店（</w:t>
      </w:r>
      <w:r>
        <w:rPr>
          <w:rFonts w:hint="eastAsia"/>
        </w:rPr>
        <w:t>PE</w:t>
      </w:r>
      <w:r>
        <w:rPr>
          <w:rFonts w:hint="eastAsia"/>
        </w:rPr>
        <w:t>）に課税する際に、</w:t>
      </w:r>
      <w:r>
        <w:rPr>
          <w:rFonts w:hint="eastAsia"/>
        </w:rPr>
        <w:t>S</w:t>
      </w:r>
      <w:r>
        <w:rPr>
          <w:rFonts w:hint="eastAsia"/>
        </w:rPr>
        <w:t>国居住者である会社と比べて、</w:t>
      </w:r>
      <w:r w:rsidR="00B71A21" w:rsidRPr="00B71A21">
        <w:rPr>
          <w:rFonts w:hint="eastAsia"/>
          <w:b/>
          <w:color w:val="FFFFFF"/>
          <w:w w:val="150"/>
        </w:rPr>
        <w:t>無差別</w:t>
      </w:r>
      <w:r w:rsidR="00B71A21">
        <w:rPr>
          <w:rFonts w:hint="eastAsia"/>
        </w:rPr>
        <w:t>に取り扱わねばならない</w:t>
      </w:r>
      <w:r>
        <w:rPr>
          <w:rFonts w:hint="eastAsia"/>
        </w:rPr>
        <w:t>。</w:t>
      </w:r>
    </w:p>
    <w:p w:rsidR="00C31FB6" w:rsidRPr="000F6355" w:rsidRDefault="00C31FB6" w:rsidP="00C31FB6"/>
    <w:p w:rsidR="00C31FB6" w:rsidRDefault="00C31FB6" w:rsidP="00C31FB6">
      <w:r>
        <w:rPr>
          <w:rFonts w:hint="eastAsia"/>
        </w:rPr>
        <w:t>ただし、支店に法人格がなく、</w:t>
      </w:r>
      <w:r>
        <w:rPr>
          <w:rFonts w:hint="eastAsia"/>
        </w:rPr>
        <w:t>S</w:t>
      </w:r>
      <w:r>
        <w:rPr>
          <w:rFonts w:hint="eastAsia"/>
        </w:rPr>
        <w:t>国居住者に法人格があるという違いから、完全に同じ取扱ができるとも言い切れない。どの程度異なる扱いが許され（必要とされ）、どのような扱いが無差別原則に反することとなるのか、については、議論の真っ最中。</w:t>
      </w:r>
    </w:p>
    <w:p w:rsidR="000F6355" w:rsidRDefault="000F6355" w:rsidP="000F6355">
      <w:r>
        <w:rPr>
          <w:rFonts w:hint="eastAsia"/>
        </w:rPr>
        <w:t>24</w:t>
      </w:r>
      <w:r>
        <w:rPr>
          <w:rFonts w:hint="eastAsia"/>
        </w:rPr>
        <w:t>条は国籍</w:t>
      </w:r>
      <w:r>
        <w:rPr>
          <w:rFonts w:hint="eastAsia"/>
        </w:rPr>
        <w:t>(1</w:t>
      </w:r>
      <w:r>
        <w:rPr>
          <w:rFonts w:hint="eastAsia"/>
        </w:rPr>
        <w:t>項</w:t>
      </w:r>
      <w:r>
        <w:rPr>
          <w:rFonts w:hint="eastAsia"/>
        </w:rPr>
        <w:t>)</w:t>
      </w:r>
      <w:r>
        <w:rPr>
          <w:rFonts w:hint="eastAsia"/>
        </w:rPr>
        <w:t>、居住</w:t>
      </w:r>
      <w:r>
        <w:rPr>
          <w:rFonts w:hint="eastAsia"/>
        </w:rPr>
        <w:t>(2</w:t>
      </w:r>
      <w:r>
        <w:rPr>
          <w:rFonts w:hint="eastAsia"/>
        </w:rPr>
        <w:t>項</w:t>
      </w:r>
      <w:r>
        <w:rPr>
          <w:rFonts w:hint="eastAsia"/>
        </w:rPr>
        <w:t>)</w:t>
      </w:r>
      <w:r>
        <w:rPr>
          <w:rFonts w:hint="eastAsia"/>
        </w:rPr>
        <w:t>による差別も禁じている。</w:t>
      </w:r>
    </w:p>
    <w:p w:rsidR="00C31FB6" w:rsidRDefault="00C31FB6" w:rsidP="00C31FB6">
      <w:r>
        <w:rPr>
          <w:rFonts w:hint="eastAsia"/>
        </w:rPr>
        <w:t>参照：増井良啓「ＯＥＣＤモデル租税条約</w:t>
      </w:r>
      <w:r>
        <w:rPr>
          <w:rFonts w:hint="eastAsia"/>
        </w:rPr>
        <w:t>24</w:t>
      </w:r>
      <w:r>
        <w:rPr>
          <w:rFonts w:hint="eastAsia"/>
        </w:rPr>
        <w:t>条（無差別取扱い）に関する</w:t>
      </w:r>
      <w:r>
        <w:rPr>
          <w:rFonts w:hint="eastAsia"/>
        </w:rPr>
        <w:t>2007</w:t>
      </w:r>
      <w:r>
        <w:rPr>
          <w:rFonts w:hint="eastAsia"/>
        </w:rPr>
        <w:t>年</w:t>
      </w:r>
      <w:r>
        <w:rPr>
          <w:rFonts w:hint="eastAsia"/>
        </w:rPr>
        <w:t>5</w:t>
      </w:r>
      <w:r>
        <w:rPr>
          <w:rFonts w:hint="eastAsia"/>
        </w:rPr>
        <w:t>月</w:t>
      </w:r>
      <w:r>
        <w:rPr>
          <w:rFonts w:hint="eastAsia"/>
        </w:rPr>
        <w:t>3</w:t>
      </w:r>
      <w:r>
        <w:rPr>
          <w:rFonts w:hint="eastAsia"/>
        </w:rPr>
        <w:t>日公開討議草案について　―研究ノート―」トラスト</w:t>
      </w:r>
      <w:r>
        <w:rPr>
          <w:rFonts w:hint="eastAsia"/>
        </w:rPr>
        <w:t>60</w:t>
      </w:r>
      <w:r>
        <w:rPr>
          <w:rFonts w:hint="eastAsia"/>
        </w:rPr>
        <w:t>研究叢書『国際商取引に伴う法的諸問題</w:t>
      </w:r>
      <w:r>
        <w:rPr>
          <w:rFonts w:hint="eastAsia"/>
        </w:rPr>
        <w:t>(15)</w:t>
      </w:r>
      <w:r>
        <w:rPr>
          <w:rFonts w:hint="eastAsia"/>
        </w:rPr>
        <w:t>』</w:t>
      </w:r>
      <w:r>
        <w:rPr>
          <w:rFonts w:hint="eastAsia"/>
        </w:rPr>
        <w:t>67</w:t>
      </w:r>
      <w:r>
        <w:rPr>
          <w:rFonts w:hint="eastAsia"/>
        </w:rPr>
        <w:t>頁</w:t>
      </w:r>
      <w:r>
        <w:rPr>
          <w:rFonts w:hint="eastAsia"/>
        </w:rPr>
        <w:t>(2008.2)</w:t>
      </w:r>
    </w:p>
    <w:p w:rsidR="00C31FB6" w:rsidRPr="0033233E" w:rsidRDefault="00C31FB6" w:rsidP="00717B30"/>
    <w:p w:rsidR="00717B30" w:rsidRDefault="00717B30" w:rsidP="00C31FB6">
      <w:pPr>
        <w:pStyle w:val="1"/>
        <w:numPr>
          <w:ilvl w:val="0"/>
          <w:numId w:val="28"/>
        </w:numPr>
      </w:pPr>
      <w:bookmarkStart w:id="242" w:name="_Ref204092400"/>
      <w:bookmarkStart w:id="243" w:name="_Ref204092403"/>
      <w:bookmarkStart w:id="244" w:name="_Toc234490782"/>
      <w:bookmarkStart w:id="245" w:name="_Toc294869319"/>
      <w:r>
        <w:rPr>
          <w:rFonts w:hint="eastAsia"/>
        </w:rPr>
        <w:t>対</w:t>
      </w:r>
      <w:r w:rsidR="009D4A05">
        <w:rPr>
          <w:rFonts w:hint="eastAsia"/>
        </w:rPr>
        <w:t>非</w:t>
      </w:r>
      <w:r>
        <w:rPr>
          <w:rFonts w:hint="eastAsia"/>
        </w:rPr>
        <w:t>居住者課税</w:t>
      </w:r>
      <w:r w:rsidR="0010524D">
        <w:rPr>
          <w:rFonts w:hint="eastAsia"/>
        </w:rPr>
        <w:t>―</w:t>
      </w:r>
      <w:r>
        <w:rPr>
          <w:rFonts w:hint="eastAsia"/>
        </w:rPr>
        <w:t>所得源泉</w:t>
      </w:r>
      <w:r w:rsidR="004534E4">
        <w:rPr>
          <w:rFonts w:hint="eastAsia"/>
        </w:rPr>
        <w:t>と課税権配分</w:t>
      </w:r>
      <w:bookmarkEnd w:id="242"/>
      <w:bookmarkEnd w:id="243"/>
      <w:bookmarkEnd w:id="244"/>
      <w:bookmarkEnd w:id="245"/>
    </w:p>
    <w:p w:rsidR="00247749" w:rsidRPr="0010524D" w:rsidRDefault="00247749" w:rsidP="00717B30"/>
    <w:p w:rsidR="00C31FB6" w:rsidRDefault="00C31FB6" w:rsidP="00717B30">
      <w:r>
        <w:rPr>
          <w:rFonts w:hint="eastAsia"/>
        </w:rPr>
        <w:t>所得源泉：どの国の所得かという問題。</w:t>
      </w:r>
      <w:r w:rsidR="00B71A21">
        <w:rPr>
          <w:rFonts w:hint="eastAsia"/>
        </w:rPr>
        <w:t>2</w:t>
      </w:r>
      <w:r w:rsidR="00B71A21">
        <w:rPr>
          <w:rFonts w:hint="eastAsia"/>
        </w:rPr>
        <w:t>つの役割がある。</w:t>
      </w:r>
    </w:p>
    <w:p w:rsidR="00C31FB6" w:rsidRDefault="00C31FB6" w:rsidP="00717B30">
      <w:r>
        <w:rPr>
          <w:rFonts w:hint="eastAsia"/>
        </w:rPr>
        <w:t>非居住者の</w:t>
      </w:r>
      <w:r w:rsidR="00247749">
        <w:rPr>
          <w:rFonts w:hint="eastAsia"/>
        </w:rPr>
        <w:t>課税について――自国源泉の所得にだけ課税する</w:t>
      </w:r>
      <w:r>
        <w:rPr>
          <w:rFonts w:hint="eastAsia"/>
        </w:rPr>
        <w:t>。</w:t>
      </w:r>
    </w:p>
    <w:p w:rsidR="00C31FB6" w:rsidRDefault="00C31FB6" w:rsidP="00717B30">
      <w:r>
        <w:rPr>
          <w:rFonts w:hint="eastAsia"/>
        </w:rPr>
        <w:t>居住者の課税について――源泉を問わず課税</w:t>
      </w:r>
      <w:r w:rsidR="00247749">
        <w:rPr>
          <w:rFonts w:hint="eastAsia"/>
        </w:rPr>
        <w:t>する</w:t>
      </w:r>
      <w:r>
        <w:rPr>
          <w:rFonts w:hint="eastAsia"/>
        </w:rPr>
        <w:t>。但し外国税額控除（後述）で源泉が問題となる。</w:t>
      </w:r>
    </w:p>
    <w:p w:rsidR="00C31FB6" w:rsidRDefault="00C31FB6" w:rsidP="00717B30"/>
    <w:p w:rsidR="00C31FB6" w:rsidRDefault="00C31FB6" w:rsidP="00717B30">
      <w:r w:rsidRPr="00820822">
        <w:rPr>
          <w:rFonts w:hint="eastAsia"/>
          <w:u w:val="wave"/>
        </w:rPr>
        <w:t>どこで</w:t>
      </w:r>
      <w:r>
        <w:rPr>
          <w:rFonts w:hint="eastAsia"/>
        </w:rPr>
        <w:t>発生したかという意味の所得源泉と、</w:t>
      </w:r>
      <w:r w:rsidRPr="00820822">
        <w:rPr>
          <w:rFonts w:hint="eastAsia"/>
          <w:u w:val="wave"/>
        </w:rPr>
        <w:t>何から</w:t>
      </w:r>
      <w:r>
        <w:rPr>
          <w:rFonts w:hint="eastAsia"/>
        </w:rPr>
        <w:t>発生した所得かという意味の所得源泉がある。</w:t>
      </w:r>
    </w:p>
    <w:p w:rsidR="00C31FB6" w:rsidRDefault="00247749" w:rsidP="00717B30">
      <w:r>
        <w:rPr>
          <w:rFonts w:hint="eastAsia"/>
        </w:rPr>
        <w:t>どちらの意味かは</w:t>
      </w:r>
      <w:r w:rsidR="00C31FB6">
        <w:rPr>
          <w:rFonts w:hint="eastAsia"/>
        </w:rPr>
        <w:t>文脈に応じて理解</w:t>
      </w:r>
      <w:r>
        <w:rPr>
          <w:rFonts w:hint="eastAsia"/>
        </w:rPr>
        <w:t>するしかない</w:t>
      </w:r>
      <w:r w:rsidR="00C31FB6">
        <w:rPr>
          <w:rFonts w:hint="eastAsia"/>
        </w:rPr>
        <w:t>。</w:t>
      </w:r>
    </w:p>
    <w:p w:rsidR="00AA52B9" w:rsidRDefault="00AA52B9" w:rsidP="00717B30"/>
    <w:p w:rsidR="00AA52B9" w:rsidRDefault="00AA52B9" w:rsidP="00717B30">
      <w:r>
        <w:rPr>
          <w:rFonts w:hint="eastAsia"/>
        </w:rPr>
        <w:t>国内法では所得税法</w:t>
      </w:r>
      <w:r>
        <w:rPr>
          <w:rFonts w:hint="eastAsia"/>
        </w:rPr>
        <w:t>16</w:t>
      </w:r>
      <w:r w:rsidR="00247749">
        <w:rPr>
          <w:rFonts w:hint="eastAsia"/>
        </w:rPr>
        <w:t>1</w:t>
      </w:r>
      <w:r>
        <w:rPr>
          <w:rFonts w:hint="eastAsia"/>
        </w:rPr>
        <w:t>条、法人税法</w:t>
      </w:r>
      <w:r>
        <w:rPr>
          <w:rFonts w:hint="eastAsia"/>
        </w:rPr>
        <w:t>138</w:t>
      </w:r>
      <w:r>
        <w:rPr>
          <w:rFonts w:hint="eastAsia"/>
        </w:rPr>
        <w:t>条が所得源泉について規定している。</w:t>
      </w:r>
    </w:p>
    <w:p w:rsidR="00AA52B9" w:rsidRDefault="00AA52B9" w:rsidP="00717B30">
      <w:r>
        <w:rPr>
          <w:rFonts w:hint="eastAsia"/>
        </w:rPr>
        <w:t>租税条約が締結されている場合、その条約に従って条約締結国間で課税権が配分される。</w:t>
      </w:r>
    </w:p>
    <w:p w:rsidR="00AA52B9" w:rsidRDefault="00AA52B9" w:rsidP="00717B30">
      <w:r>
        <w:rPr>
          <w:rFonts w:hint="eastAsia"/>
        </w:rPr>
        <w:t>国内法の所得源泉と異なる定めが租税条約に書いてある場合、</w:t>
      </w:r>
      <w:r w:rsidRPr="00247749">
        <w:rPr>
          <w:rFonts w:hint="eastAsia"/>
          <w:b/>
          <w:color w:val="FFFFFF"/>
          <w:w w:val="150"/>
        </w:rPr>
        <w:t>条約優先</w:t>
      </w:r>
      <w:r>
        <w:rPr>
          <w:rFonts w:hint="eastAsia"/>
        </w:rPr>
        <w:t>（</w:t>
      </w:r>
      <w:r w:rsidR="00247749">
        <w:rPr>
          <w:rFonts w:hint="eastAsia"/>
        </w:rPr>
        <w:t>所得税法</w:t>
      </w:r>
      <w:r w:rsidR="00247749">
        <w:rPr>
          <w:rFonts w:hint="eastAsia"/>
        </w:rPr>
        <w:t>162</w:t>
      </w:r>
      <w:r w:rsidR="00247749">
        <w:rPr>
          <w:rFonts w:hint="eastAsia"/>
        </w:rPr>
        <w:t>条</w:t>
      </w:r>
      <w:r>
        <w:rPr>
          <w:rFonts w:hint="eastAsia"/>
        </w:rPr>
        <w:t>）</w:t>
      </w:r>
      <w:r w:rsidR="00247749">
        <w:rPr>
          <w:rFonts w:hint="eastAsia"/>
        </w:rPr>
        <w:t>。</w:t>
      </w:r>
    </w:p>
    <w:p w:rsidR="00247749" w:rsidRPr="00AA52B9" w:rsidRDefault="00247749" w:rsidP="00717B30">
      <w:r>
        <w:rPr>
          <w:rFonts w:hint="eastAsia"/>
        </w:rPr>
        <w:t>本講義では</w:t>
      </w:r>
      <w:r>
        <w:rPr>
          <w:rFonts w:hint="eastAsia"/>
        </w:rPr>
        <w:t>OECD</w:t>
      </w:r>
      <w:r>
        <w:rPr>
          <w:rFonts w:hint="eastAsia"/>
        </w:rPr>
        <w:t>モデルに従って所得</w:t>
      </w:r>
      <w:r w:rsidR="00B71A21">
        <w:rPr>
          <w:rFonts w:hint="eastAsia"/>
        </w:rPr>
        <w:t>分類</w:t>
      </w:r>
      <w:r>
        <w:rPr>
          <w:rFonts w:hint="eastAsia"/>
        </w:rPr>
        <w:t>別の課税権配分を見ていく。</w:t>
      </w:r>
    </w:p>
    <w:p w:rsidR="00C31FB6" w:rsidRDefault="00C31FB6" w:rsidP="00C31FB6"/>
    <w:p w:rsidR="00C31FB6" w:rsidRDefault="00C31FB6" w:rsidP="00C31FB6">
      <w:pPr>
        <w:pStyle w:val="2"/>
        <w:numPr>
          <w:ilvl w:val="1"/>
          <w:numId w:val="28"/>
        </w:numPr>
        <w:tabs>
          <w:tab w:val="clear" w:pos="680"/>
          <w:tab w:val="num" w:pos="1134"/>
        </w:tabs>
        <w:ind w:left="1134" w:hanging="1134"/>
      </w:pPr>
      <w:bookmarkStart w:id="246" w:name="_Toc234490783"/>
      <w:bookmarkStart w:id="247" w:name="_Toc294869320"/>
      <w:r>
        <w:rPr>
          <w:rFonts w:hint="eastAsia"/>
        </w:rPr>
        <w:t>10</w:t>
      </w:r>
      <w:r>
        <w:rPr>
          <w:rFonts w:hint="eastAsia"/>
        </w:rPr>
        <w:t>条　配当</w:t>
      </w:r>
      <w:bookmarkEnd w:id="246"/>
      <w:bookmarkEnd w:id="247"/>
    </w:p>
    <w:p w:rsidR="00B8016D" w:rsidRDefault="00C31FB6" w:rsidP="00BD6079">
      <w:pPr>
        <w:jc w:val="right"/>
      </w:pPr>
      <w:r>
        <w:rPr>
          <w:rFonts w:hint="eastAsia"/>
        </w:rPr>
        <w:t>復習</w:t>
      </w:r>
      <w:r w:rsidR="00BD6079">
        <w:rPr>
          <w:rFonts w:hint="eastAsia"/>
        </w:rPr>
        <w:t xml:space="preserve">　講義ノート</w:t>
      </w:r>
      <w:fldSimple w:instr=" REF _Ref230694847 \r \h  \* MERGEFORMAT ">
        <w:r w:rsidR="00F006AF">
          <w:t>2.3.2</w:t>
        </w:r>
      </w:fldSimple>
    </w:p>
    <w:p w:rsidR="00C31FB6" w:rsidRDefault="00C31FB6" w:rsidP="00C31FB6">
      <w:r>
        <w:rPr>
          <w:rFonts w:hint="eastAsia"/>
        </w:rPr>
        <w:t>10</w:t>
      </w:r>
      <w:r>
        <w:rPr>
          <w:rFonts w:hint="eastAsia"/>
        </w:rPr>
        <w:t>条</w:t>
      </w:r>
      <w:r>
        <w:rPr>
          <w:rFonts w:hint="eastAsia"/>
        </w:rPr>
        <w:t>1</w:t>
      </w:r>
      <w:r>
        <w:rPr>
          <w:rFonts w:hint="eastAsia"/>
        </w:rPr>
        <w:t>項：</w:t>
      </w:r>
      <w:r w:rsidR="00B8016D">
        <w:rPr>
          <w:rFonts w:hint="eastAsia"/>
        </w:rPr>
        <w:t>配当</w:t>
      </w:r>
      <w:r w:rsidR="00DB6856">
        <w:rPr>
          <w:rFonts w:hint="eastAsia"/>
        </w:rPr>
        <w:t>受領者</w:t>
      </w:r>
      <w:r>
        <w:rPr>
          <w:rFonts w:hint="eastAsia"/>
        </w:rPr>
        <w:t>の居住地国での課税。</w:t>
      </w:r>
    </w:p>
    <w:p w:rsidR="00C31FB6" w:rsidRDefault="00C31FB6" w:rsidP="00C31FB6">
      <w:r>
        <w:rPr>
          <w:rFonts w:hint="eastAsia"/>
        </w:rPr>
        <w:t xml:space="preserve">　　</w:t>
      </w:r>
      <w:r>
        <w:rPr>
          <w:rFonts w:hint="eastAsia"/>
        </w:rPr>
        <w:t>2</w:t>
      </w:r>
      <w:r>
        <w:rPr>
          <w:rFonts w:hint="eastAsia"/>
        </w:rPr>
        <w:t>項：</w:t>
      </w:r>
      <w:r w:rsidR="00B8016D">
        <w:rPr>
          <w:rFonts w:hint="eastAsia"/>
        </w:rPr>
        <w:t>配当</w:t>
      </w:r>
      <w:r>
        <w:rPr>
          <w:rFonts w:hint="eastAsia"/>
        </w:rPr>
        <w:t>支払</w:t>
      </w:r>
      <w:r w:rsidR="00157D42">
        <w:rPr>
          <w:rFonts w:hint="eastAsia"/>
        </w:rPr>
        <w:t>法人</w:t>
      </w:r>
      <w:r w:rsidR="00247749">
        <w:rPr>
          <w:rFonts w:hint="eastAsia"/>
        </w:rPr>
        <w:t>（</w:t>
      </w:r>
      <w:r w:rsidR="00247749" w:rsidRPr="00247749">
        <w:rPr>
          <w:rFonts w:hint="eastAsia"/>
          <w:b/>
          <w:color w:val="FFFFFF"/>
          <w:w w:val="150"/>
        </w:rPr>
        <w:t>債務者</w:t>
      </w:r>
      <w:r w:rsidR="00247749">
        <w:rPr>
          <w:rFonts w:hint="eastAsia"/>
        </w:rPr>
        <w:t>）</w:t>
      </w:r>
      <w:r>
        <w:rPr>
          <w:rFonts w:hint="eastAsia"/>
        </w:rPr>
        <w:t>居住地国での課税。</w:t>
      </w:r>
      <w:r w:rsidR="00DB6856" w:rsidRPr="00247749">
        <w:rPr>
          <w:rFonts w:hint="eastAsia"/>
          <w:b/>
          <w:color w:val="FFFFFF"/>
          <w:w w:val="150"/>
        </w:rPr>
        <w:t>受益者</w:t>
      </w:r>
      <w:r w:rsidR="00DB6856">
        <w:rPr>
          <w:rFonts w:hint="eastAsia"/>
        </w:rPr>
        <w:t>(beneficial owner)</w:t>
      </w:r>
      <w:r w:rsidR="00DB6856">
        <w:rPr>
          <w:rFonts w:hint="eastAsia"/>
        </w:rPr>
        <w:t>概念使用。</w:t>
      </w:r>
    </w:p>
    <w:p w:rsidR="00C31FB6" w:rsidRDefault="00C31FB6" w:rsidP="00C31FB6">
      <w:r>
        <w:rPr>
          <w:rFonts w:hint="eastAsia"/>
        </w:rPr>
        <w:tab/>
        <w:t>a)</w:t>
      </w:r>
      <w:r>
        <w:rPr>
          <w:rFonts w:hint="eastAsia"/>
        </w:rPr>
        <w:t>：</w:t>
      </w:r>
      <w:r>
        <w:rPr>
          <w:rFonts w:hint="eastAsia"/>
        </w:rPr>
        <w:t>25</w:t>
      </w:r>
      <w:r>
        <w:rPr>
          <w:rFonts w:hint="eastAsia"/>
        </w:rPr>
        <w:t>％以上所有</w:t>
      </w:r>
      <w:r>
        <w:rPr>
          <w:rFonts w:hint="eastAsia"/>
        </w:rPr>
        <w:tab/>
      </w:r>
      <w:r>
        <w:rPr>
          <w:rFonts w:hint="eastAsia"/>
        </w:rPr>
        <w:t>→</w:t>
      </w:r>
      <w:r>
        <w:rPr>
          <w:rFonts w:hint="eastAsia"/>
        </w:rPr>
        <w:t>5</w:t>
      </w:r>
      <w:r>
        <w:rPr>
          <w:rFonts w:hint="eastAsia"/>
        </w:rPr>
        <w:t>％で課税。</w:t>
      </w:r>
    </w:p>
    <w:p w:rsidR="00C31FB6" w:rsidRDefault="00C31FB6" w:rsidP="00C31FB6">
      <w:r>
        <w:rPr>
          <w:rFonts w:hint="eastAsia"/>
        </w:rPr>
        <w:tab/>
        <w:t>b)</w:t>
      </w:r>
      <w:r>
        <w:rPr>
          <w:rFonts w:hint="eastAsia"/>
        </w:rPr>
        <w:t>：それ以外</w:t>
      </w:r>
      <w:r>
        <w:rPr>
          <w:rFonts w:hint="eastAsia"/>
        </w:rPr>
        <w:tab/>
      </w:r>
      <w:r>
        <w:rPr>
          <w:rFonts w:hint="eastAsia"/>
        </w:rPr>
        <w:t>→</w:t>
      </w:r>
      <w:r>
        <w:rPr>
          <w:rFonts w:hint="eastAsia"/>
        </w:rPr>
        <w:t>15</w:t>
      </w:r>
      <w:r>
        <w:rPr>
          <w:rFonts w:hint="eastAsia"/>
        </w:rPr>
        <w:t>％で課税。</w:t>
      </w:r>
    </w:p>
    <w:p w:rsidR="00C31FB6" w:rsidRDefault="00C31FB6" w:rsidP="00C31FB6">
      <w:r>
        <w:rPr>
          <w:rFonts w:hint="eastAsia"/>
        </w:rPr>
        <w:t xml:space="preserve">　　</w:t>
      </w:r>
      <w:r>
        <w:rPr>
          <w:rFonts w:hint="eastAsia"/>
        </w:rPr>
        <w:t>3</w:t>
      </w:r>
      <w:r>
        <w:rPr>
          <w:rFonts w:hint="eastAsia"/>
        </w:rPr>
        <w:t>項：定義</w:t>
      </w:r>
    </w:p>
    <w:p w:rsidR="00C31FB6" w:rsidRDefault="00C31FB6" w:rsidP="00C31FB6">
      <w:r>
        <w:rPr>
          <w:rFonts w:hint="eastAsia"/>
        </w:rPr>
        <w:t xml:space="preserve">　　</w:t>
      </w:r>
      <w:r>
        <w:rPr>
          <w:rFonts w:hint="eastAsia"/>
        </w:rPr>
        <w:t>4</w:t>
      </w:r>
      <w:r>
        <w:rPr>
          <w:rFonts w:hint="eastAsia"/>
        </w:rPr>
        <w:t>項：</w:t>
      </w:r>
      <w:r>
        <w:rPr>
          <w:rFonts w:hint="eastAsia"/>
        </w:rPr>
        <w:t>PE</w:t>
      </w:r>
      <w:r>
        <w:rPr>
          <w:rFonts w:hint="eastAsia"/>
        </w:rPr>
        <w:t>課税。（</w:t>
      </w:r>
      <w:r w:rsidR="00D65241">
        <w:fldChar w:fldCharType="begin"/>
      </w:r>
      <w:r>
        <w:instrText xml:space="preserve"> </w:instrText>
      </w:r>
      <w:r>
        <w:rPr>
          <w:rFonts w:hint="eastAsia"/>
        </w:rPr>
        <w:instrText>REF _Ref87778719 \r \h</w:instrText>
      </w:r>
      <w:r>
        <w:instrText xml:space="preserve"> </w:instrText>
      </w:r>
      <w:r w:rsidR="00D65241">
        <w:fldChar w:fldCharType="separate"/>
      </w:r>
      <w:r w:rsidR="00F006AF">
        <w:t>7.5</w:t>
      </w:r>
      <w:r w:rsidR="00D65241">
        <w:fldChar w:fldCharType="end"/>
      </w:r>
      <w:r>
        <w:rPr>
          <w:rFonts w:hint="eastAsia"/>
        </w:rPr>
        <w:t>.</w:t>
      </w:r>
      <w:r>
        <w:rPr>
          <w:rFonts w:hint="eastAsia"/>
        </w:rPr>
        <w:t>で後述）</w:t>
      </w:r>
    </w:p>
    <w:p w:rsidR="0023366D" w:rsidRDefault="00C31FB6" w:rsidP="00BD6079">
      <w:r>
        <w:rPr>
          <w:rFonts w:hint="eastAsia"/>
        </w:rPr>
        <w:t xml:space="preserve">　　</w:t>
      </w:r>
      <w:r>
        <w:rPr>
          <w:rFonts w:hint="eastAsia"/>
        </w:rPr>
        <w:t>5</w:t>
      </w:r>
      <w:r>
        <w:rPr>
          <w:rFonts w:hint="eastAsia"/>
        </w:rPr>
        <w:t>項：追いかけ課税の禁止。</w:t>
      </w:r>
      <w:r w:rsidR="00BD6079">
        <w:rPr>
          <w:rFonts w:hint="eastAsia"/>
        </w:rPr>
        <w:t xml:space="preserve">　</w:t>
      </w:r>
    </w:p>
    <w:p w:rsidR="0023366D" w:rsidRDefault="0023366D" w:rsidP="00BD6079"/>
    <w:p w:rsidR="00C31FB6" w:rsidRDefault="00C31FB6" w:rsidP="00C31FB6">
      <w:r>
        <w:rPr>
          <w:rFonts w:hint="eastAsia"/>
        </w:rPr>
        <w:t>2</w:t>
      </w:r>
      <w:r>
        <w:rPr>
          <w:rFonts w:hint="eastAsia"/>
        </w:rPr>
        <w:t>項：親子会社間等における特別な扱い</w:t>
      </w:r>
    </w:p>
    <w:p w:rsidR="00C31FB6" w:rsidRDefault="00C31FB6" w:rsidP="00C31FB6">
      <w:r>
        <w:rPr>
          <w:rFonts w:hint="eastAsia"/>
        </w:rPr>
        <w:t xml:space="preserve">　　　…子会社・親会社における</w:t>
      </w:r>
      <w:r w:rsidRPr="00B8016D">
        <w:rPr>
          <w:rFonts w:hint="eastAsia"/>
          <w:b/>
          <w:color w:val="FFFFFF"/>
          <w:w w:val="150"/>
        </w:rPr>
        <w:t>二重課税</w:t>
      </w:r>
      <w:r>
        <w:rPr>
          <w:rFonts w:hint="eastAsia"/>
        </w:rPr>
        <w:t>に配慮。</w:t>
      </w:r>
    </w:p>
    <w:p w:rsidR="00C31FB6" w:rsidRDefault="00C31FB6" w:rsidP="00C31FB6">
      <w:r>
        <w:rPr>
          <w:rFonts w:hint="eastAsia"/>
        </w:rPr>
        <w:t xml:space="preserve">　　　</w:t>
      </w:r>
      <w:r>
        <w:rPr>
          <w:rFonts w:hint="eastAsia"/>
        </w:rPr>
        <w:t xml:space="preserve">cf. </w:t>
      </w:r>
      <w:r w:rsidR="0023366D">
        <w:rPr>
          <w:rFonts w:hint="eastAsia"/>
        </w:rPr>
        <w:t>日本は</w:t>
      </w:r>
      <w:r>
        <w:rPr>
          <w:rFonts w:hint="eastAsia"/>
        </w:rPr>
        <w:t>国内課税において</w:t>
      </w:r>
      <w:r w:rsidRPr="00B8016D">
        <w:rPr>
          <w:rFonts w:hint="eastAsia"/>
          <w:b/>
          <w:color w:val="FFFFFF"/>
          <w:w w:val="150"/>
        </w:rPr>
        <w:t>受取配当益金不算入</w:t>
      </w:r>
      <w:r w:rsidR="00B8016D" w:rsidRPr="00B8016D">
        <w:rPr>
          <w:rFonts w:hint="eastAsia"/>
        </w:rPr>
        <w:t>（</w:t>
      </w:r>
      <w:r w:rsidR="00B8016D">
        <w:rPr>
          <w:rFonts w:hint="eastAsia"/>
        </w:rPr>
        <w:t>法人税法</w:t>
      </w:r>
      <w:r w:rsidR="00B8016D">
        <w:rPr>
          <w:rFonts w:hint="eastAsia"/>
        </w:rPr>
        <w:t>23</w:t>
      </w:r>
      <w:r w:rsidR="00B8016D">
        <w:rPr>
          <w:rFonts w:hint="eastAsia"/>
        </w:rPr>
        <w:t>条</w:t>
      </w:r>
      <w:r w:rsidR="00B8016D" w:rsidRPr="00B8016D">
        <w:rPr>
          <w:rFonts w:hint="eastAsia"/>
        </w:rPr>
        <w:t>）</w:t>
      </w:r>
      <w:r>
        <w:rPr>
          <w:rFonts w:hint="eastAsia"/>
        </w:rPr>
        <w:t>で二重課税を排除。</w:t>
      </w:r>
    </w:p>
    <w:p w:rsidR="0023366D" w:rsidRDefault="0023366D" w:rsidP="00C31FB6">
      <w:r>
        <w:rPr>
          <w:rFonts w:hint="eastAsia"/>
        </w:rPr>
        <w:t>発展：法人税法</w:t>
      </w:r>
      <w:r>
        <w:rPr>
          <w:rFonts w:hint="eastAsia"/>
        </w:rPr>
        <w:t>23</w:t>
      </w:r>
      <w:r>
        <w:rPr>
          <w:rFonts w:hint="eastAsia"/>
        </w:rPr>
        <w:t>条は配当にまつわる会社間多重課税について調整をしているが、</w:t>
      </w:r>
      <w:r w:rsidRPr="0023366D">
        <w:rPr>
          <w:rFonts w:hint="eastAsia"/>
          <w:b/>
          <w:color w:val="FFFFFF"/>
          <w:w w:val="150"/>
        </w:rPr>
        <w:t>株式譲渡益</w:t>
      </w:r>
      <w:r>
        <w:rPr>
          <w:rFonts w:hint="eastAsia"/>
        </w:rPr>
        <w:t>にまつわる会社間多重課税については調整していない</w:t>
      </w:r>
      <w:bookmarkStart w:id="248" w:name="十0604"/>
      <w:bookmarkEnd w:id="248"/>
      <w:r>
        <w:rPr>
          <w:rFonts w:hint="eastAsia"/>
        </w:rPr>
        <w:t>。</w:t>
      </w:r>
    </w:p>
    <w:p w:rsidR="00C31FB6" w:rsidRDefault="00C31FB6" w:rsidP="00BD6079"/>
    <w:p w:rsidR="0023366D" w:rsidRDefault="0023366D" w:rsidP="0023366D">
      <w:r>
        <w:rPr>
          <w:rFonts w:hint="eastAsia"/>
        </w:rPr>
        <w:t>5</w:t>
      </w:r>
      <w:r>
        <w:rPr>
          <w:rFonts w:hint="eastAsia"/>
        </w:rPr>
        <w:t>項</w:t>
      </w:r>
      <w:r w:rsidRPr="0023366D">
        <w:rPr>
          <w:rFonts w:hint="eastAsia"/>
        </w:rPr>
        <w:t>…所得源泉があるといっても外国法人から流出する所得に対して課税するのはやりすぎ、という趣旨。</w:t>
      </w:r>
    </w:p>
    <w:p w:rsidR="0023366D" w:rsidRPr="0023366D" w:rsidRDefault="0023366D" w:rsidP="0023366D">
      <w:pPr>
        <w:rPr>
          <w:b/>
          <w:color w:val="FFFFFF"/>
          <w:w w:val="150"/>
        </w:rPr>
      </w:pPr>
      <w:r w:rsidRPr="0023366D">
        <w:rPr>
          <w:rFonts w:hint="eastAsia"/>
        </w:rPr>
        <w:t>cf.</w:t>
      </w:r>
      <w:r w:rsidRPr="0023366D">
        <w:rPr>
          <w:rFonts w:hint="eastAsia"/>
          <w:b/>
          <w:color w:val="FFFFFF"/>
          <w:w w:val="150"/>
        </w:rPr>
        <w:t>支店利益税</w:t>
      </w:r>
    </w:p>
    <w:p w:rsidR="0023366D" w:rsidRPr="0023366D" w:rsidRDefault="0023366D" w:rsidP="0023366D">
      <w:pPr>
        <w:ind w:firstLineChars="200" w:firstLine="420"/>
      </w:pPr>
      <w:r w:rsidRPr="0023366D">
        <w:rPr>
          <w:rFonts w:hint="eastAsia"/>
        </w:rPr>
        <w:t>国内子会社→国外親会社の配当：子会社居住地国で課税。</w:t>
      </w:r>
    </w:p>
    <w:p w:rsidR="0023366D" w:rsidRPr="0023366D" w:rsidRDefault="0023366D" w:rsidP="0023366D">
      <w:pPr>
        <w:ind w:firstLineChars="200" w:firstLine="420"/>
      </w:pPr>
      <w:r w:rsidRPr="0023366D">
        <w:rPr>
          <w:rFonts w:hint="eastAsia"/>
        </w:rPr>
        <w:t>国内支店→国外本店の送金：法的には取引が存在せず、特別な規定なしには課税関係が生じない。</w:t>
      </w:r>
    </w:p>
    <w:p w:rsidR="0023366D" w:rsidRPr="0023366D" w:rsidRDefault="0023366D" w:rsidP="0023366D">
      <w:r w:rsidRPr="0023366D">
        <w:rPr>
          <w:rFonts w:hint="eastAsia"/>
        </w:rPr>
        <w:t>国によっては、子会社と支店とを等しく扱うために、支店に対して配当課税類似の支店利益税を課</w:t>
      </w:r>
      <w:r>
        <w:rPr>
          <w:rFonts w:hint="eastAsia"/>
        </w:rPr>
        <w:t>している</w:t>
      </w:r>
      <w:r w:rsidRPr="0023366D">
        <w:rPr>
          <w:rFonts w:hint="eastAsia"/>
        </w:rPr>
        <w:t>。</w:t>
      </w:r>
    </w:p>
    <w:p w:rsidR="0023366D" w:rsidRPr="0023366D" w:rsidRDefault="0023366D" w:rsidP="00BD6079"/>
    <w:p w:rsidR="00C31FB6" w:rsidRDefault="00C31FB6" w:rsidP="00BD6079">
      <w:pPr>
        <w:pStyle w:val="2"/>
        <w:numPr>
          <w:ilvl w:val="1"/>
          <w:numId w:val="28"/>
        </w:numPr>
        <w:tabs>
          <w:tab w:val="clear" w:pos="680"/>
          <w:tab w:val="num" w:pos="1134"/>
        </w:tabs>
        <w:ind w:left="1134" w:hanging="1134"/>
      </w:pPr>
      <w:bookmarkStart w:id="249" w:name="_Toc234490786"/>
      <w:bookmarkStart w:id="250" w:name="_Toc294869321"/>
      <w:r>
        <w:rPr>
          <w:rFonts w:hint="eastAsia"/>
        </w:rPr>
        <w:t>11</w:t>
      </w:r>
      <w:r>
        <w:rPr>
          <w:rFonts w:hint="eastAsia"/>
        </w:rPr>
        <w:t>条　利子</w:t>
      </w:r>
      <w:bookmarkEnd w:id="249"/>
      <w:bookmarkEnd w:id="250"/>
    </w:p>
    <w:p w:rsidR="00C31FB6" w:rsidRDefault="00C31FB6" w:rsidP="00C31FB6">
      <w:pPr>
        <w:pStyle w:val="3"/>
        <w:numPr>
          <w:ilvl w:val="2"/>
          <w:numId w:val="28"/>
        </w:numPr>
      </w:pPr>
      <w:bookmarkStart w:id="251" w:name="_Toc234490787"/>
      <w:bookmarkStart w:id="252" w:name="_Toc294869322"/>
      <w:r>
        <w:rPr>
          <w:rFonts w:hint="eastAsia"/>
        </w:rPr>
        <w:t>規定</w:t>
      </w:r>
      <w:bookmarkEnd w:id="251"/>
      <w:bookmarkEnd w:id="252"/>
    </w:p>
    <w:p w:rsidR="00C31FB6" w:rsidRDefault="00C31FB6" w:rsidP="00C31FB6">
      <w:r>
        <w:rPr>
          <w:rFonts w:hint="eastAsia"/>
        </w:rPr>
        <w:t>11</w:t>
      </w:r>
      <w:r>
        <w:rPr>
          <w:rFonts w:hint="eastAsia"/>
        </w:rPr>
        <w:t>条</w:t>
      </w:r>
      <w:r>
        <w:rPr>
          <w:rFonts w:hint="eastAsia"/>
        </w:rPr>
        <w:t>1</w:t>
      </w:r>
      <w:r>
        <w:rPr>
          <w:rFonts w:hint="eastAsia"/>
        </w:rPr>
        <w:t>項：</w:t>
      </w:r>
      <w:r w:rsidR="004534E4">
        <w:rPr>
          <w:rFonts w:hint="eastAsia"/>
        </w:rPr>
        <w:t>利子</w:t>
      </w:r>
      <w:r w:rsidR="00157D42">
        <w:rPr>
          <w:rFonts w:hint="eastAsia"/>
        </w:rPr>
        <w:t>受領者</w:t>
      </w:r>
      <w:r>
        <w:rPr>
          <w:rFonts w:hint="eastAsia"/>
        </w:rPr>
        <w:t>の居住地国での課税。</w:t>
      </w:r>
    </w:p>
    <w:p w:rsidR="00C31FB6" w:rsidRDefault="00C31FB6" w:rsidP="00C31FB6">
      <w:r>
        <w:rPr>
          <w:rFonts w:hint="eastAsia"/>
        </w:rPr>
        <w:t xml:space="preserve">　　</w:t>
      </w:r>
      <w:r>
        <w:rPr>
          <w:rFonts w:hint="eastAsia"/>
        </w:rPr>
        <w:t>2</w:t>
      </w:r>
      <w:r>
        <w:rPr>
          <w:rFonts w:hint="eastAsia"/>
        </w:rPr>
        <w:t>項：</w:t>
      </w:r>
      <w:r w:rsidR="004534E4">
        <w:rPr>
          <w:rFonts w:hint="eastAsia"/>
        </w:rPr>
        <w:t>利子</w:t>
      </w:r>
      <w:r>
        <w:rPr>
          <w:rFonts w:hint="eastAsia"/>
        </w:rPr>
        <w:t>支払者の居住地国（所得の源泉地国）での課税…</w:t>
      </w:r>
      <w:r>
        <w:rPr>
          <w:rFonts w:hint="eastAsia"/>
        </w:rPr>
        <w:t>10%</w:t>
      </w:r>
      <w:r>
        <w:rPr>
          <w:rFonts w:hint="eastAsia"/>
        </w:rPr>
        <w:t>まで。</w:t>
      </w:r>
      <w:r w:rsidR="00157D42">
        <w:rPr>
          <w:rFonts w:hint="eastAsia"/>
        </w:rPr>
        <w:t>受益者概念使用。</w:t>
      </w:r>
    </w:p>
    <w:p w:rsidR="00C31FB6" w:rsidRDefault="00C31FB6" w:rsidP="00C31FB6">
      <w:r>
        <w:rPr>
          <w:rFonts w:hint="eastAsia"/>
        </w:rPr>
        <w:t xml:space="preserve">　　</w:t>
      </w:r>
      <w:r>
        <w:rPr>
          <w:rFonts w:hint="eastAsia"/>
        </w:rPr>
        <w:t>3</w:t>
      </w:r>
      <w:r>
        <w:rPr>
          <w:rFonts w:hint="eastAsia"/>
        </w:rPr>
        <w:t>項：定義</w:t>
      </w:r>
    </w:p>
    <w:p w:rsidR="00C31FB6" w:rsidRDefault="00C31FB6" w:rsidP="00C31FB6">
      <w:r>
        <w:rPr>
          <w:rFonts w:hint="eastAsia"/>
        </w:rPr>
        <w:t xml:space="preserve">　　</w:t>
      </w:r>
      <w:r>
        <w:rPr>
          <w:rFonts w:hint="eastAsia"/>
        </w:rPr>
        <w:t>4</w:t>
      </w:r>
      <w:r>
        <w:rPr>
          <w:rFonts w:hint="eastAsia"/>
        </w:rPr>
        <w:t>項：</w:t>
      </w:r>
      <w:r>
        <w:rPr>
          <w:rFonts w:hint="eastAsia"/>
        </w:rPr>
        <w:t>PE</w:t>
      </w:r>
      <w:r>
        <w:rPr>
          <w:rFonts w:hint="eastAsia"/>
        </w:rPr>
        <w:t>課税。（</w:t>
      </w:r>
      <w:r w:rsidR="00D65241">
        <w:fldChar w:fldCharType="begin"/>
      </w:r>
      <w:r>
        <w:instrText xml:space="preserve"> </w:instrText>
      </w:r>
      <w:r>
        <w:rPr>
          <w:rFonts w:hint="eastAsia"/>
        </w:rPr>
        <w:instrText>REF _Ref87778719 \r \h</w:instrText>
      </w:r>
      <w:r>
        <w:instrText xml:space="preserve"> </w:instrText>
      </w:r>
      <w:r w:rsidR="00D65241">
        <w:fldChar w:fldCharType="separate"/>
      </w:r>
      <w:r w:rsidR="00F006AF">
        <w:t>7.5</w:t>
      </w:r>
      <w:r w:rsidR="00D65241">
        <w:fldChar w:fldCharType="end"/>
      </w:r>
      <w:r>
        <w:rPr>
          <w:rFonts w:hint="eastAsia"/>
        </w:rPr>
        <w:t>.</w:t>
      </w:r>
      <w:r>
        <w:rPr>
          <w:rFonts w:hint="eastAsia"/>
        </w:rPr>
        <w:t>で後述）</w:t>
      </w:r>
    </w:p>
    <w:p w:rsidR="00C31FB6" w:rsidRDefault="00C31FB6" w:rsidP="00C31FB6">
      <w:r>
        <w:rPr>
          <w:rFonts w:hint="eastAsia"/>
        </w:rPr>
        <w:t xml:space="preserve">　　</w:t>
      </w:r>
      <w:r>
        <w:rPr>
          <w:rFonts w:hint="eastAsia"/>
        </w:rPr>
        <w:t>5</w:t>
      </w:r>
      <w:r>
        <w:rPr>
          <w:rFonts w:hint="eastAsia"/>
        </w:rPr>
        <w:t>項：</w:t>
      </w:r>
      <w:r w:rsidR="00D3422F">
        <w:rPr>
          <w:rFonts w:hint="eastAsia"/>
        </w:rPr>
        <w:t>支店の利子負担</w:t>
      </w:r>
      <w:r>
        <w:rPr>
          <w:rFonts w:hint="eastAsia"/>
        </w:rPr>
        <w:t>（後述）</w:t>
      </w:r>
    </w:p>
    <w:p w:rsidR="004534E4" w:rsidRDefault="00C31FB6" w:rsidP="00C31FB6">
      <w:r>
        <w:rPr>
          <w:rFonts w:hint="eastAsia"/>
        </w:rPr>
        <w:t xml:space="preserve">　　</w:t>
      </w:r>
      <w:r>
        <w:rPr>
          <w:rFonts w:hint="eastAsia"/>
        </w:rPr>
        <w:t>6</w:t>
      </w:r>
      <w:r>
        <w:rPr>
          <w:rFonts w:hint="eastAsia"/>
        </w:rPr>
        <w:t>項：過小資本対策</w:t>
      </w:r>
      <w:r w:rsidR="00EB39B6">
        <w:rPr>
          <w:rFonts w:hint="eastAsia"/>
        </w:rPr>
        <w:t>（後述）</w:t>
      </w:r>
    </w:p>
    <w:p w:rsidR="004534E4" w:rsidRDefault="004534E4" w:rsidP="00C31FB6"/>
    <w:p w:rsidR="004534E4" w:rsidRDefault="004534E4" w:rsidP="00C31FB6">
      <w:r>
        <w:rPr>
          <w:rFonts w:hint="eastAsia"/>
        </w:rPr>
        <w:t>国内課税における利子所得（所税</w:t>
      </w:r>
      <w:r>
        <w:rPr>
          <w:rFonts w:hint="eastAsia"/>
        </w:rPr>
        <w:t>23</w:t>
      </w:r>
      <w:r>
        <w:rPr>
          <w:rFonts w:hint="eastAsia"/>
        </w:rPr>
        <w:t>条：預貯金の利子）は範囲が狭い。</w:t>
      </w:r>
      <w:r w:rsidR="003B6AC6">
        <w:rPr>
          <w:rFonts w:hint="eastAsia"/>
        </w:rPr>
        <w:t>所得税法</w:t>
      </w:r>
      <w:r w:rsidR="003B6AC6">
        <w:rPr>
          <w:rFonts w:hint="eastAsia"/>
        </w:rPr>
        <w:t>161</w:t>
      </w:r>
      <w:r w:rsidR="003B6AC6">
        <w:rPr>
          <w:rFonts w:hint="eastAsia"/>
        </w:rPr>
        <w:t>条</w:t>
      </w:r>
      <w:r w:rsidR="00F53E5C">
        <w:rPr>
          <w:rFonts w:hint="eastAsia"/>
        </w:rPr>
        <w:t>4</w:t>
      </w:r>
      <w:r w:rsidR="00F53E5C">
        <w:rPr>
          <w:rFonts w:hint="eastAsia"/>
        </w:rPr>
        <w:t>号・</w:t>
      </w:r>
      <w:r w:rsidR="00F53E5C">
        <w:rPr>
          <w:rFonts w:hint="eastAsia"/>
        </w:rPr>
        <w:t>6</w:t>
      </w:r>
      <w:r w:rsidR="00F53E5C">
        <w:rPr>
          <w:rFonts w:hint="eastAsia"/>
        </w:rPr>
        <w:t>号</w:t>
      </w:r>
      <w:r w:rsidR="003B6AC6">
        <w:rPr>
          <w:rFonts w:hint="eastAsia"/>
        </w:rPr>
        <w:t>参照。</w:t>
      </w:r>
    </w:p>
    <w:p w:rsidR="004534E4" w:rsidRDefault="004534E4" w:rsidP="00C31FB6">
      <w:r>
        <w:rPr>
          <w:rFonts w:hint="eastAsia"/>
        </w:rPr>
        <w:t>たとえば国内課税では個人間の貸付に係る利子は雑所得（所得税法</w:t>
      </w:r>
      <w:r>
        <w:rPr>
          <w:rFonts w:hint="eastAsia"/>
        </w:rPr>
        <w:t>35</w:t>
      </w:r>
      <w:r>
        <w:rPr>
          <w:rFonts w:hint="eastAsia"/>
        </w:rPr>
        <w:t>条）</w:t>
      </w:r>
      <w:r w:rsidR="00291092">
        <w:rPr>
          <w:rFonts w:hint="eastAsia"/>
        </w:rPr>
        <w:t>とされる</w:t>
      </w:r>
      <w:r>
        <w:rPr>
          <w:rFonts w:hint="eastAsia"/>
        </w:rPr>
        <w:t>。</w:t>
      </w:r>
    </w:p>
    <w:p w:rsidR="00EB39B6" w:rsidRPr="00BD0B31" w:rsidRDefault="00EB39B6" w:rsidP="00EB39B6"/>
    <w:p w:rsidR="00EB39B6" w:rsidRDefault="00EB39B6" w:rsidP="00EB39B6">
      <w:pPr>
        <w:pStyle w:val="3"/>
        <w:numPr>
          <w:ilvl w:val="2"/>
          <w:numId w:val="28"/>
        </w:numPr>
      </w:pPr>
      <w:bookmarkStart w:id="253" w:name="_Toc234490789"/>
      <w:bookmarkStart w:id="254" w:name="_Toc294869323"/>
      <w:r>
        <w:rPr>
          <w:rFonts w:hint="eastAsia"/>
        </w:rPr>
        <w:t>11</w:t>
      </w:r>
      <w:r>
        <w:rPr>
          <w:rFonts w:hint="eastAsia"/>
        </w:rPr>
        <w:t>条</w:t>
      </w:r>
      <w:r>
        <w:rPr>
          <w:rFonts w:hint="eastAsia"/>
        </w:rPr>
        <w:t>5</w:t>
      </w:r>
      <w:r>
        <w:rPr>
          <w:rFonts w:hint="eastAsia"/>
        </w:rPr>
        <w:t>項：支店の利子負担</w:t>
      </w:r>
      <w:bookmarkEnd w:id="253"/>
      <w:bookmarkEnd w:id="254"/>
    </w:p>
    <w:p w:rsidR="00EB39B6" w:rsidRDefault="00EB39B6" w:rsidP="00EB39B6"/>
    <w:p w:rsidR="00EB39B6" w:rsidRPr="0016114F" w:rsidRDefault="00EB39B6" w:rsidP="00EB39B6">
      <w:pPr>
        <w:rPr>
          <w:color w:val="FFFFFF"/>
        </w:rPr>
      </w:pPr>
      <w:r w:rsidRPr="0016114F">
        <w:rPr>
          <w:rFonts w:ascii="ＭＳ 明朝" w:eastAsia="ＭＳ 明朝" w:hAnsi="ＭＳ 明朝" w:hint="eastAsia"/>
          <w:color w:val="FFFFFF"/>
        </w:rPr>
        <w:t>Ａ国</w:t>
      </w:r>
      <w:r w:rsidRPr="0016114F">
        <w:rPr>
          <w:rFonts w:ascii="ＭＳ 明朝" w:eastAsia="ＭＳ 明朝" w:hAnsi="ＭＳ 明朝" w:hint="eastAsia"/>
          <w:color w:val="FFFFFF"/>
        </w:rPr>
        <w:tab/>
      </w:r>
      <w:r w:rsidRPr="0016114F">
        <w:rPr>
          <w:rFonts w:ascii="ＭＳ 明朝" w:eastAsia="ＭＳ 明朝" w:hAnsi="ＭＳ 明朝" w:hint="eastAsia"/>
          <w:color w:val="FFFFFF"/>
        </w:rPr>
        <w:tab/>
      </w:r>
      <w:r w:rsidRPr="0016114F">
        <w:rPr>
          <w:rFonts w:ascii="ＭＳ 明朝" w:eastAsia="ＭＳ 明朝" w:hAnsi="ＭＳ 明朝" w:hint="eastAsia"/>
          <w:color w:val="FFFFFF"/>
        </w:rPr>
        <w:tab/>
        <w:t>Ｂ国</w:t>
      </w:r>
      <w:r w:rsidRPr="0016114F">
        <w:rPr>
          <w:rFonts w:ascii="ＭＳ 明朝" w:eastAsia="ＭＳ 明朝" w:hAnsi="ＭＳ 明朝" w:hint="eastAsia"/>
          <w:color w:val="FFFFFF"/>
        </w:rPr>
        <w:tab/>
      </w:r>
      <w:r w:rsidRPr="0016114F">
        <w:rPr>
          <w:rFonts w:ascii="ＭＳ 明朝" w:eastAsia="ＭＳ 明朝" w:hAnsi="ＭＳ 明朝" w:hint="eastAsia"/>
          <w:color w:val="FFFFFF"/>
        </w:rPr>
        <w:tab/>
      </w:r>
      <w:r w:rsidRPr="0016114F">
        <w:rPr>
          <w:rFonts w:ascii="ＭＳ 明朝" w:eastAsia="ＭＳ 明朝" w:hAnsi="ＭＳ 明朝" w:hint="eastAsia"/>
          <w:color w:val="FFFFFF"/>
        </w:rPr>
        <w:tab/>
        <w:t>Ｃ国</w:t>
      </w:r>
    </w:p>
    <w:p w:rsidR="00EB39B6" w:rsidRPr="0016114F" w:rsidRDefault="00EB39B6" w:rsidP="00EB39B6">
      <w:pPr>
        <w:spacing w:line="210" w:lineRule="exact"/>
        <w:rPr>
          <w:rFonts w:ascii="ＭＳ 明朝" w:eastAsia="ＭＳ 明朝" w:hAnsi="ＭＳ 明朝"/>
          <w:color w:val="FFFFFF"/>
        </w:rPr>
      </w:pPr>
      <w:r w:rsidRPr="0016114F">
        <w:rPr>
          <w:rFonts w:ascii="ＭＳ 明朝" w:eastAsia="ＭＳ 明朝" w:hAnsi="ＭＳ 明朝" w:hint="eastAsia"/>
          <w:color w:val="FFFFFF"/>
        </w:rPr>
        <w:t xml:space="preserve">　　　　　　　　　┏━━━━━━┓　利子支払</w:t>
      </w:r>
    </w:p>
    <w:p w:rsidR="00EB39B6" w:rsidRPr="0016114F" w:rsidRDefault="00EB39B6" w:rsidP="00EB39B6">
      <w:pPr>
        <w:spacing w:line="210" w:lineRule="exact"/>
        <w:rPr>
          <w:rFonts w:ascii="ＭＳ 明朝" w:eastAsia="ＭＳ 明朝" w:hAnsi="ＭＳ 明朝"/>
          <w:color w:val="FFFFFF"/>
        </w:rPr>
      </w:pPr>
      <w:r w:rsidRPr="0023366D">
        <w:rPr>
          <w:rFonts w:ascii="ＭＳ 明朝" w:eastAsia="ＭＳ 明朝" w:hAnsi="ＭＳ 明朝" w:hint="eastAsia"/>
          <w:color w:val="FFFFFF"/>
        </w:rPr>
        <w:t>ＰＥ</w:t>
      </w:r>
      <w:r w:rsidRPr="0016114F">
        <w:rPr>
          <w:rFonts w:ascii="ＭＳ 明朝" w:eastAsia="ＭＳ 明朝" w:hAnsi="ＭＳ 明朝" w:hint="eastAsia"/>
          <w:color w:val="FFFFFF"/>
        </w:rPr>
        <w:t>━━━━━━━┫借入企業</w:t>
      </w:r>
      <w:r w:rsidRPr="0023366D">
        <w:rPr>
          <w:rFonts w:ascii="ＭＳ 明朝" w:eastAsia="ＭＳ 明朝" w:hAnsi="ＭＳ 明朝" w:hint="eastAsia"/>
          <w:color w:val="FFFFFF"/>
        </w:rPr>
        <w:t>本店</w:t>
      </w:r>
      <w:r w:rsidRPr="0016114F">
        <w:rPr>
          <w:rFonts w:ascii="ＭＳ 明朝" w:eastAsia="ＭＳ 明朝" w:hAnsi="ＭＳ 明朝" w:hint="eastAsia"/>
          <w:color w:val="FFFFFF"/>
        </w:rPr>
        <w:t xml:space="preserve">┃―――――→　</w:t>
      </w:r>
      <w:r w:rsidRPr="0016114F">
        <w:rPr>
          <w:rFonts w:ascii="ＭＳ ゴシック" w:eastAsia="ＭＳ ゴシック" w:hAnsi="ＭＳ ゴシック" w:hint="eastAsia"/>
          <w:b/>
          <w:color w:val="FFFFFF"/>
        </w:rPr>
        <w:t>銀行</w:t>
      </w:r>
      <w:r w:rsidRPr="0016114F">
        <w:rPr>
          <w:rFonts w:ascii="ＭＳ 明朝" w:eastAsia="ＭＳ 明朝" w:hAnsi="ＭＳ 明朝" w:hint="eastAsia"/>
          <w:color w:val="FFFFFF"/>
        </w:rPr>
        <w:t>等</w:t>
      </w:r>
    </w:p>
    <w:p w:rsidR="00EB39B6" w:rsidRPr="0016114F" w:rsidRDefault="00EB39B6" w:rsidP="00EB39B6">
      <w:pPr>
        <w:spacing w:line="210" w:lineRule="exact"/>
        <w:rPr>
          <w:rFonts w:ascii="ＭＳ 明朝" w:eastAsia="ＭＳ 明朝" w:hAnsi="ＭＳ 明朝"/>
          <w:color w:val="FFFFFF"/>
        </w:rPr>
      </w:pPr>
      <w:r w:rsidRPr="0016114F">
        <w:rPr>
          <w:rFonts w:ascii="ＭＳ 明朝" w:eastAsia="ＭＳ 明朝" w:hAnsi="ＭＳ 明朝" w:hint="eastAsia"/>
          <w:color w:val="FFFFFF"/>
        </w:rPr>
        <w:t>借入金利用</w:t>
      </w:r>
      <w:r w:rsidRPr="0016114F">
        <w:rPr>
          <w:rFonts w:ascii="ＭＳ 明朝" w:eastAsia="ＭＳ 明朝" w:hAnsi="ＭＳ 明朝" w:hint="eastAsia"/>
          <w:color w:val="FFFFFF"/>
          <w:lang w:eastAsia="zh-TW"/>
        </w:rPr>
        <w:t xml:space="preserve">　</w:t>
      </w:r>
      <w:r w:rsidRPr="0016114F">
        <w:rPr>
          <w:rFonts w:ascii="ＭＳ 明朝" w:eastAsia="ＭＳ 明朝" w:hAnsi="ＭＳ 明朝" w:hint="eastAsia"/>
          <w:color w:val="FFFFFF"/>
        </w:rPr>
        <w:t xml:space="preserve">　　　</w:t>
      </w:r>
      <w:r w:rsidRPr="0016114F">
        <w:rPr>
          <w:rFonts w:ascii="ＭＳ 明朝" w:eastAsia="ＭＳ 明朝" w:hAnsi="ＭＳ 明朝" w:hint="eastAsia"/>
          <w:color w:val="FFFFFF"/>
          <w:lang w:eastAsia="zh-TW"/>
        </w:rPr>
        <w:t>┗━━━</w:t>
      </w:r>
      <w:r w:rsidRPr="0016114F">
        <w:rPr>
          <w:rFonts w:ascii="ＭＳ 明朝" w:eastAsia="ＭＳ 明朝" w:hAnsi="ＭＳ 明朝" w:hint="eastAsia"/>
          <w:color w:val="FFFFFF"/>
        </w:rPr>
        <w:t>━━━</w:t>
      </w:r>
      <w:r w:rsidRPr="0016114F">
        <w:rPr>
          <w:rFonts w:ascii="ＭＳ 明朝" w:eastAsia="ＭＳ 明朝" w:hAnsi="ＭＳ 明朝" w:hint="eastAsia"/>
          <w:color w:val="FFFFFF"/>
          <w:lang w:eastAsia="zh-TW"/>
        </w:rPr>
        <w:t>┛</w:t>
      </w:r>
      <w:r w:rsidRPr="0016114F">
        <w:rPr>
          <w:rFonts w:ascii="ＭＳ 明朝" w:eastAsia="ＭＳ 明朝" w:hAnsi="ＭＳ 明朝" w:hint="eastAsia"/>
          <w:color w:val="FFFFFF"/>
        </w:rPr>
        <w:t xml:space="preserve">　　　　　　利子受益者</w:t>
      </w:r>
    </w:p>
    <w:p w:rsidR="00EB39B6" w:rsidRDefault="00EB39B6" w:rsidP="00B70418">
      <w:pPr>
        <w:spacing w:line="210" w:lineRule="exact"/>
        <w:rPr>
          <w:rFonts w:ascii="ＭＳ 明朝" w:eastAsia="ＭＳ 明朝" w:hAnsi="ＭＳ 明朝"/>
          <w:color w:val="FFFFFF"/>
        </w:rPr>
      </w:pPr>
      <w:r w:rsidRPr="0016114F">
        <w:rPr>
          <w:rFonts w:ascii="ＭＳ 明朝" w:eastAsia="ＭＳ 明朝" w:hAnsi="ＭＳ 明朝" w:hint="eastAsia"/>
          <w:color w:val="FFFFFF"/>
        </w:rPr>
        <w:t>利子の源泉　　　　債務者居住地国</w:t>
      </w:r>
    </w:p>
    <w:p w:rsidR="00B70418" w:rsidRPr="0016114F" w:rsidRDefault="00B70418" w:rsidP="00B70418">
      <w:pPr>
        <w:spacing w:line="210" w:lineRule="exact"/>
        <w:rPr>
          <w:rFonts w:ascii="ＭＳ 明朝" w:eastAsia="ＭＳ 明朝" w:hAnsi="ＭＳ 明朝"/>
          <w:color w:val="FFFFFF"/>
          <w:lang w:eastAsia="zh-TW"/>
        </w:rPr>
      </w:pPr>
    </w:p>
    <w:p w:rsidR="00EB39B6" w:rsidRDefault="00EB39B6" w:rsidP="00EB39B6"/>
    <w:p w:rsidR="00130B71" w:rsidRDefault="00130B71" w:rsidP="00EB39B6"/>
    <w:p w:rsidR="00EB39B6" w:rsidRDefault="00EB39B6" w:rsidP="00EB39B6">
      <w:r>
        <w:rPr>
          <w:rFonts w:hint="eastAsia"/>
        </w:rPr>
        <w:t>利子所得の源泉は支払者の居住地国にあるとされることが多いが、支払者の支店が関与している場合には当該支店に着目する、ということ。</w:t>
      </w:r>
    </w:p>
    <w:p w:rsidR="00130B71" w:rsidRDefault="00130B71" w:rsidP="00130B71"/>
    <w:p w:rsidR="00130B71" w:rsidRDefault="00130B71" w:rsidP="00130B71">
      <w:pPr>
        <w:pStyle w:val="3"/>
        <w:numPr>
          <w:ilvl w:val="2"/>
          <w:numId w:val="28"/>
        </w:numPr>
      </w:pPr>
      <w:bookmarkStart w:id="255" w:name="_Toc234490788"/>
      <w:bookmarkStart w:id="256" w:name="_Toc294869324"/>
      <w:r>
        <w:rPr>
          <w:rFonts w:hint="eastAsia"/>
        </w:rPr>
        <w:t>過小資本</w:t>
      </w:r>
      <w:bookmarkEnd w:id="255"/>
      <w:bookmarkEnd w:id="256"/>
    </w:p>
    <w:p w:rsidR="00130B71" w:rsidRDefault="00130B71" w:rsidP="00130B71">
      <w:r>
        <w:rPr>
          <w:rFonts w:hint="eastAsia"/>
        </w:rPr>
        <w:t>OECD</w:t>
      </w:r>
      <w:r>
        <w:rPr>
          <w:rFonts w:hint="eastAsia"/>
        </w:rPr>
        <w:t>モデル</w:t>
      </w:r>
      <w:r>
        <w:rPr>
          <w:rFonts w:hint="eastAsia"/>
        </w:rPr>
        <w:t>9</w:t>
      </w:r>
      <w:r>
        <w:rPr>
          <w:rFonts w:hint="eastAsia"/>
        </w:rPr>
        <w:t>条（移転価格）及び</w:t>
      </w:r>
      <w:r>
        <w:rPr>
          <w:rFonts w:hint="eastAsia"/>
        </w:rPr>
        <w:t>11</w:t>
      </w:r>
      <w:r>
        <w:rPr>
          <w:rFonts w:hint="eastAsia"/>
        </w:rPr>
        <w:t>条</w:t>
      </w:r>
      <w:r>
        <w:rPr>
          <w:rFonts w:hint="eastAsia"/>
        </w:rPr>
        <w:t>6</w:t>
      </w:r>
      <w:r>
        <w:rPr>
          <w:rFonts w:hint="eastAsia"/>
        </w:rPr>
        <w:t>項の問題</w:t>
      </w:r>
    </w:p>
    <w:p w:rsidR="00130B71" w:rsidRDefault="00130B71" w:rsidP="00130B71">
      <w:pPr>
        <w:jc w:val="right"/>
      </w:pPr>
      <w:r>
        <w:rPr>
          <w:rFonts w:hint="eastAsia"/>
        </w:rPr>
        <w:t>（復習：講義ノート</w:t>
      </w:r>
      <w:r w:rsidR="00D65241">
        <w:fldChar w:fldCharType="begin"/>
      </w:r>
      <w:r>
        <w:instrText xml:space="preserve"> </w:instrText>
      </w:r>
      <w:r>
        <w:rPr>
          <w:rFonts w:hint="eastAsia"/>
        </w:rPr>
        <w:instrText>REF _Ref231195607 \r \h</w:instrText>
      </w:r>
      <w:r>
        <w:instrText xml:space="preserve"> </w:instrText>
      </w:r>
      <w:r w:rsidR="00D65241">
        <w:fldChar w:fldCharType="separate"/>
      </w:r>
      <w:r w:rsidR="00F006AF">
        <w:t>2.3.2</w:t>
      </w:r>
      <w:r w:rsidR="00D65241">
        <w:fldChar w:fldCharType="end"/>
      </w:r>
      <w:r>
        <w:rPr>
          <w:rFonts w:hint="eastAsia"/>
        </w:rPr>
        <w:t>）</w:t>
      </w:r>
    </w:p>
    <w:p w:rsidR="00130B71" w:rsidRDefault="00130B71" w:rsidP="00130B71">
      <w:pPr>
        <w:ind w:firstLineChars="200" w:firstLine="420"/>
      </w:pPr>
      <w:r>
        <w:rPr>
          <w:rFonts w:hint="eastAsia"/>
        </w:rPr>
        <w:t>内国法人が非居住者に配当を支払う場合、内国法人の課税所得が</w:t>
      </w:r>
      <w:r w:rsidRPr="00C5549D">
        <w:rPr>
          <w:rFonts w:hint="eastAsia"/>
          <w:b/>
          <w:color w:val="FFFFFF"/>
          <w:w w:val="150"/>
        </w:rPr>
        <w:t>減らない。</w:t>
      </w:r>
    </w:p>
    <w:p w:rsidR="00130B71" w:rsidRPr="00BD0686" w:rsidRDefault="00130B71" w:rsidP="00130B71">
      <w:pPr>
        <w:ind w:firstLineChars="200" w:firstLine="420"/>
        <w:rPr>
          <w:u w:val="single"/>
        </w:rPr>
      </w:pPr>
      <w:r>
        <w:rPr>
          <w:rFonts w:hint="eastAsia"/>
        </w:rPr>
        <w:t>内国法人が非居住者に利子を支払う場合、内国法人の課税所得が</w:t>
      </w:r>
      <w:r w:rsidRPr="00C5549D">
        <w:rPr>
          <w:rFonts w:hint="eastAsia"/>
          <w:b/>
          <w:color w:val="FFFFFF"/>
          <w:w w:val="150"/>
        </w:rPr>
        <w:t>減る。</w:t>
      </w:r>
    </w:p>
    <w:p w:rsidR="00130B71" w:rsidRDefault="00130B71" w:rsidP="00130B71">
      <w:r>
        <w:rPr>
          <w:rFonts w:hint="eastAsia"/>
        </w:rPr>
        <w:t>国内子会社が国外親会社に配当を支払うのではなく、無理やり負債比率を上げて、利子を支払うという法形式を採用することがある。これを</w:t>
      </w:r>
      <w:r w:rsidRPr="00247749">
        <w:rPr>
          <w:rFonts w:hint="eastAsia"/>
          <w:b/>
          <w:color w:val="FFFFFF"/>
          <w:w w:val="150"/>
        </w:rPr>
        <w:t>過小資本</w:t>
      </w:r>
      <w:r>
        <w:rPr>
          <w:rFonts w:hint="eastAsia"/>
        </w:rPr>
        <w:t>という。この時、一定割合以上の比率の負債を自己資本であると</w:t>
      </w:r>
      <w:r>
        <w:rPr>
          <w:rFonts w:hint="eastAsia"/>
        </w:rPr>
        <w:lastRenderedPageBreak/>
        <w:t>擬制して、利子支払による損金算入を認めない。</w:t>
      </w:r>
    </w:p>
    <w:p w:rsidR="00130B71" w:rsidRDefault="00130B71" w:rsidP="00130B71">
      <w:r>
        <w:rPr>
          <w:rFonts w:hint="eastAsia"/>
        </w:rPr>
        <w:t>日本の国内法では、負債</w:t>
      </w:r>
      <w:r>
        <w:rPr>
          <w:rFonts w:hint="eastAsia"/>
        </w:rPr>
        <w:t>/</w:t>
      </w:r>
      <w:r>
        <w:rPr>
          <w:rFonts w:hint="eastAsia"/>
        </w:rPr>
        <w:t>自己資本の比率が</w:t>
      </w:r>
      <w:r>
        <w:rPr>
          <w:rFonts w:hint="eastAsia"/>
        </w:rPr>
        <w:t>3/1</w:t>
      </w:r>
      <w:r>
        <w:rPr>
          <w:rFonts w:hint="eastAsia"/>
        </w:rPr>
        <w:t>を超える場合。</w:t>
      </w:r>
    </w:p>
    <w:p w:rsidR="00F53E5C" w:rsidRDefault="00F53E5C" w:rsidP="00130B71"/>
    <w:p w:rsidR="00F53E5C" w:rsidRDefault="00130B71" w:rsidP="00130B71">
      <w:pPr>
        <w:spacing w:line="220" w:lineRule="exact"/>
        <w:rPr>
          <w:rFonts w:eastAsia="ＭＳ Ｐ明朝"/>
        </w:rPr>
      </w:pPr>
      <w:r w:rsidRPr="00247749">
        <w:rPr>
          <w:rFonts w:eastAsia="ＭＳ Ｐ明朝" w:hint="eastAsia"/>
          <w:b/>
        </w:rPr>
        <w:t>租税特別措置法</w:t>
      </w:r>
      <w:hyperlink r:id="rId41" w:anchor="1000000000003000000007003000000000000000000000000000000000000000000000000000000" w:history="1">
        <w:r w:rsidRPr="00310A4A">
          <w:rPr>
            <w:rStyle w:val="aa"/>
            <w:rFonts w:eastAsia="ＭＳ Ｐ明朝" w:hint="eastAsia"/>
            <w:b/>
          </w:rPr>
          <w:t>66</w:t>
        </w:r>
        <w:r w:rsidRPr="00310A4A">
          <w:rPr>
            <w:rStyle w:val="aa"/>
            <w:rFonts w:eastAsia="ＭＳ Ｐ明朝" w:hint="eastAsia"/>
            <w:b/>
          </w:rPr>
          <w:t>条の５</w:t>
        </w:r>
      </w:hyperlink>
      <w:r w:rsidR="00F53E5C">
        <w:rPr>
          <w:rFonts w:eastAsia="ＭＳ Ｐ明朝" w:hint="eastAsia"/>
          <w:b/>
        </w:rPr>
        <w:t>(</w:t>
      </w:r>
      <w:r w:rsidRPr="00247749">
        <w:rPr>
          <w:rFonts w:eastAsia="ＭＳ Ｐ明朝" w:hint="eastAsia"/>
          <w:b/>
        </w:rPr>
        <w:t>国外支配株主等に係る負債の利子の課税の特例</w:t>
      </w:r>
      <w:r w:rsidR="00F53E5C">
        <w:rPr>
          <w:rFonts w:eastAsia="ＭＳ Ｐ明朝"/>
          <w:b/>
        </w:rPr>
        <w:t>)</w:t>
      </w:r>
      <w:r>
        <w:rPr>
          <w:rFonts w:eastAsia="ＭＳ Ｐ明朝" w:hint="eastAsia"/>
          <w:b/>
        </w:rPr>
        <w:t>1</w:t>
      </w:r>
      <w:r>
        <w:rPr>
          <w:rFonts w:eastAsia="ＭＳ Ｐ明朝" w:hint="eastAsia"/>
          <w:b/>
        </w:rPr>
        <w:t>項</w:t>
      </w:r>
      <w:r w:rsidR="00F53E5C" w:rsidRPr="00F53E5C">
        <w:rPr>
          <w:rFonts w:eastAsia="ＭＳ Ｐ明朝" w:hint="eastAsia"/>
          <w:u w:val="single"/>
        </w:rPr>
        <w:t>内国法人が</w:t>
      </w:r>
      <w:r w:rsidR="00F53E5C" w:rsidRPr="00F53E5C">
        <w:rPr>
          <w:rFonts w:eastAsia="ＭＳ Ｐ明朝" w:hint="eastAsia"/>
        </w:rPr>
        <w:t>、平成四年四月一日以後に開始する各事業年度において、当該内国法人に係る</w:t>
      </w:r>
      <w:r w:rsidR="00F53E5C" w:rsidRPr="00F53E5C">
        <w:rPr>
          <w:rFonts w:eastAsia="ＭＳ Ｐ明朝" w:hint="eastAsia"/>
          <w:u w:val="single"/>
        </w:rPr>
        <w:t>国外支配株主等</w:t>
      </w:r>
      <w:r w:rsidR="00F53E5C" w:rsidRPr="00F53E5C">
        <w:rPr>
          <w:rFonts w:eastAsia="ＭＳ Ｐ明朝" w:hint="eastAsia"/>
        </w:rPr>
        <w:t>又は資金供与者等</w:t>
      </w:r>
      <w:r w:rsidR="00F53E5C" w:rsidRPr="00F53E5C">
        <w:rPr>
          <w:rFonts w:eastAsia="ＭＳ Ｐ明朝" w:hint="eastAsia"/>
          <w:u w:val="single"/>
        </w:rPr>
        <w:t>に負債の利子等を支払う場合</w:t>
      </w:r>
      <w:r w:rsidR="00F53E5C" w:rsidRPr="00F53E5C">
        <w:rPr>
          <w:rFonts w:eastAsia="ＭＳ Ｐ明朝" w:hint="eastAsia"/>
        </w:rPr>
        <w:t>において、当該事業年度の当該内国法人に係る国外支配株主等及び資金供与者等に対する負債に係る</w:t>
      </w:r>
      <w:r w:rsidR="00F53E5C" w:rsidRPr="00F53E5C">
        <w:rPr>
          <w:rFonts w:eastAsia="ＭＳ Ｐ明朝" w:hint="eastAsia"/>
          <w:u w:val="single"/>
        </w:rPr>
        <w:t>平均負債残高が</w:t>
      </w:r>
      <w:r w:rsidR="00F53E5C" w:rsidRPr="00F53E5C">
        <w:rPr>
          <w:rFonts w:eastAsia="ＭＳ Ｐ明朝" w:hint="eastAsia"/>
        </w:rPr>
        <w:t>当該事業年度の当該内国法人に係る</w:t>
      </w:r>
      <w:r w:rsidR="00F53E5C" w:rsidRPr="00F53E5C">
        <w:rPr>
          <w:rFonts w:eastAsia="ＭＳ Ｐ明朝" w:hint="eastAsia"/>
          <w:u w:val="single"/>
        </w:rPr>
        <w:t>国外支配株主等の資本持分の三倍に相当する金額を超えるときは</w:t>
      </w:r>
      <w:r w:rsidR="00F53E5C" w:rsidRPr="00F53E5C">
        <w:rPr>
          <w:rFonts w:eastAsia="ＭＳ Ｐ明朝" w:hint="eastAsia"/>
        </w:rPr>
        <w:t>、当該内国法人が当該事業年度において当該国外支配株主等及び資金供与者等に支払う</w:t>
      </w:r>
      <w:r w:rsidR="00F53E5C" w:rsidRPr="00F53E5C">
        <w:rPr>
          <w:rFonts w:eastAsia="ＭＳ Ｐ明朝" w:hint="eastAsia"/>
          <w:u w:val="single"/>
        </w:rPr>
        <w:t>負債の利子等の額のうち、その超える部分</w:t>
      </w:r>
      <w:r w:rsidR="00F53E5C" w:rsidRPr="00F53E5C">
        <w:rPr>
          <w:rFonts w:eastAsia="ＭＳ Ｐ明朝" w:hint="eastAsia"/>
        </w:rPr>
        <w:t>に対応するものとして政令で定めるところにより計算した金額は、当該内国法人の当該事業年度の所得の金額の計算上、損金の額に算入しない。ただし、当該内国法人の当該事業年度の総負債</w:t>
      </w:r>
      <w:r w:rsidR="00F53E5C" w:rsidRPr="00F53E5C">
        <w:rPr>
          <w:rFonts w:eastAsia="ＭＳ Ｐ明朝" w:hint="eastAsia"/>
          <w:sz w:val="20"/>
        </w:rPr>
        <w:t>（負債の利子等の支払の基因となるものに限る。次項及び第三項において同じ。）</w:t>
      </w:r>
      <w:r w:rsidR="00F53E5C" w:rsidRPr="00F53E5C">
        <w:rPr>
          <w:rFonts w:eastAsia="ＭＳ Ｐ明朝" w:hint="eastAsia"/>
        </w:rPr>
        <w:t>に係る平均負債残高が当該内国法人の自己資本の額の三倍に相当する金額以下となる場合は、この限りでない。</w:t>
      </w:r>
    </w:p>
    <w:p w:rsidR="00C31FB6" w:rsidRPr="00EB39B6" w:rsidRDefault="00C31FB6" w:rsidP="00C31FB6"/>
    <w:p w:rsidR="00C31FB6" w:rsidRDefault="00C31FB6" w:rsidP="00C31FB6">
      <w:pPr>
        <w:pStyle w:val="2"/>
        <w:numPr>
          <w:ilvl w:val="1"/>
          <w:numId w:val="28"/>
        </w:numPr>
        <w:tabs>
          <w:tab w:val="clear" w:pos="680"/>
          <w:tab w:val="num" w:pos="1134"/>
        </w:tabs>
        <w:ind w:left="1134" w:hanging="1134"/>
      </w:pPr>
      <w:bookmarkStart w:id="257" w:name="_Toc234490790"/>
      <w:bookmarkStart w:id="258" w:name="_Toc294869325"/>
      <w:r>
        <w:rPr>
          <w:rFonts w:hint="eastAsia"/>
        </w:rPr>
        <w:t>12</w:t>
      </w:r>
      <w:r>
        <w:rPr>
          <w:rFonts w:hint="eastAsia"/>
        </w:rPr>
        <w:t>条　使用料</w:t>
      </w:r>
      <w:bookmarkEnd w:id="257"/>
      <w:bookmarkEnd w:id="258"/>
    </w:p>
    <w:p w:rsidR="00C31FB6" w:rsidRDefault="00C31FB6" w:rsidP="00C31FB6">
      <w:pPr>
        <w:pStyle w:val="3"/>
        <w:numPr>
          <w:ilvl w:val="2"/>
          <w:numId w:val="28"/>
        </w:numPr>
      </w:pPr>
      <w:bookmarkStart w:id="259" w:name="_Toc234490791"/>
      <w:bookmarkStart w:id="260" w:name="_Toc294869326"/>
      <w:r>
        <w:rPr>
          <w:rFonts w:hint="eastAsia"/>
        </w:rPr>
        <w:t>規定</w:t>
      </w:r>
      <w:bookmarkEnd w:id="259"/>
      <w:bookmarkEnd w:id="260"/>
    </w:p>
    <w:p w:rsidR="00C31FB6" w:rsidRDefault="00C31FB6" w:rsidP="00C31FB6">
      <w:r>
        <w:rPr>
          <w:rFonts w:hint="eastAsia"/>
        </w:rPr>
        <w:t>12</w:t>
      </w:r>
      <w:r>
        <w:rPr>
          <w:rFonts w:hint="eastAsia"/>
        </w:rPr>
        <w:t>条</w:t>
      </w:r>
      <w:r>
        <w:rPr>
          <w:rFonts w:hint="eastAsia"/>
        </w:rPr>
        <w:t>1</w:t>
      </w:r>
      <w:r w:rsidR="00AD0A45">
        <w:rPr>
          <w:rFonts w:hint="eastAsia"/>
        </w:rPr>
        <w:t>項：受益者</w:t>
      </w:r>
      <w:r>
        <w:rPr>
          <w:rFonts w:hint="eastAsia"/>
        </w:rPr>
        <w:t>の居住地国において</w:t>
      </w:r>
      <w:r w:rsidRPr="00537808">
        <w:rPr>
          <w:rFonts w:hint="eastAsia"/>
          <w:u w:val="wave"/>
        </w:rPr>
        <w:t>のみ</w:t>
      </w:r>
      <w:r>
        <w:rPr>
          <w:rFonts w:hint="eastAsia"/>
        </w:rPr>
        <w:t>課税。</w:t>
      </w:r>
      <w:r w:rsidR="00AD0A45">
        <w:rPr>
          <w:rFonts w:hint="eastAsia"/>
        </w:rPr>
        <w:t>（</w:t>
      </w:r>
      <w:r w:rsidR="00AD0A45">
        <w:rPr>
          <w:rFonts w:hint="eastAsia"/>
        </w:rPr>
        <w:t>10</w:t>
      </w:r>
      <w:r w:rsidR="00AD0A45">
        <w:rPr>
          <w:rFonts w:hint="eastAsia"/>
        </w:rPr>
        <w:t>条</w:t>
      </w:r>
      <w:r w:rsidR="00AD0A45">
        <w:rPr>
          <w:rFonts w:hint="eastAsia"/>
        </w:rPr>
        <w:t>11</w:t>
      </w:r>
      <w:r w:rsidR="00AD0A45">
        <w:rPr>
          <w:rFonts w:hint="eastAsia"/>
        </w:rPr>
        <w:t>条と違い</w:t>
      </w:r>
      <w:r w:rsidR="00AD0A45">
        <w:rPr>
          <w:rFonts w:hint="eastAsia"/>
        </w:rPr>
        <w:t>1</w:t>
      </w:r>
      <w:r w:rsidR="00AD0A45">
        <w:rPr>
          <w:rFonts w:hint="eastAsia"/>
        </w:rPr>
        <w:t>項で「受益者」概念使用）</w:t>
      </w:r>
    </w:p>
    <w:p w:rsidR="00C31FB6" w:rsidRDefault="00C31FB6" w:rsidP="00C31FB6">
      <w:r>
        <w:rPr>
          <w:rFonts w:hint="eastAsia"/>
        </w:rPr>
        <w:t xml:space="preserve">　　</w:t>
      </w:r>
      <w:r>
        <w:rPr>
          <w:rFonts w:hint="eastAsia"/>
        </w:rPr>
        <w:t>2</w:t>
      </w:r>
      <w:r>
        <w:rPr>
          <w:rFonts w:hint="eastAsia"/>
        </w:rPr>
        <w:t>項：定義</w:t>
      </w:r>
    </w:p>
    <w:p w:rsidR="00C31FB6" w:rsidRDefault="00C31FB6" w:rsidP="00C31FB6">
      <w:r>
        <w:rPr>
          <w:rFonts w:hint="eastAsia"/>
        </w:rPr>
        <w:t xml:space="preserve">　　</w:t>
      </w:r>
      <w:r>
        <w:rPr>
          <w:rFonts w:hint="eastAsia"/>
        </w:rPr>
        <w:t>3</w:t>
      </w:r>
      <w:r>
        <w:rPr>
          <w:rFonts w:hint="eastAsia"/>
        </w:rPr>
        <w:t>項：</w:t>
      </w:r>
      <w:r>
        <w:rPr>
          <w:rFonts w:hint="eastAsia"/>
        </w:rPr>
        <w:t>PE</w:t>
      </w:r>
      <w:r>
        <w:rPr>
          <w:rFonts w:hint="eastAsia"/>
        </w:rPr>
        <w:t>課税。（</w:t>
      </w:r>
      <w:r w:rsidR="00D65241">
        <w:fldChar w:fldCharType="begin"/>
      </w:r>
      <w:r>
        <w:instrText xml:space="preserve"> </w:instrText>
      </w:r>
      <w:r>
        <w:rPr>
          <w:rFonts w:hint="eastAsia"/>
        </w:rPr>
        <w:instrText>REF _Ref87778719 \r \h</w:instrText>
      </w:r>
      <w:r>
        <w:instrText xml:space="preserve"> </w:instrText>
      </w:r>
      <w:r w:rsidR="00D65241">
        <w:fldChar w:fldCharType="separate"/>
      </w:r>
      <w:r w:rsidR="00F006AF">
        <w:t>7.5</w:t>
      </w:r>
      <w:r w:rsidR="00D65241">
        <w:fldChar w:fldCharType="end"/>
      </w:r>
      <w:r>
        <w:rPr>
          <w:rFonts w:hint="eastAsia"/>
        </w:rPr>
        <w:t>.</w:t>
      </w:r>
      <w:r>
        <w:rPr>
          <w:rFonts w:hint="eastAsia"/>
        </w:rPr>
        <w:t>で後述）</w:t>
      </w:r>
    </w:p>
    <w:p w:rsidR="00C31FB6" w:rsidRDefault="00C31FB6" w:rsidP="00C31FB6">
      <w:r>
        <w:rPr>
          <w:rFonts w:hint="eastAsia"/>
        </w:rPr>
        <w:t xml:space="preserve">　　</w:t>
      </w:r>
      <w:r>
        <w:rPr>
          <w:rFonts w:hint="eastAsia"/>
        </w:rPr>
        <w:t>4</w:t>
      </w:r>
      <w:r>
        <w:rPr>
          <w:rFonts w:hint="eastAsia"/>
        </w:rPr>
        <w:t>項：移転価格問題への対策。</w:t>
      </w:r>
    </w:p>
    <w:p w:rsidR="00C31FB6" w:rsidRDefault="00537808" w:rsidP="00C31FB6">
      <w:r>
        <w:rPr>
          <w:rFonts w:hint="eastAsia"/>
        </w:rPr>
        <w:t xml:space="preserve">　</w:t>
      </w:r>
    </w:p>
    <w:p w:rsidR="00C31FB6" w:rsidRDefault="00537808" w:rsidP="00C31FB6">
      <w:r>
        <w:rPr>
          <w:rFonts w:hint="eastAsia"/>
        </w:rPr>
        <w:t xml:space="preserve">　</w:t>
      </w:r>
      <w:r w:rsidR="00C31FB6">
        <w:rPr>
          <w:rFonts w:hint="eastAsia"/>
        </w:rPr>
        <w:t>OECD</w:t>
      </w:r>
      <w:r w:rsidR="00C31FB6">
        <w:rPr>
          <w:rFonts w:hint="eastAsia"/>
        </w:rPr>
        <w:t>モデルでは、使用料の扱いは一般の事業所得と変わらない</w:t>
      </w:r>
      <w:r w:rsidR="004534E4">
        <w:rPr>
          <w:rFonts w:hint="eastAsia"/>
        </w:rPr>
        <w:t>（</w:t>
      </w:r>
      <w:r w:rsidR="004534E4">
        <w:rPr>
          <w:rFonts w:hint="eastAsia"/>
        </w:rPr>
        <w:t>PE</w:t>
      </w:r>
      <w:r w:rsidR="004534E4">
        <w:rPr>
          <w:rFonts w:hint="eastAsia"/>
        </w:rPr>
        <w:t>なければ課税なし）</w:t>
      </w:r>
      <w:r w:rsidR="00C31FB6">
        <w:rPr>
          <w:rFonts w:hint="eastAsia"/>
        </w:rPr>
        <w:t>。</w:t>
      </w:r>
    </w:p>
    <w:p w:rsidR="00C31FB6" w:rsidRDefault="00537808" w:rsidP="00C31FB6">
      <w:r>
        <w:rPr>
          <w:rFonts w:hint="eastAsia"/>
        </w:rPr>
        <w:t xml:space="preserve">　</w:t>
      </w:r>
      <w:r w:rsidR="00C31FB6">
        <w:rPr>
          <w:rFonts w:hint="eastAsia"/>
        </w:rPr>
        <w:t>少なからずの実際の租税条約では、源泉地国にも</w:t>
      </w:r>
      <w:r w:rsidR="00C31FB6">
        <w:rPr>
          <w:rFonts w:hint="eastAsia"/>
        </w:rPr>
        <w:t>10</w:t>
      </w:r>
      <w:r w:rsidR="00C31FB6">
        <w:rPr>
          <w:rFonts w:hint="eastAsia"/>
        </w:rPr>
        <w:t>％程度の課税権を認めている。</w:t>
      </w:r>
      <w:r>
        <w:rPr>
          <w:rFonts w:hint="eastAsia"/>
        </w:rPr>
        <w:t>（</w:t>
      </w:r>
      <w:r>
        <w:rPr>
          <w:rFonts w:hint="eastAsia"/>
        </w:rPr>
        <w:t>OECD</w:t>
      </w:r>
      <w:r>
        <w:rPr>
          <w:rFonts w:hint="eastAsia"/>
        </w:rPr>
        <w:t>モデルはあくまで二国間の租税条約交渉の出発点にすぎず、二国間でそれと異なる合意をして構わない）</w:t>
      </w:r>
    </w:p>
    <w:p w:rsidR="004534E4" w:rsidRPr="004534E4" w:rsidRDefault="00537808" w:rsidP="00C31FB6">
      <w:r>
        <w:rPr>
          <w:rFonts w:hint="eastAsia"/>
        </w:rPr>
        <w:t xml:space="preserve">　</w:t>
      </w:r>
      <w:r w:rsidR="004534E4">
        <w:rPr>
          <w:rFonts w:hint="eastAsia"/>
        </w:rPr>
        <w:t>日本の最近の租税条約改訂方針として源泉地国の課税権を認めない（</w:t>
      </w:r>
      <w:hyperlink r:id="rId42" w:history="1">
        <w:r w:rsidR="004534E4" w:rsidRPr="00440D3D">
          <w:rPr>
            <w:rStyle w:val="aa"/>
            <w:rFonts w:hint="eastAsia"/>
          </w:rPr>
          <w:t>日米</w:t>
        </w:r>
      </w:hyperlink>
      <w:r w:rsidR="004534E4">
        <w:rPr>
          <w:rFonts w:hint="eastAsia"/>
        </w:rPr>
        <w:t>・</w:t>
      </w:r>
      <w:hyperlink r:id="rId43" w:history="1">
        <w:r w:rsidR="004534E4" w:rsidRPr="00440D3D">
          <w:rPr>
            <w:rStyle w:val="aa"/>
            <w:rFonts w:hint="eastAsia"/>
          </w:rPr>
          <w:t>日仏</w:t>
        </w:r>
      </w:hyperlink>
      <w:r w:rsidR="004534E4">
        <w:rPr>
          <w:rFonts w:hint="eastAsia"/>
        </w:rPr>
        <w:t>など）が、古い条約ではまだ源泉地国の課税権が認められている（</w:t>
      </w:r>
      <w:hyperlink r:id="rId44" w:history="1">
        <w:r w:rsidR="004534E4" w:rsidRPr="00440D3D">
          <w:rPr>
            <w:rStyle w:val="aa"/>
            <w:rFonts w:hint="eastAsia"/>
          </w:rPr>
          <w:t>日独</w:t>
        </w:r>
      </w:hyperlink>
      <w:r w:rsidR="004534E4">
        <w:rPr>
          <w:rFonts w:hint="eastAsia"/>
        </w:rPr>
        <w:t>など）</w:t>
      </w:r>
      <w:bookmarkStart w:id="261" w:name="十一0610"/>
      <w:bookmarkEnd w:id="261"/>
      <w:r w:rsidR="004534E4">
        <w:rPr>
          <w:rFonts w:hint="eastAsia"/>
        </w:rPr>
        <w:t>。</w:t>
      </w:r>
    </w:p>
    <w:p w:rsidR="00C31FB6" w:rsidRDefault="00C31FB6" w:rsidP="00C31FB6"/>
    <w:p w:rsidR="00C31FB6" w:rsidRDefault="00C31FB6" w:rsidP="00C31FB6">
      <w:pPr>
        <w:pStyle w:val="3"/>
        <w:numPr>
          <w:ilvl w:val="2"/>
          <w:numId w:val="28"/>
        </w:numPr>
      </w:pPr>
      <w:bookmarkStart w:id="262" w:name="_Toc234490792"/>
      <w:bookmarkStart w:id="263" w:name="_Toc294869327"/>
      <w:r>
        <w:rPr>
          <w:rFonts w:hint="eastAsia"/>
        </w:rPr>
        <w:t>所得の性質決定</w:t>
      </w:r>
      <w:bookmarkEnd w:id="262"/>
      <w:bookmarkEnd w:id="263"/>
    </w:p>
    <w:p w:rsidR="002B2485" w:rsidRDefault="00C31FB6" w:rsidP="00C31FB6">
      <w:r>
        <w:rPr>
          <w:rFonts w:hint="eastAsia"/>
        </w:rPr>
        <w:t>インターネット等を介した取引が活発になってきている。著作権等が絡むことがあるが、或る支払が知的財産権等の使用料として</w:t>
      </w:r>
      <w:r>
        <w:rPr>
          <w:rFonts w:hint="eastAsia"/>
        </w:rPr>
        <w:t>12</w:t>
      </w:r>
      <w:r>
        <w:rPr>
          <w:rFonts w:hint="eastAsia"/>
        </w:rPr>
        <w:t>条の適用を受けるのか、一般の事業所得として</w:t>
      </w:r>
      <w:r>
        <w:rPr>
          <w:rFonts w:hint="eastAsia"/>
        </w:rPr>
        <w:t>7</w:t>
      </w:r>
      <w:r>
        <w:rPr>
          <w:rFonts w:hint="eastAsia"/>
        </w:rPr>
        <w:t>条の適用を受けるのか、が問題となることがある。</w:t>
      </w:r>
      <w:r w:rsidR="0004023E">
        <w:rPr>
          <w:rFonts w:hint="eastAsia"/>
        </w:rPr>
        <w:t xml:space="preserve">　　</w:t>
      </w:r>
      <w:r>
        <w:rPr>
          <w:rFonts w:hint="eastAsia"/>
        </w:rPr>
        <w:t>（日本国内法では、所得税法</w:t>
      </w:r>
      <w:r>
        <w:rPr>
          <w:rFonts w:hint="eastAsia"/>
        </w:rPr>
        <w:t>161</w:t>
      </w:r>
      <w:r>
        <w:rPr>
          <w:rFonts w:hint="eastAsia"/>
        </w:rPr>
        <w:t>条の</w:t>
      </w:r>
      <w:r>
        <w:rPr>
          <w:rFonts w:hint="eastAsia"/>
        </w:rPr>
        <w:t>7</w:t>
      </w:r>
      <w:r>
        <w:rPr>
          <w:rFonts w:hint="eastAsia"/>
        </w:rPr>
        <w:t>号か</w:t>
      </w:r>
      <w:r>
        <w:rPr>
          <w:rFonts w:hint="eastAsia"/>
        </w:rPr>
        <w:t>1</w:t>
      </w:r>
      <w:r>
        <w:rPr>
          <w:rFonts w:hint="eastAsia"/>
        </w:rPr>
        <w:t>号かの問題）</w:t>
      </w:r>
      <w:r w:rsidR="002B2485">
        <w:rPr>
          <w:rFonts w:hint="eastAsia"/>
        </w:rPr>
        <w:t xml:space="preserve">　参照：</w:t>
      </w:r>
      <w:r w:rsidR="002B2485" w:rsidRPr="002B2485">
        <w:rPr>
          <w:rFonts w:hint="eastAsia"/>
        </w:rPr>
        <w:t>浅妻章如・山下貴「特別対談　知的財産の法務＆税務・最前線」国際税務</w:t>
      </w:r>
      <w:r w:rsidR="002B2485" w:rsidRPr="002B2485">
        <w:rPr>
          <w:rFonts w:hint="eastAsia"/>
        </w:rPr>
        <w:t>28</w:t>
      </w:r>
      <w:r w:rsidR="002B2485" w:rsidRPr="002B2485">
        <w:rPr>
          <w:rFonts w:hint="eastAsia"/>
        </w:rPr>
        <w:t>巻</w:t>
      </w:r>
      <w:r w:rsidR="002B2485" w:rsidRPr="002B2485">
        <w:rPr>
          <w:rFonts w:hint="eastAsia"/>
        </w:rPr>
        <w:t>12</w:t>
      </w:r>
      <w:r w:rsidR="002B2485" w:rsidRPr="002B2485">
        <w:rPr>
          <w:rFonts w:hint="eastAsia"/>
        </w:rPr>
        <w:t>号</w:t>
      </w:r>
      <w:r w:rsidR="002B2485" w:rsidRPr="002B2485">
        <w:rPr>
          <w:rFonts w:hint="eastAsia"/>
        </w:rPr>
        <w:t>14-37</w:t>
      </w:r>
      <w:r w:rsidR="002B2485" w:rsidRPr="002B2485">
        <w:rPr>
          <w:rFonts w:hint="eastAsia"/>
        </w:rPr>
        <w:t>頁</w:t>
      </w:r>
      <w:r w:rsidR="002B2485" w:rsidRPr="002B2485">
        <w:rPr>
          <w:rFonts w:hint="eastAsia"/>
        </w:rPr>
        <w:t>(2008)</w:t>
      </w:r>
    </w:p>
    <w:p w:rsidR="00C31FB6" w:rsidRPr="007D2F82" w:rsidRDefault="00C31FB6" w:rsidP="00C31FB6"/>
    <w:p w:rsidR="00C31FB6" w:rsidRDefault="00C31FB6" w:rsidP="00C31FB6">
      <w:r>
        <w:rPr>
          <w:rFonts w:hint="eastAsia"/>
        </w:rPr>
        <w:t>例：</w:t>
      </w:r>
      <w:r w:rsidR="00BD0B31">
        <w:rPr>
          <w:rFonts w:hint="eastAsia"/>
        </w:rPr>
        <w:t>R</w:t>
      </w:r>
      <w:r w:rsidR="00BD0B31">
        <w:rPr>
          <w:rFonts w:hint="eastAsia"/>
        </w:rPr>
        <w:t>国の</w:t>
      </w:r>
      <w:r>
        <w:rPr>
          <w:rFonts w:hint="eastAsia"/>
        </w:rPr>
        <w:t>R</w:t>
      </w:r>
      <w:r>
        <w:rPr>
          <w:rFonts w:hint="eastAsia"/>
        </w:rPr>
        <w:t>社がソフトウエアを開発し、</w:t>
      </w:r>
      <w:r w:rsidR="00BD0B31">
        <w:rPr>
          <w:rFonts w:hint="eastAsia"/>
        </w:rPr>
        <w:t>S</w:t>
      </w:r>
      <w:r w:rsidR="00BD0B31">
        <w:rPr>
          <w:rFonts w:hint="eastAsia"/>
        </w:rPr>
        <w:t>国の</w:t>
      </w:r>
      <w:r>
        <w:rPr>
          <w:rFonts w:hint="eastAsia"/>
        </w:rPr>
        <w:t>S</w:t>
      </w:r>
      <w:r>
        <w:rPr>
          <w:rFonts w:hint="eastAsia"/>
        </w:rPr>
        <w:t>社が事務所内のコンピュータに当該ソフトをインストールする場合、</w:t>
      </w:r>
      <w:r w:rsidRPr="00BD0B31">
        <w:rPr>
          <w:rFonts w:hint="eastAsia"/>
          <w:b/>
          <w:color w:val="FFFFFF"/>
          <w:w w:val="150"/>
        </w:rPr>
        <w:t>複製</w:t>
      </w:r>
      <w:r>
        <w:rPr>
          <w:rFonts w:hint="eastAsia"/>
        </w:rPr>
        <w:t>行為があるので</w:t>
      </w:r>
      <w:r>
        <w:rPr>
          <w:rFonts w:hint="eastAsia"/>
        </w:rPr>
        <w:t>S</w:t>
      </w:r>
      <w:r>
        <w:rPr>
          <w:rFonts w:hint="eastAsia"/>
        </w:rPr>
        <w:t>社は</w:t>
      </w:r>
      <w:r>
        <w:rPr>
          <w:rFonts w:hint="eastAsia"/>
        </w:rPr>
        <w:t>R</w:t>
      </w:r>
      <w:r>
        <w:rPr>
          <w:rFonts w:hint="eastAsia"/>
        </w:rPr>
        <w:t>社の</w:t>
      </w:r>
      <w:r w:rsidR="00BD0B31">
        <w:rPr>
          <w:rFonts w:hint="eastAsia"/>
        </w:rPr>
        <w:t>著作権法上の</w:t>
      </w:r>
      <w:r>
        <w:rPr>
          <w:rFonts w:hint="eastAsia"/>
        </w:rPr>
        <w:t>許諾を得る必要がある。</w:t>
      </w:r>
      <w:r w:rsidR="004534E4">
        <w:rPr>
          <w:rFonts w:hint="eastAsia"/>
        </w:rPr>
        <w:t>12</w:t>
      </w:r>
      <w:r w:rsidR="004534E4">
        <w:rPr>
          <w:rFonts w:hint="eastAsia"/>
        </w:rPr>
        <w:t>条の使用料か？</w:t>
      </w:r>
    </w:p>
    <w:p w:rsidR="00C31FB6" w:rsidRDefault="00C31FB6" w:rsidP="00C31FB6">
      <w:r>
        <w:rPr>
          <w:rFonts w:hint="eastAsia"/>
        </w:rPr>
        <w:t xml:space="preserve">　…</w:t>
      </w:r>
      <w:r w:rsidR="004534E4">
        <w:rPr>
          <w:rFonts w:hint="eastAsia"/>
        </w:rPr>
        <w:t>…</w:t>
      </w:r>
      <w:r>
        <w:rPr>
          <w:rFonts w:hint="eastAsia"/>
        </w:rPr>
        <w:t>今後、このような例については</w:t>
      </w:r>
      <w:r>
        <w:rPr>
          <w:rFonts w:hint="eastAsia"/>
        </w:rPr>
        <w:t>12</w:t>
      </w:r>
      <w:r>
        <w:rPr>
          <w:rFonts w:hint="eastAsia"/>
        </w:rPr>
        <w:t>条でなく</w:t>
      </w:r>
      <w:r>
        <w:rPr>
          <w:rFonts w:hint="eastAsia"/>
        </w:rPr>
        <w:t>7</w:t>
      </w:r>
      <w:r>
        <w:rPr>
          <w:rFonts w:hint="eastAsia"/>
        </w:rPr>
        <w:t>条が適用される見込み。</w:t>
      </w:r>
    </w:p>
    <w:p w:rsidR="00C31FB6" w:rsidRDefault="00C31FB6" w:rsidP="00C31FB6">
      <w:r>
        <w:rPr>
          <w:rFonts w:hint="eastAsia"/>
        </w:rPr>
        <w:t>（租税法が他の法分野の用語を借用する場合</w:t>
      </w:r>
      <w:r w:rsidR="004534E4">
        <w:rPr>
          <w:rFonts w:hint="eastAsia"/>
        </w:rPr>
        <w:t>〔</w:t>
      </w:r>
      <w:r w:rsidRPr="004534E4">
        <w:rPr>
          <w:rFonts w:hint="eastAsia"/>
          <w:b/>
          <w:color w:val="FFFFFF"/>
          <w:w w:val="150"/>
        </w:rPr>
        <w:t>借用概念</w:t>
      </w:r>
      <w:r w:rsidR="004534E4" w:rsidRPr="004534E4">
        <w:rPr>
          <w:rFonts w:hint="eastAsia"/>
        </w:rPr>
        <w:t>〕</w:t>
      </w:r>
      <w:r>
        <w:rPr>
          <w:rFonts w:hint="eastAsia"/>
        </w:rPr>
        <w:t>、当該他の法分野における意味に従うことが原則であるが、ここではその原則が守られていない</w:t>
      </w:r>
      <w:r w:rsidR="00BD0B31">
        <w:rPr>
          <w:rFonts w:hint="eastAsia"/>
        </w:rPr>
        <w:t>？　ソフト</w:t>
      </w:r>
      <w:r w:rsidR="00BD0B31">
        <w:rPr>
          <w:rFonts w:hint="eastAsia"/>
        </w:rPr>
        <w:t>(</w:t>
      </w:r>
      <w:r w:rsidR="00BD0B31">
        <w:rPr>
          <w:rFonts w:hint="eastAsia"/>
        </w:rPr>
        <w:t>の複製物</w:t>
      </w:r>
      <w:r w:rsidR="00BD0B31">
        <w:rPr>
          <w:rFonts w:hint="eastAsia"/>
        </w:rPr>
        <w:t>)</w:t>
      </w:r>
      <w:r w:rsidR="00BD0B31">
        <w:rPr>
          <w:rFonts w:hint="eastAsia"/>
        </w:rPr>
        <w:t>を売っているのか？利用許諾か？</w:t>
      </w:r>
      <w:r>
        <w:rPr>
          <w:rFonts w:hint="eastAsia"/>
        </w:rPr>
        <w:t>）</w:t>
      </w:r>
    </w:p>
    <w:p w:rsidR="00C31FB6" w:rsidRDefault="00C31FB6" w:rsidP="00C31FB6"/>
    <w:p w:rsidR="00537808" w:rsidRDefault="00537808" w:rsidP="00C31FB6">
      <w:r>
        <w:rPr>
          <w:rFonts w:hint="eastAsia"/>
        </w:rPr>
        <w:t>例：ノウハウの提供は、情報提供役務</w:t>
      </w:r>
      <w:r w:rsidR="007D2F82">
        <w:rPr>
          <w:rFonts w:hint="eastAsia"/>
        </w:rPr>
        <w:t>（</w:t>
      </w:r>
      <w:r>
        <w:rPr>
          <w:rFonts w:hint="eastAsia"/>
        </w:rPr>
        <w:t>7</w:t>
      </w:r>
      <w:r>
        <w:rPr>
          <w:rFonts w:hint="eastAsia"/>
        </w:rPr>
        <w:t>条</w:t>
      </w:r>
      <w:r w:rsidR="007D2F82">
        <w:rPr>
          <w:rFonts w:hint="eastAsia"/>
        </w:rPr>
        <w:t>）</w:t>
      </w:r>
      <w:r>
        <w:rPr>
          <w:rFonts w:hint="eastAsia"/>
        </w:rPr>
        <w:t>か、無形資産</w:t>
      </w:r>
      <w:r w:rsidR="00EC1DF7">
        <w:rPr>
          <w:rFonts w:hint="eastAsia"/>
        </w:rPr>
        <w:t>の使用料</w:t>
      </w:r>
      <w:r w:rsidR="007D2F82">
        <w:rPr>
          <w:rFonts w:hint="eastAsia"/>
        </w:rPr>
        <w:t>（</w:t>
      </w:r>
      <w:r w:rsidR="00EC1DF7">
        <w:rPr>
          <w:rFonts w:hint="eastAsia"/>
        </w:rPr>
        <w:t>12</w:t>
      </w:r>
      <w:r w:rsidR="00EC1DF7">
        <w:rPr>
          <w:rFonts w:hint="eastAsia"/>
        </w:rPr>
        <w:t>条</w:t>
      </w:r>
      <w:r w:rsidR="007D2F82">
        <w:rPr>
          <w:rFonts w:hint="eastAsia"/>
        </w:rPr>
        <w:t>）</w:t>
      </w:r>
      <w:r w:rsidR="00EC1DF7">
        <w:rPr>
          <w:rFonts w:hint="eastAsia"/>
        </w:rPr>
        <w:t>か？</w:t>
      </w:r>
    </w:p>
    <w:p w:rsidR="00C31FB6" w:rsidRDefault="00C31FB6" w:rsidP="00C31FB6"/>
    <w:p w:rsidR="00C31FB6" w:rsidRDefault="00C31FB6" w:rsidP="00C31FB6">
      <w:pPr>
        <w:pStyle w:val="2"/>
        <w:numPr>
          <w:ilvl w:val="1"/>
          <w:numId w:val="28"/>
        </w:numPr>
        <w:tabs>
          <w:tab w:val="clear" w:pos="680"/>
          <w:tab w:val="num" w:pos="1134"/>
        </w:tabs>
        <w:ind w:left="1134" w:hanging="1134"/>
      </w:pPr>
      <w:bookmarkStart w:id="264" w:name="_Toc234490793"/>
      <w:bookmarkStart w:id="265" w:name="_Toc294869328"/>
      <w:r>
        <w:rPr>
          <w:rFonts w:hint="eastAsia"/>
        </w:rPr>
        <w:t>13</w:t>
      </w:r>
      <w:r>
        <w:rPr>
          <w:rFonts w:hint="eastAsia"/>
        </w:rPr>
        <w:t>条　譲渡益</w:t>
      </w:r>
      <w:bookmarkEnd w:id="264"/>
      <w:bookmarkEnd w:id="265"/>
    </w:p>
    <w:p w:rsidR="00C31FB6" w:rsidRDefault="00C31FB6" w:rsidP="00C31FB6">
      <w:r>
        <w:rPr>
          <w:rFonts w:hint="eastAsia"/>
        </w:rPr>
        <w:t>13</w:t>
      </w:r>
      <w:r>
        <w:rPr>
          <w:rFonts w:hint="eastAsia"/>
        </w:rPr>
        <w:t>条</w:t>
      </w:r>
      <w:r>
        <w:rPr>
          <w:rFonts w:hint="eastAsia"/>
        </w:rPr>
        <w:t>1</w:t>
      </w:r>
      <w:r>
        <w:rPr>
          <w:rFonts w:hint="eastAsia"/>
        </w:rPr>
        <w:t>項：不動産所在地国での課税。</w:t>
      </w:r>
      <w:r>
        <w:rPr>
          <w:rFonts w:hint="eastAsia"/>
        </w:rPr>
        <w:t>4</w:t>
      </w:r>
      <w:r>
        <w:rPr>
          <w:rFonts w:hint="eastAsia"/>
        </w:rPr>
        <w:t>項</w:t>
      </w:r>
      <w:r w:rsidR="00B028CB">
        <w:rPr>
          <w:rFonts w:hint="eastAsia"/>
        </w:rPr>
        <w:t>（不動産所有株式会社）</w:t>
      </w:r>
      <w:r>
        <w:rPr>
          <w:rFonts w:hint="eastAsia"/>
        </w:rPr>
        <w:t>はその亜種。</w:t>
      </w:r>
      <w:r w:rsidR="00B028CB">
        <w:rPr>
          <w:rFonts w:hint="eastAsia"/>
        </w:rPr>
        <w:t xml:space="preserve"> </w:t>
      </w:r>
      <w:r w:rsidR="00B028CB" w:rsidRPr="00B028CB">
        <w:rPr>
          <w:rFonts w:ascii="HG正楷書体-PRO" w:eastAsia="HG正楷書体-PRO" w:hint="eastAsia"/>
          <w:color w:val="FFFFFF"/>
        </w:rPr>
        <w:t>図示?</w:t>
      </w:r>
    </w:p>
    <w:p w:rsidR="00C31FB6" w:rsidRDefault="00C31FB6" w:rsidP="00C31FB6">
      <w:r w:rsidRPr="00537808">
        <w:rPr>
          <w:rFonts w:ascii="ＭＳ ゴシック" w:eastAsia="ＭＳ ゴシック" w:hAnsi="ＭＳ ゴシック" w:hint="eastAsia"/>
        </w:rPr>
        <w:t xml:space="preserve">　　</w:t>
      </w:r>
      <w:r>
        <w:rPr>
          <w:rFonts w:hint="eastAsia"/>
        </w:rPr>
        <w:t>2</w:t>
      </w:r>
      <w:r>
        <w:rPr>
          <w:rFonts w:hint="eastAsia"/>
        </w:rPr>
        <w:t>項：</w:t>
      </w:r>
      <w:r>
        <w:rPr>
          <w:rFonts w:hint="eastAsia"/>
        </w:rPr>
        <w:t>PE</w:t>
      </w:r>
      <w:r w:rsidR="00B028CB">
        <w:rPr>
          <w:rFonts w:hint="eastAsia"/>
        </w:rPr>
        <w:t>の事業用動産…</w:t>
      </w:r>
      <w:r w:rsidR="00B028CB">
        <w:rPr>
          <w:rFonts w:hint="eastAsia"/>
        </w:rPr>
        <w:t>PE</w:t>
      </w:r>
      <w:r>
        <w:rPr>
          <w:rFonts w:hint="eastAsia"/>
        </w:rPr>
        <w:t>所在地国での課税。</w:t>
      </w:r>
    </w:p>
    <w:p w:rsidR="00C31FB6" w:rsidRDefault="00537808" w:rsidP="00C31FB6">
      <w:r w:rsidRPr="00537808">
        <w:rPr>
          <w:rFonts w:ascii="ＭＳ ゴシック" w:eastAsia="ＭＳ ゴシック" w:hAnsi="ＭＳ ゴシック" w:hint="eastAsia"/>
        </w:rPr>
        <w:t xml:space="preserve">　　</w:t>
      </w:r>
      <w:r w:rsidR="00C31FB6">
        <w:rPr>
          <w:rFonts w:hint="eastAsia"/>
        </w:rPr>
        <w:t>3</w:t>
      </w:r>
      <w:r w:rsidR="00C31FB6">
        <w:rPr>
          <w:rFonts w:hint="eastAsia"/>
        </w:rPr>
        <w:t>項：運輸業に関する特則。</w:t>
      </w:r>
    </w:p>
    <w:p w:rsidR="00C31FB6" w:rsidRDefault="00537808" w:rsidP="00C31FB6">
      <w:r w:rsidRPr="00537808">
        <w:rPr>
          <w:rFonts w:ascii="ＭＳ ゴシック" w:eastAsia="ＭＳ ゴシック" w:hAnsi="ＭＳ ゴシック" w:hint="eastAsia"/>
        </w:rPr>
        <w:t xml:space="preserve">　　</w:t>
      </w:r>
      <w:r w:rsidR="00C31FB6">
        <w:rPr>
          <w:rFonts w:hint="eastAsia"/>
        </w:rPr>
        <w:t>5</w:t>
      </w:r>
      <w:r w:rsidR="00C31FB6">
        <w:rPr>
          <w:rFonts w:hint="eastAsia"/>
        </w:rPr>
        <w:t>項：譲渡者の</w:t>
      </w:r>
      <w:r w:rsidR="00C31FB6" w:rsidRPr="00537808">
        <w:rPr>
          <w:rFonts w:hint="eastAsia"/>
          <w:u w:val="wave"/>
        </w:rPr>
        <w:t>居住地国でのみ</w:t>
      </w:r>
      <w:r>
        <w:rPr>
          <w:rFonts w:hint="eastAsia"/>
        </w:rPr>
        <w:t>課税。</w:t>
      </w:r>
    </w:p>
    <w:p w:rsidR="00537808" w:rsidRDefault="00537808" w:rsidP="00C31FB6"/>
    <w:p w:rsidR="00537808" w:rsidRDefault="00537808" w:rsidP="00C31FB6">
      <w:r>
        <w:rPr>
          <w:rFonts w:hint="eastAsia"/>
        </w:rPr>
        <w:t>つまり、</w:t>
      </w:r>
      <w:r>
        <w:rPr>
          <w:rFonts w:hint="eastAsia"/>
        </w:rPr>
        <w:t>1</w:t>
      </w:r>
      <w:r>
        <w:rPr>
          <w:rFonts w:hint="eastAsia"/>
        </w:rPr>
        <w:t>～</w:t>
      </w:r>
      <w:r>
        <w:rPr>
          <w:rFonts w:hint="eastAsia"/>
        </w:rPr>
        <w:t>4</w:t>
      </w:r>
      <w:r>
        <w:rPr>
          <w:rFonts w:hint="eastAsia"/>
        </w:rPr>
        <w:t>項の特則に該当しない場合、一般論として</w:t>
      </w:r>
      <w:r>
        <w:rPr>
          <w:rFonts w:hint="eastAsia"/>
        </w:rPr>
        <w:t>5</w:t>
      </w:r>
      <w:r>
        <w:rPr>
          <w:rFonts w:hint="eastAsia"/>
        </w:rPr>
        <w:t>項により源泉地国に課税権なし。</w:t>
      </w:r>
    </w:p>
    <w:p w:rsidR="00C31FB6" w:rsidRDefault="00C31FB6" w:rsidP="00C31FB6"/>
    <w:p w:rsidR="00C31FB6" w:rsidRDefault="00B028CB" w:rsidP="00C31FB6">
      <w:r>
        <w:rPr>
          <w:rFonts w:hint="eastAsia"/>
        </w:rPr>
        <w:t>株式について……</w:t>
      </w:r>
      <w:r w:rsidR="00C31FB6">
        <w:rPr>
          <w:rFonts w:hint="eastAsia"/>
        </w:rPr>
        <w:t>R</w:t>
      </w:r>
      <w:r w:rsidR="00C31FB6">
        <w:rPr>
          <w:rFonts w:hint="eastAsia"/>
        </w:rPr>
        <w:t>国居住者である</w:t>
      </w:r>
      <w:r w:rsidR="00C31FB6">
        <w:rPr>
          <w:rFonts w:hint="eastAsia"/>
        </w:rPr>
        <w:t>R</w:t>
      </w:r>
      <w:r w:rsidR="00C31FB6">
        <w:rPr>
          <w:rFonts w:hint="eastAsia"/>
        </w:rPr>
        <w:t>氏が</w:t>
      </w:r>
      <w:r w:rsidR="00C31FB6">
        <w:rPr>
          <w:rFonts w:hint="eastAsia"/>
        </w:rPr>
        <w:t>S</w:t>
      </w:r>
      <w:r w:rsidR="00C31FB6">
        <w:rPr>
          <w:rFonts w:hint="eastAsia"/>
        </w:rPr>
        <w:t>国法人である</w:t>
      </w:r>
      <w:r w:rsidR="00C31FB6">
        <w:rPr>
          <w:rFonts w:hint="eastAsia"/>
        </w:rPr>
        <w:t>S</w:t>
      </w:r>
      <w:r w:rsidR="00C31FB6">
        <w:rPr>
          <w:rFonts w:hint="eastAsia"/>
        </w:rPr>
        <w:t>社に投資する。</w:t>
      </w:r>
    </w:p>
    <w:p w:rsidR="00C31FB6" w:rsidRDefault="00C31FB6" w:rsidP="00C31FB6">
      <w:r>
        <w:rPr>
          <w:rFonts w:hint="eastAsia"/>
        </w:rPr>
        <w:t>S</w:t>
      </w:r>
      <w:r>
        <w:rPr>
          <w:rFonts w:hint="eastAsia"/>
        </w:rPr>
        <w:t>社から</w:t>
      </w:r>
      <w:r w:rsidRPr="00537808">
        <w:rPr>
          <w:rFonts w:hint="eastAsia"/>
          <w:b/>
          <w:color w:val="FFFFFF"/>
          <w:w w:val="150"/>
        </w:rPr>
        <w:t>配当</w:t>
      </w:r>
      <w:r>
        <w:rPr>
          <w:rFonts w:hint="eastAsia"/>
        </w:rPr>
        <w:t>を受け取れば</w:t>
      </w:r>
      <w:r>
        <w:rPr>
          <w:rFonts w:hint="eastAsia"/>
        </w:rPr>
        <w:t>S</w:t>
      </w:r>
      <w:r>
        <w:rPr>
          <w:rFonts w:hint="eastAsia"/>
        </w:rPr>
        <w:t>国の源泉徴収課税を受ける。</w:t>
      </w:r>
    </w:p>
    <w:p w:rsidR="00C31FB6" w:rsidRDefault="00C31FB6" w:rsidP="00C31FB6">
      <w:r>
        <w:rPr>
          <w:rFonts w:hint="eastAsia"/>
        </w:rPr>
        <w:t>S</w:t>
      </w:r>
      <w:r>
        <w:rPr>
          <w:rFonts w:hint="eastAsia"/>
        </w:rPr>
        <w:t>社株を譲渡して</w:t>
      </w:r>
      <w:r w:rsidRPr="00537808">
        <w:rPr>
          <w:rFonts w:hint="eastAsia"/>
          <w:b/>
          <w:color w:val="FFFFFF"/>
          <w:w w:val="150"/>
        </w:rPr>
        <w:t>譲渡益</w:t>
      </w:r>
      <w:r>
        <w:rPr>
          <w:rFonts w:hint="eastAsia"/>
        </w:rPr>
        <w:t>を得るという形ならば、</w:t>
      </w:r>
      <w:r>
        <w:rPr>
          <w:rFonts w:hint="eastAsia"/>
        </w:rPr>
        <w:t>S</w:t>
      </w:r>
      <w:r>
        <w:rPr>
          <w:rFonts w:hint="eastAsia"/>
        </w:rPr>
        <w:t>国での課税を免れることができる。</w:t>
      </w:r>
    </w:p>
    <w:p w:rsidR="00537808" w:rsidRDefault="00C31FB6" w:rsidP="00C31FB6">
      <w:r>
        <w:rPr>
          <w:rFonts w:hint="eastAsia"/>
        </w:rPr>
        <w:t>配当と譲渡益という形式が違えども、その元が類似することを考えれば、こうした扱いの違いは是認しがたい。</w:t>
      </w:r>
    </w:p>
    <w:p w:rsidR="00537808" w:rsidRDefault="00537808" w:rsidP="00C31FB6">
      <w:r>
        <w:rPr>
          <w:rFonts w:hint="eastAsia"/>
        </w:rPr>
        <w:tab/>
      </w:r>
      <w:r>
        <w:rPr>
          <w:rFonts w:hint="eastAsia"/>
        </w:rPr>
        <w:t>↓</w:t>
      </w:r>
    </w:p>
    <w:p w:rsidR="00C31FB6" w:rsidRDefault="00C31FB6" w:rsidP="00C31FB6">
      <w:r>
        <w:rPr>
          <w:rFonts w:hint="eastAsia"/>
        </w:rPr>
        <w:t>多くの国が株式譲渡益について課税権を留保している</w:t>
      </w:r>
      <w:r w:rsidR="00537808">
        <w:rPr>
          <w:rFonts w:hint="eastAsia"/>
        </w:rPr>
        <w:t>（</w:t>
      </w:r>
      <w:r w:rsidR="00537808">
        <w:rPr>
          <w:rFonts w:hint="eastAsia"/>
        </w:rPr>
        <w:t>13</w:t>
      </w:r>
      <w:r w:rsidR="00537808">
        <w:rPr>
          <w:rFonts w:hint="eastAsia"/>
        </w:rPr>
        <w:t>条</w:t>
      </w:r>
      <w:r w:rsidR="00537808">
        <w:rPr>
          <w:rFonts w:hint="eastAsia"/>
        </w:rPr>
        <w:t>5</w:t>
      </w:r>
      <w:r w:rsidR="00537808">
        <w:rPr>
          <w:rFonts w:hint="eastAsia"/>
        </w:rPr>
        <w:t>項</w:t>
      </w:r>
      <w:r w:rsidR="00B028CB">
        <w:rPr>
          <w:rFonts w:hint="eastAsia"/>
        </w:rPr>
        <w:t>の例外を規定する</w:t>
      </w:r>
      <w:r w:rsidR="00537808">
        <w:rPr>
          <w:rFonts w:hint="eastAsia"/>
        </w:rPr>
        <w:t>）</w:t>
      </w:r>
      <w:r>
        <w:rPr>
          <w:rFonts w:hint="eastAsia"/>
        </w:rPr>
        <w:t>。</w:t>
      </w:r>
    </w:p>
    <w:p w:rsidR="00C31FB6" w:rsidRDefault="00C31FB6" w:rsidP="00C31FB6"/>
    <w:p w:rsidR="00C31FB6" w:rsidRDefault="00EB39B6" w:rsidP="00C31FB6">
      <w:pPr>
        <w:pStyle w:val="2"/>
        <w:numPr>
          <w:ilvl w:val="1"/>
          <w:numId w:val="28"/>
        </w:numPr>
        <w:tabs>
          <w:tab w:val="clear" w:pos="680"/>
          <w:tab w:val="num" w:pos="1134"/>
        </w:tabs>
        <w:ind w:left="1134" w:hanging="1134"/>
      </w:pPr>
      <w:bookmarkStart w:id="266" w:name="_Ref87778719"/>
      <w:bookmarkStart w:id="267" w:name="_Toc234490794"/>
      <w:bookmarkStart w:id="268" w:name="_Toc294869329"/>
      <w:r>
        <w:rPr>
          <w:rFonts w:hint="eastAsia"/>
        </w:rPr>
        <w:lastRenderedPageBreak/>
        <w:t>源泉徴収課税と純所得課税との</w:t>
      </w:r>
      <w:r w:rsidR="00B028CB">
        <w:rPr>
          <w:rFonts w:hint="eastAsia"/>
        </w:rPr>
        <w:t>関係</w:t>
      </w:r>
      <w:bookmarkEnd w:id="266"/>
      <w:bookmarkEnd w:id="267"/>
      <w:bookmarkEnd w:id="268"/>
    </w:p>
    <w:p w:rsidR="00C31FB6" w:rsidRDefault="00C31FB6" w:rsidP="00C31FB6">
      <w:pPr>
        <w:pStyle w:val="3"/>
        <w:numPr>
          <w:ilvl w:val="2"/>
          <w:numId w:val="28"/>
        </w:numPr>
      </w:pPr>
      <w:bookmarkStart w:id="269" w:name="_Toc234490795"/>
      <w:bookmarkStart w:id="270" w:name="_Toc294869330"/>
      <w:r>
        <w:rPr>
          <w:rFonts w:hint="eastAsia"/>
        </w:rPr>
        <w:t>PE</w:t>
      </w:r>
      <w:r>
        <w:rPr>
          <w:rFonts w:hint="eastAsia"/>
        </w:rPr>
        <w:t>課税</w:t>
      </w:r>
      <w:bookmarkEnd w:id="269"/>
      <w:bookmarkEnd w:id="270"/>
    </w:p>
    <w:p w:rsidR="00C31FB6" w:rsidRDefault="00537808" w:rsidP="00C31FB6">
      <w:r>
        <w:rPr>
          <w:rFonts w:hint="eastAsia"/>
        </w:rPr>
        <w:t>OECD</w:t>
      </w:r>
      <w:r>
        <w:rPr>
          <w:rFonts w:hint="eastAsia"/>
        </w:rPr>
        <w:t>モデル</w:t>
      </w:r>
      <w:r w:rsidR="00C31FB6">
        <w:rPr>
          <w:rFonts w:hint="eastAsia"/>
        </w:rPr>
        <w:t>10</w:t>
      </w:r>
      <w:r w:rsidR="00C31FB6">
        <w:rPr>
          <w:rFonts w:hint="eastAsia"/>
        </w:rPr>
        <w:t>条</w:t>
      </w:r>
      <w:r w:rsidR="00C31FB6">
        <w:rPr>
          <w:rFonts w:hint="eastAsia"/>
        </w:rPr>
        <w:t>4</w:t>
      </w:r>
      <w:r w:rsidR="00C31FB6">
        <w:rPr>
          <w:rFonts w:hint="eastAsia"/>
        </w:rPr>
        <w:t>項（配当）、</w:t>
      </w:r>
      <w:r w:rsidR="00C31FB6">
        <w:rPr>
          <w:rFonts w:hint="eastAsia"/>
        </w:rPr>
        <w:t>11</w:t>
      </w:r>
      <w:r w:rsidR="00C31FB6">
        <w:rPr>
          <w:rFonts w:hint="eastAsia"/>
        </w:rPr>
        <w:t>条</w:t>
      </w:r>
      <w:r w:rsidR="00C31FB6">
        <w:rPr>
          <w:rFonts w:hint="eastAsia"/>
        </w:rPr>
        <w:t>4</w:t>
      </w:r>
      <w:r w:rsidR="00C31FB6">
        <w:rPr>
          <w:rFonts w:hint="eastAsia"/>
        </w:rPr>
        <w:t>項（利子）、</w:t>
      </w:r>
      <w:r w:rsidR="00C31FB6">
        <w:rPr>
          <w:rFonts w:hint="eastAsia"/>
        </w:rPr>
        <w:t>12</w:t>
      </w:r>
      <w:r w:rsidR="00C31FB6">
        <w:rPr>
          <w:rFonts w:hint="eastAsia"/>
        </w:rPr>
        <w:t>条</w:t>
      </w:r>
      <w:r w:rsidR="00C31FB6">
        <w:rPr>
          <w:rFonts w:hint="eastAsia"/>
        </w:rPr>
        <w:t>3</w:t>
      </w:r>
      <w:r w:rsidR="00C31FB6">
        <w:rPr>
          <w:rFonts w:hint="eastAsia"/>
        </w:rPr>
        <w:t>項（使用料）</w:t>
      </w:r>
    </w:p>
    <w:p w:rsidR="00C31FB6" w:rsidRDefault="00C31FB6" w:rsidP="00C31FB6">
      <w:r>
        <w:rPr>
          <w:rFonts w:hint="eastAsia"/>
        </w:rPr>
        <w:t>…</w:t>
      </w:r>
      <w:r>
        <w:rPr>
          <w:rFonts w:hint="eastAsia"/>
        </w:rPr>
        <w:t>PE</w:t>
      </w:r>
      <w:r>
        <w:rPr>
          <w:rFonts w:hint="eastAsia"/>
        </w:rPr>
        <w:t>が配当・利子・使用料を得るときは、</w:t>
      </w:r>
      <w:r w:rsidRPr="00537808">
        <w:rPr>
          <w:rFonts w:hint="eastAsia"/>
          <w:u w:val="wave"/>
        </w:rPr>
        <w:t>一般の事業</w:t>
      </w:r>
      <w:r w:rsidR="00BD0B31">
        <w:rPr>
          <w:rFonts w:hint="eastAsia"/>
          <w:u w:val="wave"/>
        </w:rPr>
        <w:t>利得</w:t>
      </w:r>
      <w:r w:rsidRPr="00537808">
        <w:rPr>
          <w:rFonts w:hint="eastAsia"/>
          <w:u w:val="wave"/>
        </w:rPr>
        <w:t>と同様に</w:t>
      </w:r>
      <w:r>
        <w:rPr>
          <w:rFonts w:hint="eastAsia"/>
        </w:rPr>
        <w:t>PE</w:t>
      </w:r>
      <w:r>
        <w:rPr>
          <w:rFonts w:hint="eastAsia"/>
        </w:rPr>
        <w:t>に帰属する</w:t>
      </w:r>
      <w:r w:rsidRPr="00AB2FF4">
        <w:rPr>
          <w:rFonts w:hint="eastAsia"/>
          <w:b/>
          <w:color w:val="FFFFFF"/>
          <w:w w:val="150"/>
        </w:rPr>
        <w:t>純</w:t>
      </w:r>
      <w:r>
        <w:rPr>
          <w:rFonts w:hint="eastAsia"/>
        </w:rPr>
        <w:t>所得（</w:t>
      </w:r>
      <w:r w:rsidRPr="00537808">
        <w:rPr>
          <w:rFonts w:hint="eastAsia"/>
          <w:b/>
          <w:color w:val="FFFFFF"/>
          <w:w w:val="150"/>
        </w:rPr>
        <w:t>費用控除</w:t>
      </w:r>
      <w:r>
        <w:rPr>
          <w:rFonts w:hint="eastAsia"/>
        </w:rPr>
        <w:t>後の所得）に対して通常の所得課税</w:t>
      </w:r>
      <w:r w:rsidR="00537808">
        <w:rPr>
          <w:rFonts w:hint="eastAsia"/>
        </w:rPr>
        <w:t>をする</w:t>
      </w:r>
      <w:r>
        <w:rPr>
          <w:rFonts w:hint="eastAsia"/>
        </w:rPr>
        <w:t>。</w:t>
      </w:r>
      <w:r w:rsidR="00AB2FF4">
        <w:rPr>
          <w:rFonts w:hint="eastAsia"/>
        </w:rPr>
        <w:t>（「利得</w:t>
      </w:r>
      <w:r w:rsidR="00AB2FF4">
        <w:rPr>
          <w:rFonts w:hint="eastAsia"/>
        </w:rPr>
        <w:t>(profit)</w:t>
      </w:r>
      <w:r w:rsidR="00AB2FF4">
        <w:rPr>
          <w:rFonts w:hint="eastAsia"/>
        </w:rPr>
        <w:t>」→純所得を意味する）</w:t>
      </w:r>
    </w:p>
    <w:p w:rsidR="00C31FB6" w:rsidRPr="00BD0B31" w:rsidRDefault="00C31FB6" w:rsidP="00C31FB6"/>
    <w:p w:rsidR="00C31FB6" w:rsidRDefault="00C31FB6" w:rsidP="00C31FB6">
      <w:r>
        <w:rPr>
          <w:rFonts w:hint="eastAsia"/>
        </w:rPr>
        <w:t>事業</w:t>
      </w:r>
      <w:r w:rsidR="00BD0B31">
        <w:rPr>
          <w:rFonts w:hint="eastAsia"/>
        </w:rPr>
        <w:t>利得</w:t>
      </w:r>
      <w:r>
        <w:rPr>
          <w:rFonts w:hint="eastAsia"/>
        </w:rPr>
        <w:t>：</w:t>
      </w:r>
      <w:r>
        <w:rPr>
          <w:rFonts w:hint="eastAsia"/>
        </w:rPr>
        <w:t>PE</w:t>
      </w:r>
      <w:r>
        <w:rPr>
          <w:rFonts w:hint="eastAsia"/>
        </w:rPr>
        <w:t>に帰属する純所得に対し課税</w:t>
      </w:r>
      <w:r w:rsidR="00BD0B31">
        <w:rPr>
          <w:rFonts w:hint="eastAsia"/>
        </w:rPr>
        <w:t>。</w:t>
      </w:r>
    </w:p>
    <w:p w:rsidR="00C31FB6" w:rsidRDefault="00C31FB6" w:rsidP="00C31FB6">
      <w:r>
        <w:rPr>
          <w:rFonts w:hint="eastAsia"/>
        </w:rPr>
        <w:t>資本所得：総所得</w:t>
      </w:r>
      <w:r w:rsidR="00537808">
        <w:rPr>
          <w:rFonts w:hint="eastAsia"/>
        </w:rPr>
        <w:t>（費用控除のない所得）</w:t>
      </w:r>
      <w:r>
        <w:rPr>
          <w:rFonts w:hint="eastAsia"/>
        </w:rPr>
        <w:t>に対し源泉徴収課税</w:t>
      </w:r>
      <w:r w:rsidR="00BD0B31">
        <w:rPr>
          <w:rFonts w:hint="eastAsia"/>
        </w:rPr>
        <w:t>。</w:t>
      </w:r>
      <w:r w:rsidR="005B3D63">
        <w:rPr>
          <w:rFonts w:hint="eastAsia"/>
        </w:rPr>
        <w:t>(7</w:t>
      </w:r>
      <w:r w:rsidR="005B3D63">
        <w:rPr>
          <w:rFonts w:hint="eastAsia"/>
        </w:rPr>
        <w:t>条</w:t>
      </w:r>
      <w:r w:rsidR="005B3D63">
        <w:rPr>
          <w:rFonts w:hint="eastAsia"/>
        </w:rPr>
        <w:t>4</w:t>
      </w:r>
      <w:r w:rsidR="005B3D63">
        <w:rPr>
          <w:rFonts w:hint="eastAsia"/>
        </w:rPr>
        <w:t>項</w:t>
      </w:r>
      <w:r w:rsidR="005B3D63">
        <w:rPr>
          <w:rFonts w:hint="eastAsia"/>
        </w:rPr>
        <w:t>(</w:t>
      </w:r>
      <w:r w:rsidR="005B3D63">
        <w:rPr>
          <w:rFonts w:hint="eastAsia"/>
        </w:rPr>
        <w:t>旧</w:t>
      </w:r>
      <w:r w:rsidR="005B3D63">
        <w:rPr>
          <w:rFonts w:hint="eastAsia"/>
        </w:rPr>
        <w:t>7</w:t>
      </w:r>
      <w:r w:rsidR="005B3D63">
        <w:rPr>
          <w:rFonts w:hint="eastAsia"/>
        </w:rPr>
        <w:t>項</w:t>
      </w:r>
      <w:r w:rsidR="005B3D63">
        <w:rPr>
          <w:rFonts w:hint="eastAsia"/>
        </w:rPr>
        <w:t>)</w:t>
      </w:r>
      <w:r w:rsidR="005B3D63">
        <w:rPr>
          <w:rFonts w:hint="eastAsia"/>
        </w:rPr>
        <w:t>参照</w:t>
      </w:r>
      <w:r w:rsidR="005B3D63">
        <w:rPr>
          <w:rFonts w:hint="eastAsia"/>
        </w:rPr>
        <w:t>)</w:t>
      </w:r>
    </w:p>
    <w:p w:rsidR="00C31FB6" w:rsidRDefault="00C31FB6" w:rsidP="00C31FB6">
      <w:r>
        <w:rPr>
          <w:rFonts w:hint="eastAsia"/>
        </w:rPr>
        <w:tab/>
      </w:r>
      <w:r w:rsidR="00BD0B31">
        <w:rPr>
          <w:rFonts w:hint="eastAsia"/>
        </w:rPr>
        <w:t>但</w:t>
      </w:r>
      <w:r>
        <w:rPr>
          <w:rFonts w:hint="eastAsia"/>
        </w:rPr>
        <w:t>し、資本所得であっても</w:t>
      </w:r>
      <w:r>
        <w:rPr>
          <w:rFonts w:hint="eastAsia"/>
        </w:rPr>
        <w:t>PE</w:t>
      </w:r>
      <w:r>
        <w:rPr>
          <w:rFonts w:hint="eastAsia"/>
        </w:rPr>
        <w:t>に帰属する所得については</w:t>
      </w:r>
      <w:r w:rsidR="00BD0B31">
        <w:rPr>
          <w:rFonts w:hint="eastAsia"/>
        </w:rPr>
        <w:t>事業利得と同じ課税</w:t>
      </w:r>
      <w:r>
        <w:rPr>
          <w:rFonts w:hint="eastAsia"/>
        </w:rPr>
        <w:t>。</w:t>
      </w:r>
    </w:p>
    <w:p w:rsidR="00BD0B31" w:rsidRPr="0016114F" w:rsidRDefault="00BD0B31" w:rsidP="00BD0B31"/>
    <w:p w:rsidR="00BD0B31" w:rsidRDefault="00BD0B31" w:rsidP="00BD0B31">
      <w:pPr>
        <w:pStyle w:val="3"/>
        <w:numPr>
          <w:ilvl w:val="2"/>
          <w:numId w:val="28"/>
        </w:numPr>
      </w:pPr>
      <w:bookmarkStart w:id="271" w:name="_Toc234490796"/>
      <w:bookmarkStart w:id="272" w:name="_Toc294869331"/>
      <w:r>
        <w:rPr>
          <w:rFonts w:hint="eastAsia"/>
        </w:rPr>
        <w:t>支店の取引と本店の取引</w:t>
      </w:r>
      <w:bookmarkEnd w:id="271"/>
      <w:bookmarkEnd w:id="272"/>
    </w:p>
    <w:p w:rsidR="00BD0B31" w:rsidRDefault="00BD0B31" w:rsidP="00BD0B31">
      <w:r>
        <w:rPr>
          <w:rFonts w:hint="eastAsia"/>
        </w:rPr>
        <w:t>例：</w:t>
      </w:r>
      <w:r>
        <w:rPr>
          <w:rFonts w:hint="eastAsia"/>
        </w:rPr>
        <w:t>R</w:t>
      </w:r>
      <w:r>
        <w:rPr>
          <w:rFonts w:hint="eastAsia"/>
        </w:rPr>
        <w:t>国の</w:t>
      </w:r>
      <w:r>
        <w:rPr>
          <w:rFonts w:hint="eastAsia"/>
        </w:rPr>
        <w:t>R</w:t>
      </w:r>
      <w:r>
        <w:rPr>
          <w:rFonts w:hint="eastAsia"/>
        </w:rPr>
        <w:t>社が</w:t>
      </w:r>
      <w:r>
        <w:rPr>
          <w:rFonts w:hint="eastAsia"/>
        </w:rPr>
        <w:t>S</w:t>
      </w:r>
      <w:r>
        <w:rPr>
          <w:rFonts w:hint="eastAsia"/>
        </w:rPr>
        <w:t>国の</w:t>
      </w:r>
      <w:r>
        <w:rPr>
          <w:rFonts w:hint="eastAsia"/>
        </w:rPr>
        <w:t>S</w:t>
      </w:r>
      <w:r>
        <w:rPr>
          <w:rFonts w:hint="eastAsia"/>
        </w:rPr>
        <w:t>社と取引をして利子所得などを得るとする。</w:t>
      </w:r>
    </w:p>
    <w:p w:rsidR="00BD0B31" w:rsidRDefault="00BD0B31" w:rsidP="00BD0B31">
      <w:r>
        <w:rPr>
          <w:rFonts w:hint="eastAsia"/>
        </w:rPr>
        <w:t>R</w:t>
      </w:r>
      <w:r>
        <w:rPr>
          <w:rFonts w:hint="eastAsia"/>
        </w:rPr>
        <w:t>社本店が取引をしていたのであれば、</w:t>
      </w:r>
      <w:r w:rsidRPr="00EC1DF7">
        <w:rPr>
          <w:rFonts w:hint="eastAsia"/>
          <w:b/>
          <w:color w:val="FFFFFF"/>
          <w:w w:val="150"/>
        </w:rPr>
        <w:t>源泉徴収課税</w:t>
      </w:r>
      <w:r w:rsidRPr="00EC1DF7">
        <w:rPr>
          <w:rFonts w:hint="eastAsia"/>
        </w:rPr>
        <w:t>。</w:t>
      </w:r>
    </w:p>
    <w:p w:rsidR="00BD0B31" w:rsidRPr="008268CA" w:rsidRDefault="00BD0B31" w:rsidP="00BD0B31">
      <w:pPr>
        <w:rPr>
          <w:u w:val="single"/>
        </w:rPr>
      </w:pPr>
      <w:r>
        <w:rPr>
          <w:rFonts w:hint="eastAsia"/>
        </w:rPr>
        <w:t>R</w:t>
      </w:r>
      <w:r>
        <w:rPr>
          <w:rFonts w:hint="eastAsia"/>
        </w:rPr>
        <w:t>社の</w:t>
      </w:r>
      <w:r>
        <w:rPr>
          <w:rFonts w:hint="eastAsia"/>
        </w:rPr>
        <w:t>S</w:t>
      </w:r>
      <w:r>
        <w:rPr>
          <w:rFonts w:hint="eastAsia"/>
        </w:rPr>
        <w:t>国支店が取引をしていたのであれば、</w:t>
      </w:r>
      <w:r w:rsidRPr="00EC1DF7">
        <w:rPr>
          <w:rFonts w:hint="eastAsia"/>
          <w:b/>
          <w:color w:val="FFFFFF"/>
          <w:w w:val="150"/>
        </w:rPr>
        <w:t>PE</w:t>
      </w:r>
      <w:r w:rsidRPr="00EC1DF7">
        <w:rPr>
          <w:rFonts w:hint="eastAsia"/>
          <w:b/>
          <w:color w:val="FFFFFF"/>
          <w:w w:val="150"/>
        </w:rPr>
        <w:t>の純所得</w:t>
      </w:r>
      <w:r w:rsidRPr="00BD0B31">
        <w:rPr>
          <w:rFonts w:hint="eastAsia"/>
        </w:rPr>
        <w:t>に対する課税</w:t>
      </w:r>
      <w:r w:rsidRPr="00EC1DF7">
        <w:rPr>
          <w:rFonts w:hint="eastAsia"/>
        </w:rPr>
        <w:t>。</w:t>
      </w:r>
    </w:p>
    <w:p w:rsidR="00BD0B31" w:rsidRDefault="00BD0B31" w:rsidP="00BD0B31"/>
    <w:p w:rsidR="00BD0B31" w:rsidRDefault="00DB50D5" w:rsidP="00BD0B31">
      <w:r>
        <w:rPr>
          <w:rFonts w:hint="eastAsia"/>
        </w:rPr>
        <w:t>税率が低くても</w:t>
      </w:r>
      <w:r w:rsidR="00BD0B31">
        <w:rPr>
          <w:rFonts w:hint="eastAsia"/>
        </w:rPr>
        <w:t>源泉徴収課税による税負担は時として重すぎることがある。</w:t>
      </w:r>
    </w:p>
    <w:p w:rsidR="00BD0B31" w:rsidRDefault="00EB39B6" w:rsidP="00BD0B31">
      <w:r>
        <w:rPr>
          <w:rFonts w:hint="eastAsia"/>
        </w:rPr>
        <w:t>R</w:t>
      </w:r>
      <w:r>
        <w:rPr>
          <w:rFonts w:hint="eastAsia"/>
        </w:rPr>
        <w:t>国の</w:t>
      </w:r>
      <w:r w:rsidR="00BD0B31">
        <w:rPr>
          <w:rFonts w:hint="eastAsia"/>
        </w:rPr>
        <w:t>R</w:t>
      </w:r>
      <w:r w:rsidR="00BD0B31">
        <w:rPr>
          <w:rFonts w:hint="eastAsia"/>
        </w:rPr>
        <w:t>社</w:t>
      </w:r>
      <w:r w:rsidR="00DB50D5">
        <w:rPr>
          <w:rFonts w:hint="eastAsia"/>
        </w:rPr>
        <w:t>本店</w:t>
      </w:r>
      <w:r w:rsidR="00BD0B31">
        <w:rPr>
          <w:rFonts w:hint="eastAsia"/>
        </w:rPr>
        <w:t>が</w:t>
      </w:r>
      <w:r>
        <w:rPr>
          <w:rFonts w:hint="eastAsia"/>
        </w:rPr>
        <w:t>S</w:t>
      </w:r>
      <w:r>
        <w:rPr>
          <w:rFonts w:hint="eastAsia"/>
        </w:rPr>
        <w:t>国の</w:t>
      </w:r>
      <w:r w:rsidR="00BD0B31">
        <w:rPr>
          <w:rFonts w:hint="eastAsia"/>
        </w:rPr>
        <w:t>S</w:t>
      </w:r>
      <w:r w:rsidR="00BD0B31">
        <w:rPr>
          <w:rFonts w:hint="eastAsia"/>
        </w:rPr>
        <w:t>社に</w:t>
      </w:r>
      <w:r w:rsidR="00BD0B31">
        <w:rPr>
          <w:rFonts w:hint="eastAsia"/>
        </w:rPr>
        <w:t>1000</w:t>
      </w:r>
      <w:r w:rsidR="00BD0B31">
        <w:rPr>
          <w:rFonts w:hint="eastAsia"/>
        </w:rPr>
        <w:t>を利子率</w:t>
      </w:r>
      <w:r w:rsidR="00BD0B31">
        <w:rPr>
          <w:rFonts w:hint="eastAsia"/>
        </w:rPr>
        <w:t>10%</w:t>
      </w:r>
      <w:r w:rsidR="00BD0B31">
        <w:rPr>
          <w:rFonts w:hint="eastAsia"/>
        </w:rPr>
        <w:t>で貸付け、</w:t>
      </w:r>
      <w:r w:rsidR="00BD0B31">
        <w:rPr>
          <w:rFonts w:hint="eastAsia"/>
        </w:rPr>
        <w:t>R</w:t>
      </w:r>
      <w:r w:rsidR="00BD0B31">
        <w:rPr>
          <w:rFonts w:hint="eastAsia"/>
        </w:rPr>
        <w:t>社は第三者・</w:t>
      </w:r>
      <w:r w:rsidR="00BD0B31">
        <w:rPr>
          <w:rFonts w:hint="eastAsia"/>
        </w:rPr>
        <w:t>T</w:t>
      </w:r>
      <w:r w:rsidR="00BD0B31">
        <w:rPr>
          <w:rFonts w:hint="eastAsia"/>
        </w:rPr>
        <w:t>社から</w:t>
      </w:r>
      <w:r w:rsidR="00BD0B31">
        <w:rPr>
          <w:rFonts w:hint="eastAsia"/>
        </w:rPr>
        <w:t>1000</w:t>
      </w:r>
      <w:r w:rsidR="00BD0B31">
        <w:rPr>
          <w:rFonts w:hint="eastAsia"/>
        </w:rPr>
        <w:t>を利子率</w:t>
      </w:r>
      <w:r w:rsidR="00BD0B31">
        <w:rPr>
          <w:rFonts w:hint="eastAsia"/>
        </w:rPr>
        <w:t>9</w:t>
      </w:r>
      <w:r w:rsidR="00BD0B31">
        <w:rPr>
          <w:rFonts w:hint="eastAsia"/>
        </w:rPr>
        <w:t>％で借受けていた場合、</w:t>
      </w:r>
      <w:r w:rsidR="00BD0B31" w:rsidRPr="00EC1DF7">
        <w:rPr>
          <w:rFonts w:hint="eastAsia"/>
          <w:b/>
          <w:color w:val="FFFFFF"/>
          <w:w w:val="150"/>
        </w:rPr>
        <w:t>100</w:t>
      </w:r>
      <w:r w:rsidR="00BD0B31">
        <w:rPr>
          <w:rFonts w:hint="eastAsia"/>
        </w:rPr>
        <w:t>の利子所得を得て、</w:t>
      </w:r>
      <w:r w:rsidR="00BD0B31" w:rsidRPr="00EC1DF7">
        <w:rPr>
          <w:rFonts w:hint="eastAsia"/>
          <w:b/>
          <w:color w:val="FFFFFF"/>
          <w:w w:val="150"/>
        </w:rPr>
        <w:t>90</w:t>
      </w:r>
      <w:r w:rsidR="00BD0B31">
        <w:rPr>
          <w:rFonts w:hint="eastAsia"/>
        </w:rPr>
        <w:t>の利子支払をなす。</w:t>
      </w:r>
      <w:r w:rsidR="00DB50D5">
        <w:rPr>
          <w:rFonts w:hint="eastAsia"/>
        </w:rPr>
        <w:t>税引前</w:t>
      </w:r>
      <w:r w:rsidR="00BD0B31">
        <w:rPr>
          <w:rFonts w:hint="eastAsia"/>
        </w:rPr>
        <w:t>純所得は</w:t>
      </w:r>
      <w:r w:rsidR="00BD0B31" w:rsidRPr="00EC1DF7">
        <w:rPr>
          <w:rFonts w:hint="eastAsia"/>
          <w:b/>
          <w:color w:val="FFFFFF"/>
          <w:w w:val="150"/>
        </w:rPr>
        <w:t>10</w:t>
      </w:r>
      <w:r w:rsidR="00BD0B31">
        <w:rPr>
          <w:rFonts w:hint="eastAsia"/>
        </w:rPr>
        <w:t>。しかし</w:t>
      </w:r>
      <w:r w:rsidR="004D7FEC">
        <w:rPr>
          <w:rFonts w:hint="eastAsia"/>
        </w:rPr>
        <w:t>、</w:t>
      </w:r>
      <w:r w:rsidR="00DB50D5">
        <w:rPr>
          <w:rFonts w:hint="eastAsia"/>
        </w:rPr>
        <w:t>10</w:t>
      </w:r>
      <w:r w:rsidR="00DB50D5">
        <w:rPr>
          <w:rFonts w:hint="eastAsia"/>
        </w:rPr>
        <w:t>％の税率で源泉徴収される場合、総所得</w:t>
      </w:r>
      <w:r w:rsidR="00BD0B31" w:rsidRPr="00DB50D5">
        <w:rPr>
          <w:rFonts w:hint="eastAsia"/>
          <w:b/>
          <w:color w:val="FFFFFF"/>
          <w:w w:val="150"/>
        </w:rPr>
        <w:t>100</w:t>
      </w:r>
      <w:r w:rsidR="00BD0B31">
        <w:rPr>
          <w:rFonts w:hint="eastAsia"/>
        </w:rPr>
        <w:t>に対し</w:t>
      </w:r>
      <w:r w:rsidR="00DB50D5">
        <w:rPr>
          <w:rFonts w:hint="eastAsia"/>
        </w:rPr>
        <w:t>て課されるので</w:t>
      </w:r>
      <w:r w:rsidR="00BD0B31">
        <w:rPr>
          <w:rFonts w:hint="eastAsia"/>
        </w:rPr>
        <w:t>、</w:t>
      </w:r>
      <w:r w:rsidR="00BD0B31">
        <w:rPr>
          <w:rFonts w:hint="eastAsia"/>
        </w:rPr>
        <w:t>R</w:t>
      </w:r>
      <w:r w:rsidR="00BD0B31">
        <w:rPr>
          <w:rFonts w:hint="eastAsia"/>
        </w:rPr>
        <w:t>社の</w:t>
      </w:r>
      <w:r w:rsidR="00DB50D5">
        <w:rPr>
          <w:rFonts w:hint="eastAsia"/>
        </w:rPr>
        <w:t>税引後所得は</w:t>
      </w:r>
      <w:r w:rsidR="00DB50D5" w:rsidRPr="00DB50D5">
        <w:rPr>
          <w:rFonts w:hint="eastAsia"/>
          <w:b/>
          <w:color w:val="FFFFFF"/>
          <w:w w:val="150"/>
        </w:rPr>
        <w:t>０</w:t>
      </w:r>
      <w:r w:rsidR="00BD0B31">
        <w:rPr>
          <w:rFonts w:hint="eastAsia"/>
        </w:rPr>
        <w:t>。</w:t>
      </w:r>
    </w:p>
    <w:p w:rsidR="00BD0B31" w:rsidRDefault="00BD0B31" w:rsidP="00BD0B31">
      <w:r>
        <w:rPr>
          <w:rFonts w:hint="eastAsia"/>
        </w:rPr>
        <w:t>R</w:t>
      </w:r>
      <w:r>
        <w:rPr>
          <w:rFonts w:hint="eastAsia"/>
        </w:rPr>
        <w:t>社の</w:t>
      </w:r>
      <w:r>
        <w:rPr>
          <w:rFonts w:hint="eastAsia"/>
        </w:rPr>
        <w:t>S</w:t>
      </w:r>
      <w:r>
        <w:rPr>
          <w:rFonts w:hint="eastAsia"/>
        </w:rPr>
        <w:t>国支店が</w:t>
      </w:r>
      <w:r w:rsidRPr="00DB50D5">
        <w:rPr>
          <w:rFonts w:hint="eastAsia"/>
          <w:b/>
          <w:color w:val="FFFFFF"/>
          <w:w w:val="150"/>
        </w:rPr>
        <w:t>100</w:t>
      </w:r>
      <w:r>
        <w:rPr>
          <w:rFonts w:hint="eastAsia"/>
        </w:rPr>
        <w:t>の利子所得を得、</w:t>
      </w:r>
      <w:r w:rsidR="00EB39B6">
        <w:rPr>
          <w:rFonts w:hint="eastAsia"/>
        </w:rPr>
        <w:t>T</w:t>
      </w:r>
      <w:r w:rsidR="00EB39B6">
        <w:rPr>
          <w:rFonts w:hint="eastAsia"/>
        </w:rPr>
        <w:t>社に対する</w:t>
      </w:r>
      <w:r w:rsidRPr="00DB50D5">
        <w:rPr>
          <w:rFonts w:hint="eastAsia"/>
          <w:b/>
          <w:color w:val="FFFFFF"/>
          <w:w w:val="150"/>
        </w:rPr>
        <w:t>90</w:t>
      </w:r>
      <w:r>
        <w:rPr>
          <w:rFonts w:hint="eastAsia"/>
        </w:rPr>
        <w:t>の利子支払を</w:t>
      </w:r>
      <w:r w:rsidR="00EB39B6">
        <w:rPr>
          <w:rFonts w:hint="eastAsia"/>
        </w:rPr>
        <w:t>する</w:t>
      </w:r>
      <w:r>
        <w:rPr>
          <w:rFonts w:hint="eastAsia"/>
        </w:rPr>
        <w:t>場合、</w:t>
      </w:r>
      <w:r w:rsidR="00EB39B6">
        <w:rPr>
          <w:rFonts w:hint="eastAsia"/>
        </w:rPr>
        <w:t>S</w:t>
      </w:r>
      <w:r w:rsidR="00EB39B6">
        <w:rPr>
          <w:rFonts w:hint="eastAsia"/>
        </w:rPr>
        <w:t>国支店</w:t>
      </w:r>
      <w:r>
        <w:rPr>
          <w:rFonts w:hint="eastAsia"/>
        </w:rPr>
        <w:t>の</w:t>
      </w:r>
      <w:r w:rsidR="00DB50D5">
        <w:rPr>
          <w:rFonts w:hint="eastAsia"/>
        </w:rPr>
        <w:t>税引前純</w:t>
      </w:r>
      <w:r>
        <w:rPr>
          <w:rFonts w:hint="eastAsia"/>
        </w:rPr>
        <w:t>所得</w:t>
      </w:r>
      <w:r w:rsidR="00DB50D5" w:rsidRPr="00DB50D5">
        <w:rPr>
          <w:rFonts w:hint="eastAsia"/>
          <w:b/>
          <w:color w:val="FFFFFF"/>
          <w:w w:val="150"/>
        </w:rPr>
        <w:t>10</w:t>
      </w:r>
      <w:r>
        <w:rPr>
          <w:rFonts w:hint="eastAsia"/>
        </w:rPr>
        <w:t>に対して</w:t>
      </w:r>
      <w:r w:rsidR="00EB39B6">
        <w:rPr>
          <w:rFonts w:hint="eastAsia"/>
        </w:rPr>
        <w:t>S</w:t>
      </w:r>
      <w:r w:rsidR="00EB39B6">
        <w:rPr>
          <w:rFonts w:hint="eastAsia"/>
        </w:rPr>
        <w:t>国の</w:t>
      </w:r>
      <w:r>
        <w:rPr>
          <w:rFonts w:hint="eastAsia"/>
        </w:rPr>
        <w:t>通常の所得税率（例えば</w:t>
      </w:r>
      <w:r>
        <w:rPr>
          <w:rFonts w:hint="eastAsia"/>
        </w:rPr>
        <w:t>40</w:t>
      </w:r>
      <w:r>
        <w:rPr>
          <w:rFonts w:hint="eastAsia"/>
        </w:rPr>
        <w:t>％）が適用され</w:t>
      </w:r>
      <w:r w:rsidR="00DB50D5">
        <w:rPr>
          <w:rFonts w:hint="eastAsia"/>
        </w:rPr>
        <w:t>ると</w:t>
      </w:r>
      <w:r>
        <w:rPr>
          <w:rFonts w:hint="eastAsia"/>
        </w:rPr>
        <w:t>、</w:t>
      </w:r>
      <w:r w:rsidR="00DB50D5">
        <w:rPr>
          <w:rFonts w:hint="eastAsia"/>
        </w:rPr>
        <w:t>R</w:t>
      </w:r>
      <w:r w:rsidR="00DB50D5">
        <w:rPr>
          <w:rFonts w:hint="eastAsia"/>
        </w:rPr>
        <w:t>社</w:t>
      </w:r>
      <w:r w:rsidR="00DB50D5">
        <w:rPr>
          <w:rFonts w:hint="eastAsia"/>
        </w:rPr>
        <w:t>S</w:t>
      </w:r>
      <w:r w:rsidR="00DB50D5">
        <w:rPr>
          <w:rFonts w:hint="eastAsia"/>
        </w:rPr>
        <w:t>国支店の税引後所得は</w:t>
      </w:r>
      <w:r w:rsidR="00DB50D5" w:rsidRPr="00DB50D5">
        <w:rPr>
          <w:rFonts w:hint="eastAsia"/>
          <w:b/>
          <w:color w:val="FFFFFF"/>
          <w:w w:val="150"/>
        </w:rPr>
        <w:t>６</w:t>
      </w:r>
      <w:r>
        <w:rPr>
          <w:rFonts w:hint="eastAsia"/>
        </w:rPr>
        <w:t>。</w:t>
      </w:r>
    </w:p>
    <w:p w:rsidR="00BD0B31" w:rsidRDefault="00BD0B31" w:rsidP="00BD0B31"/>
    <w:p w:rsidR="00BD0B31" w:rsidRDefault="00BD0B31" w:rsidP="00BD0B31">
      <w:r>
        <w:rPr>
          <w:rFonts w:hint="eastAsia"/>
        </w:rPr>
        <w:t>実務家としては</w:t>
      </w:r>
      <w:r w:rsidRPr="00EC1DF7">
        <w:rPr>
          <w:rFonts w:hint="eastAsia"/>
          <w:u w:val="wave"/>
        </w:rPr>
        <w:t>いかにして源泉徴収課税を回避するか</w:t>
      </w:r>
      <w:r>
        <w:rPr>
          <w:rFonts w:hint="eastAsia"/>
        </w:rPr>
        <w:t>が勝負となる。</w:t>
      </w:r>
    </w:p>
    <w:p w:rsidR="000F6355" w:rsidRDefault="000F6355" w:rsidP="00BD0B31">
      <w:r>
        <w:rPr>
          <w:rFonts w:hint="eastAsia"/>
        </w:rPr>
        <w:t>PE</w:t>
      </w:r>
      <w:r>
        <w:rPr>
          <w:rFonts w:hint="eastAsia"/>
        </w:rPr>
        <w:t>に帰属しない投資所得については源泉徴収課税がなされうる。</w:t>
      </w:r>
    </w:p>
    <w:p w:rsidR="000F6355" w:rsidRPr="000F6355" w:rsidRDefault="000F6355" w:rsidP="00BD0B31">
      <w:r>
        <w:rPr>
          <w:rFonts w:hint="eastAsia"/>
        </w:rPr>
        <w:t>インドで、還付加算金が</w:t>
      </w:r>
      <w:r>
        <w:rPr>
          <w:rFonts w:hint="eastAsia"/>
        </w:rPr>
        <w:t>PE</w:t>
      </w:r>
      <w:r>
        <w:rPr>
          <w:rFonts w:hint="eastAsia"/>
        </w:rPr>
        <w:t>に帰属しない利子所得</w:t>
      </w:r>
      <w:r>
        <w:rPr>
          <w:rFonts w:hint="eastAsia"/>
        </w:rPr>
        <w:t>(11</w:t>
      </w:r>
      <w:r>
        <w:rPr>
          <w:rFonts w:hint="eastAsia"/>
        </w:rPr>
        <w:t>条</w:t>
      </w:r>
      <w:r>
        <w:rPr>
          <w:rFonts w:hint="eastAsia"/>
        </w:rPr>
        <w:t>)</w:t>
      </w:r>
      <w:r>
        <w:rPr>
          <w:rFonts w:hint="eastAsia"/>
        </w:rPr>
        <w:t>に当たるとして源泉徴収課税が許される、と</w:t>
      </w:r>
      <w:r w:rsidR="00F53E5C">
        <w:rPr>
          <w:rFonts w:hint="eastAsia"/>
        </w:rPr>
        <w:t>いう判決が出た</w:t>
      </w:r>
      <w:r>
        <w:rPr>
          <w:rFonts w:hint="eastAsia"/>
        </w:rPr>
        <w:t>と報じられている</w:t>
      </w:r>
      <w:r>
        <w:rPr>
          <w:rFonts w:hint="eastAsia"/>
        </w:rPr>
        <w:t>(</w:t>
      </w:r>
      <w:r w:rsidRPr="00EC76AA">
        <w:t>2011 WTD 91-3</w:t>
      </w:r>
      <w:r>
        <w:rPr>
          <w:rFonts w:hint="eastAsia"/>
        </w:rPr>
        <w:t>)</w:t>
      </w:r>
      <w:r>
        <w:rPr>
          <w:rFonts w:hint="eastAsia"/>
        </w:rPr>
        <w:t>。</w:t>
      </w:r>
      <w:r>
        <w:rPr>
          <w:rFonts w:hint="eastAsia"/>
        </w:rPr>
        <w:t>([</w:t>
      </w:r>
      <w:r>
        <w:rPr>
          <w:rFonts w:hint="eastAsia"/>
        </w:rPr>
        <w:t>浅妻</w:t>
      </w:r>
      <w:r>
        <w:rPr>
          <w:rFonts w:hint="eastAsia"/>
        </w:rPr>
        <w:t>]</w:t>
      </w:r>
      <w:r>
        <w:rPr>
          <w:rFonts w:hint="eastAsia"/>
        </w:rPr>
        <w:t>事案の詳細が分からないのでインドの判決そのものを批判することは難しいが、一般論として妥当する理屈であるかについて疑問の余地がある</w:t>
      </w:r>
      <w:r>
        <w:rPr>
          <w:rFonts w:hint="eastAsia"/>
        </w:rPr>
        <w:t>)</w:t>
      </w:r>
    </w:p>
    <w:p w:rsidR="00C31FB6" w:rsidRDefault="00C31FB6" w:rsidP="00EB39B6"/>
    <w:p w:rsidR="00C31FB6" w:rsidRDefault="00C31FB6" w:rsidP="00AC0B58">
      <w:pPr>
        <w:pStyle w:val="3"/>
        <w:numPr>
          <w:ilvl w:val="2"/>
          <w:numId w:val="28"/>
        </w:numPr>
      </w:pPr>
      <w:bookmarkStart w:id="273" w:name="_Toc234490797"/>
      <w:bookmarkStart w:id="274" w:name="_Toc294869332"/>
      <w:r w:rsidRPr="00EB39B6">
        <w:rPr>
          <w:rFonts w:hint="eastAsia"/>
        </w:rPr>
        <w:t>特許ライセンスと特許発明自己実施</w:t>
      </w:r>
      <w:r w:rsidR="00EB39B6">
        <w:rPr>
          <w:rFonts w:hint="eastAsia"/>
        </w:rPr>
        <w:t>との比較</w:t>
      </w:r>
      <w:bookmarkEnd w:id="273"/>
      <w:bookmarkEnd w:id="274"/>
    </w:p>
    <w:tbl>
      <w:tblPr>
        <w:tblStyle w:val="ab"/>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928"/>
        <w:gridCol w:w="4926"/>
      </w:tblGrid>
      <w:tr w:rsidR="00EB39B6" w:rsidTr="00EB39B6">
        <w:tc>
          <w:tcPr>
            <w:tcW w:w="4928" w:type="dxa"/>
          </w:tcPr>
          <w:p w:rsidR="00EB39B6" w:rsidRDefault="00EB39B6" w:rsidP="00EB39B6">
            <w:pPr>
              <w:jc w:val="center"/>
              <w:rPr>
                <w:color w:val="FFFFFF"/>
              </w:rPr>
            </w:pPr>
            <w:r w:rsidRPr="00EC1DF7">
              <w:rPr>
                <w:rFonts w:hint="eastAsia"/>
                <w:color w:val="FFFFFF"/>
              </w:rPr>
              <w:t>例</w:t>
            </w:r>
            <w:r w:rsidRPr="00EC1DF7">
              <w:rPr>
                <w:rFonts w:hint="eastAsia"/>
                <w:color w:val="FFFFFF"/>
              </w:rPr>
              <w:t>1</w:t>
            </w:r>
            <w:r w:rsidRPr="00EC1DF7">
              <w:rPr>
                <w:rFonts w:hint="eastAsia"/>
                <w:color w:val="FFFFFF"/>
              </w:rPr>
              <w:t>：ライセンス</w:t>
            </w:r>
          </w:p>
          <w:p w:rsidR="00AA61CC" w:rsidRPr="00EC1DF7" w:rsidRDefault="00AA61CC" w:rsidP="00EB39B6">
            <w:pPr>
              <w:jc w:val="center"/>
              <w:rPr>
                <w:color w:val="FFFFFF"/>
              </w:rPr>
            </w:pPr>
          </w:p>
          <w:p w:rsidR="00EB39B6" w:rsidRPr="00EC1DF7" w:rsidRDefault="00EB39B6" w:rsidP="00EB39B6">
            <w:pPr>
              <w:rPr>
                <w:color w:val="FFFFFF"/>
              </w:rPr>
            </w:pPr>
            <w:r w:rsidRPr="00EC1DF7">
              <w:rPr>
                <w:rFonts w:hint="eastAsia"/>
                <w:color w:val="FFFFFF"/>
              </w:rPr>
              <w:t xml:space="preserve">　　　</w:t>
            </w:r>
            <w:r w:rsidRPr="00EC1DF7">
              <w:rPr>
                <w:rFonts w:hint="eastAsia"/>
                <w:color w:val="FFFFFF"/>
              </w:rPr>
              <w:t>S</w:t>
            </w:r>
            <w:r w:rsidRPr="00EC1DF7">
              <w:rPr>
                <w:rFonts w:hint="eastAsia"/>
                <w:color w:val="FFFFFF"/>
              </w:rPr>
              <w:t xml:space="preserve">国　　　　</w:t>
            </w:r>
            <w:r w:rsidR="00AA61CC">
              <w:rPr>
                <w:rFonts w:hint="eastAsia"/>
                <w:color w:val="FFFFFF"/>
              </w:rPr>
              <w:t xml:space="preserve">　　　　</w:t>
            </w:r>
            <w:r w:rsidRPr="00EC1DF7">
              <w:rPr>
                <w:rFonts w:hint="eastAsia"/>
                <w:color w:val="FFFFFF"/>
              </w:rPr>
              <w:t>R</w:t>
            </w:r>
            <w:r w:rsidRPr="00EC1DF7">
              <w:rPr>
                <w:rFonts w:hint="eastAsia"/>
                <w:color w:val="FFFFFF"/>
              </w:rPr>
              <w:t>国</w:t>
            </w:r>
          </w:p>
          <w:p w:rsidR="00EB39B6" w:rsidRPr="00EC1DF7" w:rsidRDefault="00AA61CC" w:rsidP="00EB39B6">
            <w:pPr>
              <w:rPr>
                <w:color w:val="FFFFFF"/>
              </w:rPr>
            </w:pPr>
            <w:r>
              <w:rPr>
                <w:rFonts w:hint="eastAsia"/>
                <w:color w:val="FFFFFF"/>
              </w:rPr>
              <w:t>80</w:t>
            </w:r>
            <w:r w:rsidR="00EB39B6" w:rsidRPr="00EC1DF7">
              <w:rPr>
                <w:rFonts w:hint="eastAsia"/>
                <w:color w:val="FFFFFF"/>
              </w:rPr>
              <w:t>00</w:t>
            </w:r>
            <w:r w:rsidR="00EB39B6" w:rsidRPr="00EC1DF7">
              <w:rPr>
                <w:rFonts w:hint="eastAsia"/>
                <w:color w:val="FFFFFF"/>
              </w:rPr>
              <w:t xml:space="preserve">　　</w:t>
            </w:r>
            <w:r w:rsidR="00EB39B6" w:rsidRPr="00EC1DF7">
              <w:rPr>
                <w:rFonts w:hint="eastAsia"/>
                <w:color w:val="FFFFFF"/>
              </w:rPr>
              <w:t>1</w:t>
            </w:r>
            <w:r>
              <w:rPr>
                <w:rFonts w:hint="eastAsia"/>
                <w:color w:val="FFFFFF"/>
              </w:rPr>
              <w:t>5</w:t>
            </w:r>
            <w:r w:rsidR="00EB39B6" w:rsidRPr="00EC1DF7">
              <w:rPr>
                <w:rFonts w:hint="eastAsia"/>
                <w:color w:val="FFFFFF"/>
              </w:rPr>
              <w:t>00</w:t>
            </w:r>
            <w:r w:rsidR="00EB39B6" w:rsidRPr="00EC1DF7">
              <w:rPr>
                <w:rFonts w:hint="eastAsia"/>
                <w:color w:val="FFFFFF"/>
              </w:rPr>
              <w:t>使用料</w:t>
            </w:r>
          </w:p>
          <w:p w:rsidR="00EB39B6" w:rsidRPr="00EC1DF7" w:rsidRDefault="00EB39B6" w:rsidP="00EB39B6">
            <w:pPr>
              <w:rPr>
                <w:color w:val="FFFFFF"/>
              </w:rPr>
            </w:pPr>
            <w:r w:rsidRPr="00EC1DF7">
              <w:rPr>
                <w:rFonts w:hint="eastAsia"/>
                <w:color w:val="FFFFFF"/>
              </w:rPr>
              <w:t>――→</w:t>
            </w:r>
            <w:r w:rsidRPr="00EC1DF7">
              <w:rPr>
                <w:rFonts w:hint="eastAsia"/>
                <w:color w:val="FFFFFF"/>
              </w:rPr>
              <w:t>S</w:t>
            </w:r>
            <w:r w:rsidRPr="00EC1DF7">
              <w:rPr>
                <w:rFonts w:hint="eastAsia"/>
                <w:color w:val="FFFFFF"/>
              </w:rPr>
              <w:t>―――――→</w:t>
            </w:r>
            <w:r w:rsidRPr="00EC1DF7">
              <w:rPr>
                <w:rFonts w:hint="eastAsia"/>
                <w:color w:val="FFFFFF"/>
              </w:rPr>
              <w:t>R</w:t>
            </w:r>
          </w:p>
          <w:p w:rsidR="00EB39B6" w:rsidRPr="00EC1DF7" w:rsidRDefault="00EB39B6" w:rsidP="00EB39B6">
            <w:pPr>
              <w:rPr>
                <w:color w:val="FFFFFF"/>
              </w:rPr>
            </w:pPr>
            <w:r w:rsidRPr="00EC1DF7">
              <w:rPr>
                <w:rFonts w:hint="eastAsia"/>
                <w:color w:val="FFFFFF"/>
              </w:rPr>
              <w:t>2000</w:t>
            </w:r>
            <w:r w:rsidRPr="00EC1DF7">
              <w:rPr>
                <w:rFonts w:hint="eastAsia"/>
                <w:color w:val="FFFFFF"/>
              </w:rPr>
              <w:t>↓↓</w:t>
            </w:r>
            <w:r w:rsidRPr="00EC1DF7">
              <w:rPr>
                <w:rFonts w:hint="eastAsia"/>
                <w:color w:val="FFFFFF"/>
              </w:rPr>
              <w:t>4000</w:t>
            </w:r>
            <w:r w:rsidRPr="00EC1DF7">
              <w:rPr>
                <w:rFonts w:hint="eastAsia"/>
                <w:color w:val="FFFFFF"/>
              </w:rPr>
              <w:t xml:space="preserve">　</w:t>
            </w:r>
            <w:r w:rsidR="00AA61CC">
              <w:rPr>
                <w:rFonts w:hint="eastAsia"/>
                <w:color w:val="FFFFFF"/>
              </w:rPr>
              <w:t xml:space="preserve">　　　</w:t>
            </w:r>
            <w:r w:rsidRPr="00EC1DF7">
              <w:rPr>
                <w:rFonts w:hint="eastAsia"/>
                <w:color w:val="FFFFFF"/>
              </w:rPr>
              <w:t xml:space="preserve">　↓</w:t>
            </w:r>
            <w:r w:rsidRPr="00EC1DF7">
              <w:rPr>
                <w:rFonts w:hint="eastAsia"/>
                <w:color w:val="FFFFFF"/>
              </w:rPr>
              <w:t>1000</w:t>
            </w:r>
          </w:p>
          <w:p w:rsidR="00EB39B6" w:rsidRDefault="00EB39B6" w:rsidP="00EB39B6">
            <w:pPr>
              <w:ind w:left="210" w:hangingChars="100" w:hanging="210"/>
              <w:rPr>
                <w:color w:val="FFFFFF"/>
              </w:rPr>
            </w:pPr>
            <w:r w:rsidRPr="00EC1DF7">
              <w:rPr>
                <w:rFonts w:hint="eastAsia"/>
                <w:color w:val="FFFFFF"/>
              </w:rPr>
              <w:t xml:space="preserve">販売　　製造　　　</w:t>
            </w:r>
            <w:r w:rsidR="00AA61CC">
              <w:rPr>
                <w:rFonts w:hint="eastAsia"/>
                <w:color w:val="FFFFFF"/>
              </w:rPr>
              <w:t xml:space="preserve">　　　</w:t>
            </w:r>
            <w:r w:rsidRPr="00EC1DF7">
              <w:rPr>
                <w:rFonts w:hint="eastAsia"/>
                <w:color w:val="FFFFFF"/>
              </w:rPr>
              <w:t>研究</w:t>
            </w:r>
          </w:p>
          <w:p w:rsidR="00EB39B6" w:rsidRPr="00EB39B6" w:rsidRDefault="00EB39B6" w:rsidP="00EB39B6"/>
        </w:tc>
        <w:tc>
          <w:tcPr>
            <w:tcW w:w="4926" w:type="dxa"/>
          </w:tcPr>
          <w:p w:rsidR="00EB39B6" w:rsidRDefault="00EB39B6" w:rsidP="00EB39B6">
            <w:r w:rsidRPr="00EC1DF7">
              <w:rPr>
                <w:rFonts w:hint="eastAsia"/>
              </w:rPr>
              <w:t>例</w:t>
            </w:r>
            <w:r w:rsidRPr="00EC1DF7">
              <w:rPr>
                <w:rFonts w:hint="eastAsia"/>
              </w:rPr>
              <w:t>1</w:t>
            </w:r>
            <w:r w:rsidRPr="00EC1DF7">
              <w:rPr>
                <w:rFonts w:hint="eastAsia"/>
              </w:rPr>
              <w:t>：</w:t>
            </w:r>
            <w:r w:rsidRPr="00EC1DF7">
              <w:rPr>
                <w:rFonts w:hint="eastAsia"/>
              </w:rPr>
              <w:t>R</w:t>
            </w:r>
            <w:r w:rsidRPr="00EC1DF7">
              <w:rPr>
                <w:rFonts w:hint="eastAsia"/>
              </w:rPr>
              <w:t>社は</w:t>
            </w:r>
            <w:r w:rsidRPr="00EC1DF7">
              <w:rPr>
                <w:rFonts w:hint="eastAsia"/>
              </w:rPr>
              <w:t>R</w:t>
            </w:r>
            <w:r w:rsidRPr="00EC1DF7">
              <w:rPr>
                <w:rFonts w:hint="eastAsia"/>
              </w:rPr>
              <w:t>国で研究開発し、</w:t>
            </w:r>
            <w:r w:rsidRPr="00EC1DF7">
              <w:rPr>
                <w:rFonts w:hint="eastAsia"/>
              </w:rPr>
              <w:t>S</w:t>
            </w:r>
            <w:r w:rsidRPr="00EC1DF7">
              <w:rPr>
                <w:rFonts w:hint="eastAsia"/>
              </w:rPr>
              <w:t>国特許権を取得する。</w:t>
            </w:r>
            <w:r w:rsidRPr="00EC1DF7">
              <w:rPr>
                <w:rFonts w:hint="eastAsia"/>
              </w:rPr>
              <w:t>S</w:t>
            </w:r>
            <w:r w:rsidRPr="00EC1DF7">
              <w:rPr>
                <w:rFonts w:hint="eastAsia"/>
              </w:rPr>
              <w:t>国の</w:t>
            </w:r>
            <w:r w:rsidRPr="00EC1DF7">
              <w:rPr>
                <w:rFonts w:hint="eastAsia"/>
              </w:rPr>
              <w:t>S</w:t>
            </w:r>
            <w:r w:rsidRPr="00EC1DF7">
              <w:rPr>
                <w:rFonts w:hint="eastAsia"/>
              </w:rPr>
              <w:t>社に特許権をライセンス（実施許諾）する。</w:t>
            </w:r>
            <w:r w:rsidRPr="00EC1DF7">
              <w:rPr>
                <w:rFonts w:hint="eastAsia"/>
              </w:rPr>
              <w:t>S</w:t>
            </w:r>
            <w:r w:rsidRPr="00EC1DF7">
              <w:rPr>
                <w:rFonts w:hint="eastAsia"/>
              </w:rPr>
              <w:t>社は</w:t>
            </w:r>
            <w:r w:rsidRPr="00EC1DF7">
              <w:rPr>
                <w:rFonts w:hint="eastAsia"/>
              </w:rPr>
              <w:t>4000</w:t>
            </w:r>
            <w:r w:rsidRPr="00EC1DF7">
              <w:rPr>
                <w:rFonts w:hint="eastAsia"/>
              </w:rPr>
              <w:t>の製造費用</w:t>
            </w:r>
            <w:r w:rsidR="00AA61CC">
              <w:rPr>
                <w:rFonts w:hint="eastAsia"/>
              </w:rPr>
              <w:t>で商品を作り、更に</w:t>
            </w:r>
            <w:r w:rsidRPr="00EC1DF7">
              <w:rPr>
                <w:rFonts w:hint="eastAsia"/>
              </w:rPr>
              <w:t>2000</w:t>
            </w:r>
            <w:r w:rsidRPr="00EC1DF7">
              <w:rPr>
                <w:rFonts w:hint="eastAsia"/>
              </w:rPr>
              <w:t>の販売費用</w:t>
            </w:r>
            <w:r w:rsidR="00AA61CC">
              <w:rPr>
                <w:rFonts w:hint="eastAsia"/>
              </w:rPr>
              <w:t>をかけて</w:t>
            </w:r>
            <w:r w:rsidR="00AA61CC">
              <w:rPr>
                <w:rFonts w:hint="eastAsia"/>
              </w:rPr>
              <w:t>80</w:t>
            </w:r>
            <w:r w:rsidRPr="00EC1DF7">
              <w:rPr>
                <w:rFonts w:hint="eastAsia"/>
              </w:rPr>
              <w:t>00</w:t>
            </w:r>
            <w:r w:rsidRPr="00EC1DF7">
              <w:rPr>
                <w:rFonts w:hint="eastAsia"/>
              </w:rPr>
              <w:t>の販売収入を得る。</w:t>
            </w:r>
            <w:r w:rsidRPr="00EC1DF7">
              <w:rPr>
                <w:rFonts w:hint="eastAsia"/>
              </w:rPr>
              <w:t>S</w:t>
            </w:r>
            <w:r w:rsidRPr="00EC1DF7">
              <w:rPr>
                <w:rFonts w:hint="eastAsia"/>
              </w:rPr>
              <w:t>社は</w:t>
            </w:r>
            <w:r w:rsidRPr="00EC1DF7">
              <w:rPr>
                <w:rFonts w:hint="eastAsia"/>
              </w:rPr>
              <w:t>R</w:t>
            </w:r>
            <w:r w:rsidRPr="00EC1DF7">
              <w:rPr>
                <w:rFonts w:hint="eastAsia"/>
              </w:rPr>
              <w:t>社に</w:t>
            </w:r>
            <w:r w:rsidRPr="00EC1DF7">
              <w:rPr>
                <w:rFonts w:hint="eastAsia"/>
              </w:rPr>
              <w:t>1</w:t>
            </w:r>
            <w:r w:rsidR="00AA61CC">
              <w:rPr>
                <w:rFonts w:hint="eastAsia"/>
              </w:rPr>
              <w:t>5</w:t>
            </w:r>
            <w:r w:rsidRPr="00EC1DF7">
              <w:rPr>
                <w:rFonts w:hint="eastAsia"/>
              </w:rPr>
              <w:t>00</w:t>
            </w:r>
            <w:r w:rsidRPr="00EC1DF7">
              <w:rPr>
                <w:rFonts w:hint="eastAsia"/>
              </w:rPr>
              <w:t>の特許権使用料を支払う。</w:t>
            </w:r>
          </w:p>
          <w:p w:rsidR="00D73798" w:rsidRDefault="00D73798" w:rsidP="00EB39B6">
            <w:r>
              <w:rPr>
                <w:rFonts w:hint="eastAsia"/>
              </w:rPr>
              <w:t>1</w:t>
            </w:r>
            <w:r w:rsidR="00AA61CC">
              <w:rPr>
                <w:rFonts w:hint="eastAsia"/>
              </w:rPr>
              <w:t>5</w:t>
            </w:r>
            <w:r>
              <w:rPr>
                <w:rFonts w:hint="eastAsia"/>
              </w:rPr>
              <w:t>00</w:t>
            </w:r>
            <w:r>
              <w:rPr>
                <w:rFonts w:hint="eastAsia"/>
              </w:rPr>
              <w:t>の支払の所得区分：</w:t>
            </w:r>
            <w:r w:rsidRPr="00AA61CC">
              <w:rPr>
                <w:rFonts w:hint="eastAsia"/>
                <w:b/>
                <w:color w:val="FFFFFF"/>
                <w:w w:val="150"/>
              </w:rPr>
              <w:t>12</w:t>
            </w:r>
            <w:r>
              <w:rPr>
                <w:rFonts w:hint="eastAsia"/>
              </w:rPr>
              <w:t>条の</w:t>
            </w:r>
            <w:r w:rsidRPr="00AA61CC">
              <w:rPr>
                <w:rFonts w:hint="eastAsia"/>
                <w:b/>
                <w:color w:val="FFFFFF"/>
                <w:w w:val="150"/>
              </w:rPr>
              <w:t>使用料</w:t>
            </w:r>
          </w:p>
          <w:p w:rsidR="00D73798" w:rsidRDefault="00D73798" w:rsidP="00EB39B6">
            <w:r>
              <w:rPr>
                <w:rFonts w:hint="eastAsia"/>
              </w:rPr>
              <w:t>所得源泉：</w:t>
            </w:r>
            <w:r w:rsidRPr="00AA61CC">
              <w:rPr>
                <w:rFonts w:hint="eastAsia"/>
                <w:b/>
                <w:color w:val="FFFFFF"/>
                <w:w w:val="150"/>
              </w:rPr>
              <w:t>S</w:t>
            </w:r>
            <w:r>
              <w:rPr>
                <w:rFonts w:hint="eastAsia"/>
              </w:rPr>
              <w:t>国源泉</w:t>
            </w:r>
          </w:p>
          <w:p w:rsidR="00D73798" w:rsidRDefault="00D73798" w:rsidP="00EB39B6">
            <w:r>
              <w:rPr>
                <w:rFonts w:hint="eastAsia"/>
              </w:rPr>
              <w:t>（源泉徴収課税を認める条約と認めない条約がある）</w:t>
            </w:r>
          </w:p>
          <w:p w:rsidR="00AA61CC" w:rsidRDefault="00AA61CC" w:rsidP="00EB39B6"/>
          <w:p w:rsidR="00440D3D" w:rsidRDefault="00440D3D" w:rsidP="00EB39B6"/>
        </w:tc>
      </w:tr>
      <w:tr w:rsidR="00EB39B6" w:rsidTr="00EB39B6">
        <w:tc>
          <w:tcPr>
            <w:tcW w:w="4928" w:type="dxa"/>
          </w:tcPr>
          <w:p w:rsidR="00EB39B6" w:rsidRDefault="00EB39B6" w:rsidP="00EB39B6">
            <w:pPr>
              <w:jc w:val="center"/>
              <w:rPr>
                <w:color w:val="FFFFFF"/>
              </w:rPr>
            </w:pPr>
            <w:r w:rsidRPr="00EC1DF7">
              <w:rPr>
                <w:rFonts w:hint="eastAsia"/>
                <w:color w:val="FFFFFF"/>
              </w:rPr>
              <w:t>例</w:t>
            </w:r>
            <w:r w:rsidRPr="00EC1DF7">
              <w:rPr>
                <w:rFonts w:hint="eastAsia"/>
                <w:color w:val="FFFFFF"/>
              </w:rPr>
              <w:t>2</w:t>
            </w:r>
            <w:r w:rsidRPr="00EC1DF7">
              <w:rPr>
                <w:rFonts w:hint="eastAsia"/>
                <w:color w:val="FFFFFF"/>
              </w:rPr>
              <w:t>：自ら</w:t>
            </w:r>
            <w:r w:rsidRPr="00EC1DF7">
              <w:rPr>
                <w:rFonts w:hint="eastAsia"/>
                <w:color w:val="FFFFFF"/>
              </w:rPr>
              <w:t>R</w:t>
            </w:r>
            <w:r w:rsidRPr="00EC1DF7">
              <w:rPr>
                <w:rFonts w:hint="eastAsia"/>
                <w:color w:val="FFFFFF"/>
              </w:rPr>
              <w:t>国で製造</w:t>
            </w:r>
          </w:p>
          <w:p w:rsidR="00AA61CC" w:rsidRPr="00EC1DF7" w:rsidRDefault="00AA61CC" w:rsidP="00EB39B6">
            <w:pPr>
              <w:jc w:val="center"/>
              <w:rPr>
                <w:color w:val="FFFFFF"/>
              </w:rPr>
            </w:pPr>
          </w:p>
          <w:p w:rsidR="00EB39B6" w:rsidRPr="00EC1DF7" w:rsidRDefault="00EB39B6" w:rsidP="00EB39B6">
            <w:pPr>
              <w:rPr>
                <w:color w:val="FFFFFF"/>
              </w:rPr>
            </w:pPr>
            <w:r w:rsidRPr="00EC1DF7">
              <w:rPr>
                <w:rFonts w:hint="eastAsia"/>
                <w:color w:val="FFFFFF"/>
              </w:rPr>
              <w:t xml:space="preserve">　　　</w:t>
            </w:r>
            <w:r w:rsidRPr="00EC1DF7">
              <w:rPr>
                <w:rFonts w:hint="eastAsia"/>
                <w:color w:val="FFFFFF"/>
              </w:rPr>
              <w:t>S</w:t>
            </w:r>
            <w:r w:rsidRPr="00EC1DF7">
              <w:rPr>
                <w:rFonts w:hint="eastAsia"/>
                <w:color w:val="FFFFFF"/>
              </w:rPr>
              <w:t xml:space="preserve">国　　　</w:t>
            </w:r>
            <w:r w:rsidR="00AA61CC">
              <w:rPr>
                <w:rFonts w:hint="eastAsia"/>
                <w:color w:val="FFFFFF"/>
              </w:rPr>
              <w:t xml:space="preserve">　　　　</w:t>
            </w:r>
            <w:r w:rsidRPr="00EC1DF7">
              <w:rPr>
                <w:rFonts w:hint="eastAsia"/>
                <w:color w:val="FFFFFF"/>
              </w:rPr>
              <w:t xml:space="preserve">　</w:t>
            </w:r>
            <w:r w:rsidRPr="00EC1DF7">
              <w:rPr>
                <w:rFonts w:hint="eastAsia"/>
                <w:color w:val="FFFFFF"/>
              </w:rPr>
              <w:t>R</w:t>
            </w:r>
            <w:r w:rsidRPr="00EC1DF7">
              <w:rPr>
                <w:rFonts w:hint="eastAsia"/>
                <w:color w:val="FFFFFF"/>
              </w:rPr>
              <w:t>国</w:t>
            </w:r>
          </w:p>
          <w:p w:rsidR="00EB39B6" w:rsidRPr="00EC1DF7" w:rsidRDefault="00AA61CC" w:rsidP="00EB39B6">
            <w:pPr>
              <w:rPr>
                <w:color w:val="FFFFFF"/>
              </w:rPr>
            </w:pPr>
            <w:r>
              <w:rPr>
                <w:rFonts w:hint="eastAsia"/>
                <w:color w:val="FFFFFF"/>
              </w:rPr>
              <w:t>80</w:t>
            </w:r>
            <w:r w:rsidR="00EB39B6" w:rsidRPr="00EC1DF7">
              <w:rPr>
                <w:rFonts w:hint="eastAsia"/>
                <w:color w:val="FFFFFF"/>
              </w:rPr>
              <w:t>00</w:t>
            </w:r>
            <w:r w:rsidR="00EB39B6" w:rsidRPr="00EC1DF7">
              <w:rPr>
                <w:rFonts w:hint="eastAsia"/>
                <w:color w:val="FFFFFF"/>
              </w:rPr>
              <w:t xml:space="preserve">　　　</w:t>
            </w:r>
            <w:r w:rsidR="00EB39B6" w:rsidRPr="00EC1DF7">
              <w:rPr>
                <w:rFonts w:hint="eastAsia"/>
                <w:color w:val="FFFFFF"/>
              </w:rPr>
              <w:t>5500</w:t>
            </w:r>
            <w:r w:rsidR="00EB39B6" w:rsidRPr="00EC1DF7">
              <w:rPr>
                <w:rFonts w:hint="eastAsia"/>
                <w:color w:val="FFFFFF"/>
              </w:rPr>
              <w:t>販売代価</w:t>
            </w:r>
          </w:p>
          <w:p w:rsidR="00EB39B6" w:rsidRPr="00EC1DF7" w:rsidRDefault="00EB39B6" w:rsidP="00EB39B6">
            <w:pPr>
              <w:rPr>
                <w:color w:val="FFFFFF"/>
              </w:rPr>
            </w:pPr>
            <w:r w:rsidRPr="00EC1DF7">
              <w:rPr>
                <w:rFonts w:hint="eastAsia"/>
                <w:color w:val="FFFFFF"/>
              </w:rPr>
              <w:t>――→</w:t>
            </w:r>
            <w:r w:rsidRPr="00EC1DF7">
              <w:rPr>
                <w:rFonts w:hint="eastAsia"/>
                <w:color w:val="FFFFFF"/>
              </w:rPr>
              <w:t>S</w:t>
            </w:r>
            <w:r w:rsidRPr="00EC1DF7">
              <w:rPr>
                <w:rFonts w:hint="eastAsia"/>
                <w:color w:val="FFFFFF"/>
              </w:rPr>
              <w:t>―――――→</w:t>
            </w:r>
            <w:r w:rsidRPr="00EC1DF7">
              <w:rPr>
                <w:rFonts w:hint="eastAsia"/>
                <w:color w:val="FFFFFF"/>
              </w:rPr>
              <w:t>R</w:t>
            </w:r>
          </w:p>
          <w:p w:rsidR="00EB39B6" w:rsidRPr="00EC1DF7" w:rsidRDefault="00EB39B6" w:rsidP="00EB39B6">
            <w:pPr>
              <w:rPr>
                <w:color w:val="FFFFFF"/>
              </w:rPr>
            </w:pPr>
            <w:r w:rsidRPr="00EC1DF7">
              <w:rPr>
                <w:rFonts w:hint="eastAsia"/>
                <w:color w:val="FFFFFF"/>
              </w:rPr>
              <w:t>2000</w:t>
            </w:r>
            <w:r w:rsidRPr="00EC1DF7">
              <w:rPr>
                <w:rFonts w:hint="eastAsia"/>
                <w:color w:val="FFFFFF"/>
              </w:rPr>
              <w:t xml:space="preserve">↓　　</w:t>
            </w:r>
            <w:r w:rsidR="00AA61CC">
              <w:rPr>
                <w:rFonts w:hint="eastAsia"/>
                <w:color w:val="FFFFFF"/>
              </w:rPr>
              <w:t xml:space="preserve">　　　</w:t>
            </w:r>
            <w:r w:rsidRPr="00EC1DF7">
              <w:rPr>
                <w:rFonts w:hint="eastAsia"/>
                <w:color w:val="FFFFFF"/>
              </w:rPr>
              <w:t>4</w:t>
            </w:r>
            <w:r w:rsidR="00D73798">
              <w:rPr>
                <w:rFonts w:hint="eastAsia"/>
                <w:color w:val="FFFFFF"/>
              </w:rPr>
              <w:t>0</w:t>
            </w:r>
            <w:r w:rsidRPr="00EC1DF7">
              <w:rPr>
                <w:rFonts w:hint="eastAsia"/>
                <w:color w:val="FFFFFF"/>
              </w:rPr>
              <w:t>00</w:t>
            </w:r>
            <w:r w:rsidRPr="00EC1DF7">
              <w:rPr>
                <w:rFonts w:hint="eastAsia"/>
                <w:color w:val="FFFFFF"/>
              </w:rPr>
              <w:t>↓↓</w:t>
            </w:r>
            <w:r w:rsidRPr="00EC1DF7">
              <w:rPr>
                <w:rFonts w:hint="eastAsia"/>
                <w:color w:val="FFFFFF"/>
              </w:rPr>
              <w:t>1000</w:t>
            </w:r>
          </w:p>
          <w:p w:rsidR="00EB39B6" w:rsidRDefault="00EB39B6" w:rsidP="00EB39B6">
            <w:pPr>
              <w:ind w:left="210" w:hangingChars="100" w:hanging="210"/>
              <w:rPr>
                <w:color w:val="FFFFFF"/>
              </w:rPr>
            </w:pPr>
            <w:r w:rsidRPr="00EC1DF7">
              <w:rPr>
                <w:rFonts w:hint="eastAsia"/>
                <w:color w:val="FFFFFF"/>
              </w:rPr>
              <w:t xml:space="preserve">販売　　</w:t>
            </w:r>
            <w:r w:rsidR="00AA61CC">
              <w:rPr>
                <w:rFonts w:hint="eastAsia"/>
                <w:color w:val="FFFFFF"/>
              </w:rPr>
              <w:t xml:space="preserve">　　　</w:t>
            </w:r>
            <w:r w:rsidRPr="00EC1DF7">
              <w:rPr>
                <w:rFonts w:hint="eastAsia"/>
                <w:color w:val="FFFFFF"/>
              </w:rPr>
              <w:t xml:space="preserve">　</w:t>
            </w:r>
            <w:r w:rsidR="00AA61CC">
              <w:rPr>
                <w:rFonts w:hint="eastAsia"/>
                <w:color w:val="FFFFFF"/>
              </w:rPr>
              <w:t xml:space="preserve">　</w:t>
            </w:r>
            <w:r w:rsidRPr="00EC1DF7">
              <w:rPr>
                <w:rFonts w:hint="eastAsia"/>
                <w:color w:val="FFFFFF"/>
              </w:rPr>
              <w:t>製造　　研究</w:t>
            </w:r>
          </w:p>
          <w:p w:rsidR="00EB39B6" w:rsidRPr="00EB39B6" w:rsidRDefault="00EB39B6" w:rsidP="00EB39B6"/>
        </w:tc>
        <w:tc>
          <w:tcPr>
            <w:tcW w:w="4926" w:type="dxa"/>
          </w:tcPr>
          <w:p w:rsidR="00EB39B6" w:rsidRDefault="00EB39B6" w:rsidP="00EB39B6">
            <w:r w:rsidRPr="00EC1DF7">
              <w:rPr>
                <w:rFonts w:hint="eastAsia"/>
              </w:rPr>
              <w:t>例</w:t>
            </w:r>
            <w:r w:rsidRPr="00EC1DF7">
              <w:rPr>
                <w:rFonts w:hint="eastAsia"/>
              </w:rPr>
              <w:t>2</w:t>
            </w:r>
            <w:r w:rsidRPr="00EC1DF7">
              <w:rPr>
                <w:rFonts w:hint="eastAsia"/>
              </w:rPr>
              <w:t>：</w:t>
            </w:r>
            <w:r w:rsidRPr="00EC1DF7">
              <w:rPr>
                <w:rFonts w:hint="eastAsia"/>
              </w:rPr>
              <w:t>R</w:t>
            </w:r>
            <w:r w:rsidRPr="00EC1DF7">
              <w:rPr>
                <w:rFonts w:hint="eastAsia"/>
              </w:rPr>
              <w:t>社は</w:t>
            </w:r>
            <w:r w:rsidRPr="00EC1DF7">
              <w:rPr>
                <w:rFonts w:hint="eastAsia"/>
              </w:rPr>
              <w:t>R</w:t>
            </w:r>
            <w:r w:rsidRPr="00EC1DF7">
              <w:rPr>
                <w:rFonts w:hint="eastAsia"/>
              </w:rPr>
              <w:t>国で研究開発し、</w:t>
            </w:r>
            <w:r w:rsidRPr="00EC1DF7">
              <w:rPr>
                <w:rFonts w:hint="eastAsia"/>
              </w:rPr>
              <w:t>S</w:t>
            </w:r>
            <w:r w:rsidRPr="00EC1DF7">
              <w:rPr>
                <w:rFonts w:hint="eastAsia"/>
              </w:rPr>
              <w:t>国特許権を取得する。</w:t>
            </w:r>
            <w:r w:rsidRPr="00EC1DF7">
              <w:rPr>
                <w:rFonts w:hint="eastAsia"/>
              </w:rPr>
              <w:t>R</w:t>
            </w:r>
            <w:r w:rsidRPr="00EC1DF7">
              <w:rPr>
                <w:rFonts w:hint="eastAsia"/>
              </w:rPr>
              <w:t>社は</w:t>
            </w:r>
            <w:r w:rsidRPr="00EC1DF7">
              <w:rPr>
                <w:rFonts w:hint="eastAsia"/>
              </w:rPr>
              <w:t>R</w:t>
            </w:r>
            <w:r w:rsidRPr="00EC1DF7">
              <w:rPr>
                <w:rFonts w:hint="eastAsia"/>
              </w:rPr>
              <w:t>国で</w:t>
            </w:r>
            <w:r w:rsidRPr="00EC1DF7">
              <w:rPr>
                <w:rFonts w:hint="eastAsia"/>
              </w:rPr>
              <w:t>4</w:t>
            </w:r>
            <w:r w:rsidR="00D73798">
              <w:rPr>
                <w:rFonts w:hint="eastAsia"/>
              </w:rPr>
              <w:t>0</w:t>
            </w:r>
            <w:r w:rsidRPr="00EC1DF7">
              <w:rPr>
                <w:rFonts w:hint="eastAsia"/>
              </w:rPr>
              <w:t>00</w:t>
            </w:r>
            <w:r w:rsidRPr="00EC1DF7">
              <w:rPr>
                <w:rFonts w:hint="eastAsia"/>
              </w:rPr>
              <w:t>の製造費用を投じて</w:t>
            </w:r>
            <w:r w:rsidR="00AA61CC">
              <w:rPr>
                <w:rFonts w:hint="eastAsia"/>
              </w:rPr>
              <w:t>商品を</w:t>
            </w:r>
            <w:r w:rsidRPr="00EC1DF7">
              <w:rPr>
                <w:rFonts w:hint="eastAsia"/>
              </w:rPr>
              <w:t>製造する。</w:t>
            </w:r>
            <w:r w:rsidRPr="00EC1DF7">
              <w:rPr>
                <w:rFonts w:hint="eastAsia"/>
              </w:rPr>
              <w:t>S</w:t>
            </w:r>
            <w:r w:rsidRPr="00EC1DF7">
              <w:rPr>
                <w:rFonts w:hint="eastAsia"/>
              </w:rPr>
              <w:t>国の</w:t>
            </w:r>
            <w:r w:rsidRPr="00EC1DF7">
              <w:rPr>
                <w:rFonts w:hint="eastAsia"/>
              </w:rPr>
              <w:t>S</w:t>
            </w:r>
            <w:r w:rsidRPr="00EC1DF7">
              <w:rPr>
                <w:rFonts w:hint="eastAsia"/>
              </w:rPr>
              <w:t>社に</w:t>
            </w:r>
            <w:r w:rsidRPr="00EC1DF7">
              <w:rPr>
                <w:rFonts w:hint="eastAsia"/>
              </w:rPr>
              <w:t>5500</w:t>
            </w:r>
            <w:r w:rsidRPr="00EC1DF7">
              <w:rPr>
                <w:rFonts w:hint="eastAsia"/>
              </w:rPr>
              <w:t>で販売する（輸送費用は無視）。</w:t>
            </w:r>
            <w:r w:rsidRPr="00EC1DF7">
              <w:rPr>
                <w:rFonts w:hint="eastAsia"/>
              </w:rPr>
              <w:t>S</w:t>
            </w:r>
            <w:r w:rsidRPr="00EC1DF7">
              <w:rPr>
                <w:rFonts w:hint="eastAsia"/>
              </w:rPr>
              <w:t>社は</w:t>
            </w:r>
            <w:r w:rsidRPr="00EC1DF7">
              <w:rPr>
                <w:rFonts w:hint="eastAsia"/>
              </w:rPr>
              <w:t>2000</w:t>
            </w:r>
            <w:r w:rsidRPr="00EC1DF7">
              <w:rPr>
                <w:rFonts w:hint="eastAsia"/>
              </w:rPr>
              <w:t>の販売費用を投じて</w:t>
            </w:r>
            <w:r w:rsidR="00AA61CC">
              <w:rPr>
                <w:rFonts w:hint="eastAsia"/>
              </w:rPr>
              <w:t>80</w:t>
            </w:r>
            <w:r w:rsidRPr="00EC1DF7">
              <w:rPr>
                <w:rFonts w:hint="eastAsia"/>
              </w:rPr>
              <w:t>00</w:t>
            </w:r>
            <w:r w:rsidRPr="00EC1DF7">
              <w:rPr>
                <w:rFonts w:hint="eastAsia"/>
              </w:rPr>
              <w:t>の販売収入を得る。</w:t>
            </w:r>
          </w:p>
          <w:p w:rsidR="00D73798" w:rsidRDefault="00D73798" w:rsidP="00EB39B6">
            <w:r>
              <w:rPr>
                <w:rFonts w:hint="eastAsia"/>
              </w:rPr>
              <w:t>5500</w:t>
            </w:r>
            <w:r>
              <w:rPr>
                <w:rFonts w:hint="eastAsia"/>
              </w:rPr>
              <w:t>の支払の所得区分：</w:t>
            </w:r>
            <w:r w:rsidRPr="00AA61CC">
              <w:rPr>
                <w:rFonts w:hint="eastAsia"/>
                <w:b/>
                <w:color w:val="FFFFFF"/>
                <w:w w:val="150"/>
              </w:rPr>
              <w:t>7</w:t>
            </w:r>
            <w:r>
              <w:rPr>
                <w:rFonts w:hint="eastAsia"/>
              </w:rPr>
              <w:t>条の</w:t>
            </w:r>
            <w:r w:rsidRPr="00AA61CC">
              <w:rPr>
                <w:rFonts w:hint="eastAsia"/>
                <w:b/>
                <w:color w:val="FFFFFF"/>
                <w:w w:val="150"/>
              </w:rPr>
              <w:t>事業利得</w:t>
            </w:r>
          </w:p>
          <w:p w:rsidR="00D73798" w:rsidRDefault="00D73798" w:rsidP="00EB39B6">
            <w:r>
              <w:rPr>
                <w:rFonts w:hint="eastAsia"/>
              </w:rPr>
              <w:t>所得源泉：</w:t>
            </w:r>
            <w:r w:rsidRPr="00AA61CC">
              <w:rPr>
                <w:rFonts w:hint="eastAsia"/>
                <w:b/>
                <w:color w:val="FFFFFF"/>
                <w:w w:val="150"/>
              </w:rPr>
              <w:t>R</w:t>
            </w:r>
            <w:r>
              <w:rPr>
                <w:rFonts w:hint="eastAsia"/>
              </w:rPr>
              <w:t>国源泉</w:t>
            </w:r>
          </w:p>
          <w:p w:rsidR="00D73798" w:rsidRDefault="00AA61CC" w:rsidP="00EB39B6">
            <w:r>
              <w:rPr>
                <w:rFonts w:hint="eastAsia"/>
              </w:rPr>
              <w:t>（</w:t>
            </w:r>
            <w:r>
              <w:rPr>
                <w:rFonts w:hint="eastAsia"/>
              </w:rPr>
              <w:t>S</w:t>
            </w:r>
            <w:r>
              <w:rPr>
                <w:rFonts w:hint="eastAsia"/>
              </w:rPr>
              <w:t>国では</w:t>
            </w:r>
            <w:r w:rsidRPr="00AA61CC">
              <w:rPr>
                <w:rFonts w:hint="eastAsia"/>
                <w:b/>
                <w:color w:val="FFFFFF"/>
                <w:w w:val="150"/>
              </w:rPr>
              <w:t>PE</w:t>
            </w:r>
            <w:r w:rsidRPr="00AA61CC">
              <w:rPr>
                <w:rFonts w:hint="eastAsia"/>
                <w:b/>
                <w:color w:val="FFFFFF"/>
                <w:w w:val="150"/>
              </w:rPr>
              <w:t>なければ課税なし</w:t>
            </w:r>
            <w:r>
              <w:rPr>
                <w:rFonts w:hint="eastAsia"/>
              </w:rPr>
              <w:t>）</w:t>
            </w:r>
          </w:p>
          <w:p w:rsidR="00AA61CC" w:rsidRDefault="00AA61CC" w:rsidP="00EB39B6"/>
          <w:p w:rsidR="00440D3D" w:rsidRPr="00EB39B6" w:rsidRDefault="00440D3D" w:rsidP="00EB39B6"/>
        </w:tc>
      </w:tr>
    </w:tbl>
    <w:p w:rsidR="00EB39B6" w:rsidRPr="00EC1DF7" w:rsidRDefault="00EB39B6" w:rsidP="00EB39B6"/>
    <w:p w:rsidR="00AB2FF4" w:rsidRDefault="00C31FB6" w:rsidP="00AA61CC">
      <w:r w:rsidRPr="00EC1DF7">
        <w:rPr>
          <w:rFonts w:hint="eastAsia"/>
        </w:rPr>
        <w:t>例</w:t>
      </w:r>
      <w:r w:rsidRPr="00EC1DF7">
        <w:rPr>
          <w:rFonts w:hint="eastAsia"/>
        </w:rPr>
        <w:t>2</w:t>
      </w:r>
      <w:r w:rsidRPr="00EC1DF7">
        <w:rPr>
          <w:rFonts w:hint="eastAsia"/>
        </w:rPr>
        <w:t>においても、</w:t>
      </w:r>
      <w:r w:rsidRPr="00EC1DF7">
        <w:rPr>
          <w:rFonts w:hint="eastAsia"/>
        </w:rPr>
        <w:t>R</w:t>
      </w:r>
      <w:r w:rsidRPr="00EC1DF7">
        <w:rPr>
          <w:rFonts w:hint="eastAsia"/>
        </w:rPr>
        <w:t>社が</w:t>
      </w:r>
      <w:r w:rsidRPr="00EC1DF7">
        <w:rPr>
          <w:rFonts w:hint="eastAsia"/>
        </w:rPr>
        <w:t>S</w:t>
      </w:r>
      <w:r w:rsidRPr="00EC1DF7">
        <w:rPr>
          <w:rFonts w:hint="eastAsia"/>
        </w:rPr>
        <w:t>国特許権を保有しているという事実は変わらない。</w:t>
      </w:r>
      <w:r w:rsidRPr="00EC1DF7">
        <w:rPr>
          <w:rFonts w:hint="eastAsia"/>
        </w:rPr>
        <w:t>S</w:t>
      </w:r>
      <w:r w:rsidRPr="00EC1DF7">
        <w:rPr>
          <w:rFonts w:hint="eastAsia"/>
        </w:rPr>
        <w:t>国源泉の使用料の要素はどこかへ消えてしまったのか？</w:t>
      </w:r>
      <w:r w:rsidR="00AB2FF4">
        <w:rPr>
          <w:rFonts w:hint="eastAsia"/>
        </w:rPr>
        <w:t>――</w:t>
      </w:r>
      <w:r w:rsidRPr="00EC1DF7">
        <w:rPr>
          <w:rFonts w:hint="eastAsia"/>
        </w:rPr>
        <w:t>租税条約が所得を幾つかに区分してその所得区分ごとに国家間で課税権を配分するというアプローチは、上</w:t>
      </w:r>
      <w:r w:rsidRPr="00EC1DF7">
        <w:rPr>
          <w:rFonts w:hint="eastAsia"/>
        </w:rPr>
        <w:t>2</w:t>
      </w:r>
      <w:r w:rsidRPr="00EC1DF7">
        <w:rPr>
          <w:rFonts w:hint="eastAsia"/>
        </w:rPr>
        <w:t>例のような比較において</w:t>
      </w:r>
      <w:r w:rsidR="00AB2FF4">
        <w:rPr>
          <w:rFonts w:hint="eastAsia"/>
        </w:rPr>
        <w:t>不整合さ</w:t>
      </w:r>
      <w:r w:rsidRPr="00EC1DF7">
        <w:rPr>
          <w:rFonts w:hint="eastAsia"/>
        </w:rPr>
        <w:t>を露呈する</w:t>
      </w:r>
      <w:r w:rsidR="00AB2FF4">
        <w:rPr>
          <w:rFonts w:hint="eastAsia"/>
        </w:rPr>
        <w:t>（が、仕方ない）</w:t>
      </w:r>
      <w:r w:rsidRPr="00EC1DF7">
        <w:rPr>
          <w:rFonts w:hint="eastAsia"/>
        </w:rPr>
        <w:t>。</w:t>
      </w:r>
    </w:p>
    <w:p w:rsidR="00C31FB6" w:rsidRDefault="00AB2FF4" w:rsidP="00AB2FF4">
      <w:pPr>
        <w:jc w:val="right"/>
      </w:pPr>
      <w:r>
        <w:rPr>
          <w:rFonts w:hint="eastAsia"/>
        </w:rPr>
        <w:t>参照：</w:t>
      </w:r>
      <w:r w:rsidRPr="00AB2FF4">
        <w:rPr>
          <w:rFonts w:hint="eastAsia"/>
        </w:rPr>
        <w:t>浅妻章如「所得源泉の基準、及び</w:t>
      </w:r>
      <w:r w:rsidRPr="00AB2FF4">
        <w:rPr>
          <w:rFonts w:hint="eastAsia"/>
        </w:rPr>
        <w:t>net</w:t>
      </w:r>
      <w:r w:rsidRPr="00AB2FF4">
        <w:rPr>
          <w:rFonts w:hint="eastAsia"/>
        </w:rPr>
        <w:t>と</w:t>
      </w:r>
      <w:r w:rsidRPr="00AB2FF4">
        <w:rPr>
          <w:rFonts w:hint="eastAsia"/>
        </w:rPr>
        <w:t>gross</w:t>
      </w:r>
      <w:r w:rsidRPr="00AB2FF4">
        <w:rPr>
          <w:rFonts w:hint="eastAsia"/>
        </w:rPr>
        <w:t>との関係</w:t>
      </w:r>
      <w:r w:rsidRPr="00AB2FF4">
        <w:rPr>
          <w:rFonts w:hint="eastAsia"/>
        </w:rPr>
        <w:t>(1</w:t>
      </w:r>
      <w:r w:rsidRPr="00AB2FF4">
        <w:rPr>
          <w:rFonts w:hint="eastAsia"/>
        </w:rPr>
        <w:t>～</w:t>
      </w:r>
      <w:r w:rsidRPr="00AB2FF4">
        <w:rPr>
          <w:rFonts w:hint="eastAsia"/>
        </w:rPr>
        <w:t>3</w:t>
      </w:r>
      <w:r w:rsidRPr="00AB2FF4">
        <w:rPr>
          <w:rFonts w:hint="eastAsia"/>
        </w:rPr>
        <w:t>・完</w:t>
      </w:r>
      <w:r w:rsidRPr="00AB2FF4">
        <w:rPr>
          <w:rFonts w:hint="eastAsia"/>
        </w:rPr>
        <w:t>)</w:t>
      </w:r>
      <w:r w:rsidRPr="00AB2FF4">
        <w:rPr>
          <w:rFonts w:hint="eastAsia"/>
        </w:rPr>
        <w:t>」法協</w:t>
      </w:r>
      <w:r w:rsidRPr="00AB2FF4">
        <w:rPr>
          <w:rFonts w:hint="eastAsia"/>
        </w:rPr>
        <w:t>121</w:t>
      </w:r>
      <w:r w:rsidRPr="00AB2FF4">
        <w:rPr>
          <w:rFonts w:hint="eastAsia"/>
        </w:rPr>
        <w:t>巻</w:t>
      </w:r>
      <w:r w:rsidRPr="00AB2FF4">
        <w:rPr>
          <w:rFonts w:hint="eastAsia"/>
        </w:rPr>
        <w:t>8</w:t>
      </w:r>
      <w:r>
        <w:rPr>
          <w:rFonts w:hint="eastAsia"/>
        </w:rPr>
        <w:t>～</w:t>
      </w:r>
      <w:r>
        <w:rPr>
          <w:rFonts w:hint="eastAsia"/>
        </w:rPr>
        <w:t>10</w:t>
      </w:r>
      <w:r w:rsidRPr="00AB2FF4">
        <w:rPr>
          <w:rFonts w:hint="eastAsia"/>
        </w:rPr>
        <w:t>号</w:t>
      </w:r>
      <w:r w:rsidRPr="00AB2FF4">
        <w:rPr>
          <w:rFonts w:hint="eastAsia"/>
        </w:rPr>
        <w:t>(2004)</w:t>
      </w:r>
    </w:p>
    <w:p w:rsidR="00EB39B6" w:rsidRPr="00AB2FF4" w:rsidRDefault="00EB39B6" w:rsidP="00EB39B6">
      <w:pPr>
        <w:rPr>
          <w:color w:val="FFFFFF"/>
        </w:rPr>
      </w:pPr>
    </w:p>
    <w:p w:rsidR="00C31FB6" w:rsidRPr="00C31FB6" w:rsidRDefault="00C31FB6" w:rsidP="00EB39B6">
      <w:pPr>
        <w:pStyle w:val="1"/>
        <w:numPr>
          <w:ilvl w:val="0"/>
          <w:numId w:val="28"/>
        </w:numPr>
      </w:pPr>
      <w:bookmarkStart w:id="275" w:name="_Toc234490798"/>
      <w:bookmarkStart w:id="276" w:name="_Toc294869333"/>
      <w:r>
        <w:rPr>
          <w:rFonts w:hint="eastAsia"/>
        </w:rPr>
        <w:t>租税条約による</w:t>
      </w:r>
      <w:r w:rsidR="00537808">
        <w:rPr>
          <w:rFonts w:hint="eastAsia"/>
        </w:rPr>
        <w:t>その他の</w:t>
      </w:r>
      <w:r>
        <w:rPr>
          <w:rFonts w:hint="eastAsia"/>
        </w:rPr>
        <w:t>課税権配分</w:t>
      </w:r>
      <w:bookmarkEnd w:id="275"/>
      <w:bookmarkEnd w:id="276"/>
    </w:p>
    <w:p w:rsidR="00C31FB6" w:rsidRDefault="00C31FB6" w:rsidP="00C31FB6">
      <w:pPr>
        <w:pStyle w:val="2"/>
        <w:numPr>
          <w:ilvl w:val="1"/>
          <w:numId w:val="28"/>
        </w:numPr>
        <w:tabs>
          <w:tab w:val="clear" w:pos="680"/>
          <w:tab w:val="num" w:pos="1134"/>
        </w:tabs>
        <w:ind w:left="1134" w:hanging="1134"/>
      </w:pPr>
      <w:bookmarkStart w:id="277" w:name="_Toc234490799"/>
      <w:bookmarkStart w:id="278" w:name="_Toc294869334"/>
      <w:r>
        <w:rPr>
          <w:rFonts w:hint="eastAsia"/>
        </w:rPr>
        <w:t>6</w:t>
      </w:r>
      <w:r>
        <w:rPr>
          <w:rFonts w:hint="eastAsia"/>
        </w:rPr>
        <w:t>条　不動産所得</w:t>
      </w:r>
      <w:bookmarkEnd w:id="277"/>
      <w:bookmarkEnd w:id="278"/>
    </w:p>
    <w:p w:rsidR="00C31FB6" w:rsidRDefault="00C31FB6" w:rsidP="00C31FB6">
      <w:r>
        <w:rPr>
          <w:rFonts w:hint="eastAsia"/>
        </w:rPr>
        <w:t>不動産所在地国での課税を認める。</w:t>
      </w:r>
      <w:r w:rsidR="00D05305">
        <w:rPr>
          <w:rFonts w:hint="eastAsia"/>
        </w:rPr>
        <w:t xml:space="preserve">　船舶・航空機について留意（国内所得税法と違う）。</w:t>
      </w:r>
    </w:p>
    <w:p w:rsidR="00C31FB6" w:rsidRDefault="00C31FB6" w:rsidP="00C31FB6">
      <w:r>
        <w:rPr>
          <w:rFonts w:hint="eastAsia"/>
        </w:rPr>
        <w:t>（所得を受け取る者が居住している国での課税を認めない、という意味ではない）</w:t>
      </w:r>
    </w:p>
    <w:p w:rsidR="00C31FB6" w:rsidRDefault="00C31FB6" w:rsidP="00C31FB6"/>
    <w:p w:rsidR="00C31FB6" w:rsidRDefault="00C31FB6" w:rsidP="00C31FB6">
      <w:pPr>
        <w:pStyle w:val="2"/>
        <w:numPr>
          <w:ilvl w:val="1"/>
          <w:numId w:val="28"/>
        </w:numPr>
        <w:tabs>
          <w:tab w:val="clear" w:pos="680"/>
          <w:tab w:val="num" w:pos="1134"/>
        </w:tabs>
        <w:ind w:left="1134" w:hanging="1134"/>
      </w:pPr>
      <w:bookmarkStart w:id="279" w:name="_Toc234490800"/>
      <w:bookmarkStart w:id="280" w:name="_Toc294869335"/>
      <w:r>
        <w:rPr>
          <w:rFonts w:hint="eastAsia"/>
        </w:rPr>
        <w:t>8</w:t>
      </w:r>
      <w:r>
        <w:rPr>
          <w:rFonts w:hint="eastAsia"/>
        </w:rPr>
        <w:t>条　国際運輸業所得</w:t>
      </w:r>
      <w:bookmarkEnd w:id="279"/>
      <w:bookmarkEnd w:id="280"/>
    </w:p>
    <w:p w:rsidR="00C31FB6" w:rsidRDefault="00C31FB6" w:rsidP="00C31FB6">
      <w:r>
        <w:rPr>
          <w:rFonts w:hint="eastAsia"/>
        </w:rPr>
        <w:t>国際運輸業の所得源泉がどのように国家間で割り振られるか、を考えるのは面倒である。</w:t>
      </w:r>
    </w:p>
    <w:p w:rsidR="00C31FB6" w:rsidRDefault="00C31FB6" w:rsidP="00C31FB6">
      <w:r>
        <w:rPr>
          <w:rFonts w:hint="eastAsia"/>
        </w:rPr>
        <w:t>条約では、企業の</w:t>
      </w:r>
      <w:r w:rsidRPr="00D943F0">
        <w:rPr>
          <w:rFonts w:hint="eastAsia"/>
          <w:u w:val="wave"/>
        </w:rPr>
        <w:t>実質的管理の場所</w:t>
      </w:r>
      <w:r>
        <w:rPr>
          <w:rFonts w:hint="eastAsia"/>
        </w:rPr>
        <w:t>が存在する国</w:t>
      </w:r>
      <w:r w:rsidR="00D05305">
        <w:rPr>
          <w:rFonts w:hint="eastAsia"/>
        </w:rPr>
        <w:t>（つまり</w:t>
      </w:r>
      <w:r w:rsidR="00D05305" w:rsidRPr="00D05305">
        <w:rPr>
          <w:rFonts w:hint="eastAsia"/>
          <w:b/>
          <w:color w:val="FFFFFF"/>
          <w:w w:val="150"/>
        </w:rPr>
        <w:t>居住</w:t>
      </w:r>
      <w:r w:rsidR="00D05305">
        <w:rPr>
          <w:rFonts w:hint="eastAsia"/>
        </w:rPr>
        <w:t>地国）</w:t>
      </w:r>
      <w:r>
        <w:rPr>
          <w:rFonts w:hint="eastAsia"/>
        </w:rPr>
        <w:t>においてのみ課税できるとする。</w:t>
      </w:r>
    </w:p>
    <w:p w:rsidR="00C31FB6" w:rsidRDefault="00C31FB6" w:rsidP="00C31FB6"/>
    <w:p w:rsidR="00D05305" w:rsidRDefault="00D05305" w:rsidP="00D05305">
      <w:pPr>
        <w:jc w:val="right"/>
      </w:pPr>
      <w:r>
        <w:rPr>
          <w:rFonts w:hint="eastAsia"/>
        </w:rPr>
        <w:t xml:space="preserve">cf. </w:t>
      </w:r>
      <w:r>
        <w:rPr>
          <w:rFonts w:hint="eastAsia"/>
        </w:rPr>
        <w:t>自由職業所得（弁護士業、会計士業等）は廃止され</w:t>
      </w:r>
      <w:r>
        <w:rPr>
          <w:rFonts w:hint="eastAsia"/>
        </w:rPr>
        <w:t>7</w:t>
      </w:r>
      <w:r>
        <w:rPr>
          <w:rFonts w:hint="eastAsia"/>
        </w:rPr>
        <w:t>条に吸収された。</w:t>
      </w:r>
    </w:p>
    <w:p w:rsidR="00C31FB6" w:rsidRDefault="00C31FB6" w:rsidP="00C31FB6">
      <w:pPr>
        <w:pStyle w:val="2"/>
        <w:numPr>
          <w:ilvl w:val="1"/>
          <w:numId w:val="28"/>
        </w:numPr>
        <w:tabs>
          <w:tab w:val="clear" w:pos="680"/>
          <w:tab w:val="num" w:pos="1134"/>
        </w:tabs>
        <w:ind w:left="1134" w:hanging="1134"/>
      </w:pPr>
      <w:bookmarkStart w:id="281" w:name="_Toc234490801"/>
      <w:bookmarkStart w:id="282" w:name="_Toc294869336"/>
      <w:r>
        <w:rPr>
          <w:rFonts w:hint="eastAsia"/>
        </w:rPr>
        <w:t>15</w:t>
      </w:r>
      <w:r>
        <w:rPr>
          <w:rFonts w:hint="eastAsia"/>
        </w:rPr>
        <w:t>条　給与所得</w:t>
      </w:r>
      <w:bookmarkEnd w:id="281"/>
      <w:bookmarkEnd w:id="282"/>
    </w:p>
    <w:p w:rsidR="00C31FB6" w:rsidRDefault="00C31FB6" w:rsidP="00C31FB6">
      <w:r>
        <w:rPr>
          <w:rFonts w:hint="eastAsia"/>
        </w:rPr>
        <w:t xml:space="preserve">　　給与所得の源泉は通常</w:t>
      </w:r>
      <w:r w:rsidRPr="00D05305">
        <w:rPr>
          <w:rFonts w:hint="eastAsia"/>
          <w:u w:val="wave"/>
        </w:rPr>
        <w:t>労務提供地</w:t>
      </w:r>
      <w:r>
        <w:rPr>
          <w:rFonts w:hint="eastAsia"/>
        </w:rPr>
        <w:t>にあると考えられており、基本的には労務提供地国での課税が認められる（給与所得者の居住地国における課税が禁じられる</w:t>
      </w:r>
      <w:r w:rsidR="00D943F0">
        <w:rPr>
          <w:rFonts w:hint="eastAsia"/>
        </w:rPr>
        <w:t>とは限らない</w:t>
      </w:r>
      <w:r>
        <w:rPr>
          <w:rFonts w:hint="eastAsia"/>
        </w:rPr>
        <w:t>）</w:t>
      </w:r>
    </w:p>
    <w:p w:rsidR="00C31FB6" w:rsidRDefault="00C31FB6" w:rsidP="00C31FB6">
      <w:r>
        <w:rPr>
          <w:rFonts w:hint="eastAsia"/>
        </w:rPr>
        <w:t xml:space="preserve">　しかし、労務提供が短期間であって、給与が労務提供地国の事業所等でない所から支払われるなどの要件を満たす場合、課税の</w:t>
      </w:r>
      <w:r w:rsidRPr="00D05305">
        <w:rPr>
          <w:rFonts w:hint="eastAsia"/>
          <w:u w:val="wave"/>
        </w:rPr>
        <w:t>煩を避けるため労務提供地国での課税を制限している</w:t>
      </w:r>
      <w:r>
        <w:rPr>
          <w:rFonts w:hint="eastAsia"/>
        </w:rPr>
        <w:t>。</w:t>
      </w:r>
    </w:p>
    <w:p w:rsidR="00C31FB6" w:rsidRDefault="00C31FB6" w:rsidP="00C31FB6"/>
    <w:p w:rsidR="00C31FB6" w:rsidRDefault="00C31FB6" w:rsidP="00C31FB6">
      <w:pPr>
        <w:pStyle w:val="2"/>
        <w:numPr>
          <w:ilvl w:val="1"/>
          <w:numId w:val="28"/>
        </w:numPr>
        <w:tabs>
          <w:tab w:val="clear" w:pos="680"/>
          <w:tab w:val="num" w:pos="1134"/>
        </w:tabs>
        <w:ind w:left="1134" w:hanging="1134"/>
      </w:pPr>
      <w:bookmarkStart w:id="283" w:name="_Toc234490802"/>
      <w:bookmarkStart w:id="284" w:name="_Toc294869337"/>
      <w:r>
        <w:rPr>
          <w:rFonts w:hint="eastAsia"/>
        </w:rPr>
        <w:t>16</w:t>
      </w:r>
      <w:r>
        <w:rPr>
          <w:rFonts w:hint="eastAsia"/>
        </w:rPr>
        <w:t>条　役員報酬</w:t>
      </w:r>
      <w:bookmarkEnd w:id="283"/>
      <w:bookmarkEnd w:id="284"/>
    </w:p>
    <w:p w:rsidR="00C31FB6" w:rsidRDefault="00C31FB6" w:rsidP="00C31FB6">
      <w:r>
        <w:rPr>
          <w:rFonts w:hint="eastAsia"/>
        </w:rPr>
        <w:t>役員報酬を支払う法人の居住地国（所得の源泉地国）の課税権を認める。</w:t>
      </w:r>
    </w:p>
    <w:p w:rsidR="00C31FB6" w:rsidRDefault="00C31FB6" w:rsidP="00C31FB6">
      <w:r>
        <w:rPr>
          <w:rFonts w:hint="eastAsia"/>
        </w:rPr>
        <w:t>（役員の居住地国における課税を禁ずるわけではない。）</w:t>
      </w:r>
    </w:p>
    <w:p w:rsidR="00F92C9F" w:rsidRDefault="00F92C9F" w:rsidP="00F92C9F"/>
    <w:p w:rsidR="00F92C9F" w:rsidRDefault="00F92C9F" w:rsidP="00F92C9F">
      <w:pPr>
        <w:pStyle w:val="2"/>
        <w:numPr>
          <w:ilvl w:val="1"/>
          <w:numId w:val="28"/>
        </w:numPr>
        <w:tabs>
          <w:tab w:val="clear" w:pos="680"/>
          <w:tab w:val="num" w:pos="1134"/>
        </w:tabs>
        <w:ind w:left="1134" w:hanging="1134"/>
      </w:pPr>
      <w:bookmarkStart w:id="285" w:name="_Toc234490803"/>
      <w:bookmarkStart w:id="286" w:name="_Toc294869338"/>
      <w:r>
        <w:rPr>
          <w:rFonts w:hint="eastAsia"/>
        </w:rPr>
        <w:t>17</w:t>
      </w:r>
      <w:r>
        <w:rPr>
          <w:rFonts w:hint="eastAsia"/>
        </w:rPr>
        <w:t>条　芸能人及び運動家</w:t>
      </w:r>
      <w:bookmarkEnd w:id="285"/>
      <w:bookmarkEnd w:id="286"/>
    </w:p>
    <w:p w:rsidR="00F92C9F" w:rsidRDefault="00F92C9F" w:rsidP="00F92C9F">
      <w:r>
        <w:rPr>
          <w:rFonts w:hint="eastAsia"/>
        </w:rPr>
        <w:t xml:space="preserve">　特別な規定がなければ、芸能人やスポーツ選手が得る所得は事業所得であり、事業所得であれば</w:t>
      </w:r>
      <w:r>
        <w:rPr>
          <w:rFonts w:hint="eastAsia"/>
        </w:rPr>
        <w:t>PE</w:t>
      </w:r>
      <w:r>
        <w:rPr>
          <w:rFonts w:hint="eastAsia"/>
        </w:rPr>
        <w:t>なければ課税なしのルール（</w:t>
      </w:r>
      <w:r>
        <w:rPr>
          <w:rFonts w:hint="eastAsia"/>
        </w:rPr>
        <w:t>7</w:t>
      </w:r>
      <w:r>
        <w:rPr>
          <w:rFonts w:hint="eastAsia"/>
        </w:rPr>
        <w:t>条）により居住地国でのみ課税がなされることになりうる。</w:t>
      </w:r>
    </w:p>
    <w:p w:rsidR="00F92C9F" w:rsidRDefault="00F92C9F" w:rsidP="00F92C9F">
      <w:r>
        <w:rPr>
          <w:rFonts w:hint="eastAsia"/>
        </w:rPr>
        <w:t xml:space="preserve">　しかし、外国人歌手のコンサート（</w:t>
      </w:r>
      <w:r>
        <w:rPr>
          <w:rFonts w:hint="eastAsia"/>
        </w:rPr>
        <w:t>ex.</w:t>
      </w:r>
      <w:r>
        <w:rPr>
          <w:rFonts w:hint="eastAsia"/>
        </w:rPr>
        <w:t>マイケル）などを想起すれば、</w:t>
      </w:r>
      <w:r>
        <w:rPr>
          <w:rFonts w:hint="eastAsia"/>
        </w:rPr>
        <w:t>PE</w:t>
      </w:r>
      <w:r>
        <w:rPr>
          <w:rFonts w:hint="eastAsia"/>
        </w:rPr>
        <w:t>がなくとも莫大な所得を得る可能性が考えられる。そこで、芸能人等については</w:t>
      </w:r>
      <w:r>
        <w:rPr>
          <w:rFonts w:hint="eastAsia"/>
        </w:rPr>
        <w:t>PE</w:t>
      </w:r>
      <w:r>
        <w:rPr>
          <w:rFonts w:hint="eastAsia"/>
        </w:rPr>
        <w:t>を問わずに源泉地国での課税権を許容することにした。</w:t>
      </w:r>
    </w:p>
    <w:p w:rsidR="00F92C9F" w:rsidRDefault="00F92C9F" w:rsidP="00F92C9F">
      <w:r>
        <w:rPr>
          <w:rFonts w:hint="eastAsia"/>
        </w:rPr>
        <w:t>（居住地国での課税が禁じられるわけではない。）</w:t>
      </w:r>
    </w:p>
    <w:p w:rsidR="00F92C9F" w:rsidRDefault="00F92C9F" w:rsidP="00F92C9F"/>
    <w:p w:rsidR="00F92C9F" w:rsidRDefault="00F92C9F" w:rsidP="00F92C9F">
      <w:r>
        <w:rPr>
          <w:rFonts w:hint="eastAsia"/>
        </w:rPr>
        <w:t>17</w:t>
      </w:r>
      <w:r>
        <w:rPr>
          <w:rFonts w:hint="eastAsia"/>
        </w:rPr>
        <w:t>条</w:t>
      </w:r>
      <w:r>
        <w:rPr>
          <w:rFonts w:hint="eastAsia"/>
        </w:rPr>
        <w:t>2</w:t>
      </w:r>
      <w:r>
        <w:rPr>
          <w:rFonts w:hint="eastAsia"/>
        </w:rPr>
        <w:t>項について</w:t>
      </w:r>
    </w:p>
    <w:p w:rsidR="00F92C9F" w:rsidRDefault="00F92C9F" w:rsidP="00F92C9F">
      <w:r>
        <w:rPr>
          <w:rFonts w:hint="eastAsia"/>
        </w:rPr>
        <w:t xml:space="preserve">　</w:t>
      </w:r>
      <w:r>
        <w:rPr>
          <w:rFonts w:hint="eastAsia"/>
        </w:rPr>
        <w:t>17</w:t>
      </w:r>
      <w:r>
        <w:rPr>
          <w:rFonts w:hint="eastAsia"/>
        </w:rPr>
        <w:t>条の適用対象を芸能人が得る所得に限定してしまうと、芸能人本人ではなく</w:t>
      </w:r>
      <w:r w:rsidRPr="00D943F0">
        <w:rPr>
          <w:rFonts w:hint="eastAsia"/>
          <w:b/>
          <w:color w:val="FFFFFF"/>
          <w:w w:val="150"/>
        </w:rPr>
        <w:t>芸能法人</w:t>
      </w:r>
      <w:r>
        <w:rPr>
          <w:rFonts w:hint="eastAsia"/>
        </w:rPr>
        <w:t>がコンサートを開催し、芸能人は</w:t>
      </w:r>
      <w:r w:rsidRPr="00D943F0">
        <w:rPr>
          <w:rFonts w:hint="eastAsia"/>
        </w:rPr>
        <w:t>芸能法人</w:t>
      </w:r>
      <w:r>
        <w:rPr>
          <w:rFonts w:hint="eastAsia"/>
        </w:rPr>
        <w:t>から支払を受ける、という形での租税回避が横行してしまうのでそれを防ぐ。</w:t>
      </w:r>
    </w:p>
    <w:p w:rsidR="00C31FB6" w:rsidRPr="00F92C9F" w:rsidRDefault="00C31FB6" w:rsidP="00C31FB6"/>
    <w:p w:rsidR="00C31FB6" w:rsidRDefault="00C31FB6" w:rsidP="00C31FB6">
      <w:pPr>
        <w:pStyle w:val="2"/>
        <w:numPr>
          <w:ilvl w:val="1"/>
          <w:numId w:val="28"/>
        </w:numPr>
        <w:tabs>
          <w:tab w:val="clear" w:pos="680"/>
          <w:tab w:val="num" w:pos="1134"/>
        </w:tabs>
        <w:ind w:left="1134" w:hanging="1134"/>
      </w:pPr>
      <w:bookmarkStart w:id="287" w:name="_Toc234490804"/>
      <w:bookmarkStart w:id="288" w:name="_Toc294869339"/>
      <w:r>
        <w:rPr>
          <w:rFonts w:hint="eastAsia"/>
        </w:rPr>
        <w:t>18</w:t>
      </w:r>
      <w:r>
        <w:rPr>
          <w:rFonts w:hint="eastAsia"/>
        </w:rPr>
        <w:t>条　退職年金</w:t>
      </w:r>
      <w:bookmarkEnd w:id="287"/>
      <w:bookmarkEnd w:id="288"/>
    </w:p>
    <w:p w:rsidR="00C31FB6" w:rsidRDefault="00C31FB6" w:rsidP="00C31FB6">
      <w:r>
        <w:rPr>
          <w:rFonts w:hint="eastAsia"/>
        </w:rPr>
        <w:t>労務提供地国が所得源泉であると考えるのが一般であるとしても、課税の煩を避けるため、居住地国での課税に一本化している。</w:t>
      </w:r>
    </w:p>
    <w:p w:rsidR="00C31FB6" w:rsidRDefault="00C31FB6" w:rsidP="00C31FB6"/>
    <w:p w:rsidR="00C31FB6" w:rsidRDefault="00C31FB6" w:rsidP="00C31FB6">
      <w:pPr>
        <w:pStyle w:val="2"/>
        <w:numPr>
          <w:ilvl w:val="1"/>
          <w:numId w:val="28"/>
        </w:numPr>
        <w:tabs>
          <w:tab w:val="clear" w:pos="680"/>
          <w:tab w:val="num" w:pos="1134"/>
        </w:tabs>
        <w:ind w:left="1134" w:hanging="1134"/>
      </w:pPr>
      <w:bookmarkStart w:id="289" w:name="_Toc234490805"/>
      <w:bookmarkStart w:id="290" w:name="_Toc294869340"/>
      <w:r>
        <w:rPr>
          <w:rFonts w:hint="eastAsia"/>
        </w:rPr>
        <w:t>19</w:t>
      </w:r>
      <w:r>
        <w:rPr>
          <w:rFonts w:hint="eastAsia"/>
        </w:rPr>
        <w:t>条　政府職員</w:t>
      </w:r>
      <w:bookmarkEnd w:id="289"/>
      <w:bookmarkEnd w:id="290"/>
    </w:p>
    <w:p w:rsidR="00C31FB6" w:rsidRDefault="00C31FB6" w:rsidP="00C31FB6">
      <w:r>
        <w:rPr>
          <w:rFonts w:hint="eastAsia"/>
        </w:rPr>
        <w:t>基本的には、給与等を支払う政府の国でのみ課税する。</w:t>
      </w:r>
    </w:p>
    <w:p w:rsidR="00C31FB6" w:rsidRDefault="00C31FB6" w:rsidP="00C31FB6"/>
    <w:p w:rsidR="00C31FB6" w:rsidRDefault="00C31FB6" w:rsidP="00C31FB6">
      <w:pPr>
        <w:pStyle w:val="2"/>
        <w:numPr>
          <w:ilvl w:val="1"/>
          <w:numId w:val="28"/>
        </w:numPr>
        <w:tabs>
          <w:tab w:val="clear" w:pos="680"/>
          <w:tab w:val="num" w:pos="1134"/>
        </w:tabs>
        <w:ind w:left="1134" w:hanging="1134"/>
      </w:pPr>
      <w:bookmarkStart w:id="291" w:name="_Toc234490806"/>
      <w:bookmarkStart w:id="292" w:name="_Toc294869341"/>
      <w:r>
        <w:rPr>
          <w:rFonts w:hint="eastAsia"/>
        </w:rPr>
        <w:t>20</w:t>
      </w:r>
      <w:r>
        <w:rPr>
          <w:rFonts w:hint="eastAsia"/>
        </w:rPr>
        <w:t>条　学生</w:t>
      </w:r>
      <w:bookmarkEnd w:id="291"/>
      <w:bookmarkEnd w:id="292"/>
    </w:p>
    <w:p w:rsidR="00C31FB6" w:rsidRDefault="00C31FB6" w:rsidP="00C31FB6">
      <w:r>
        <w:rPr>
          <w:rFonts w:hint="eastAsia"/>
        </w:rPr>
        <w:t>居住地国と滞在地国とが異なる場合に、居住地国における課税に一本化する</w:t>
      </w:r>
      <w:bookmarkStart w:id="293" w:name="十0611"/>
      <w:bookmarkEnd w:id="293"/>
      <w:r>
        <w:rPr>
          <w:rFonts w:hint="eastAsia"/>
        </w:rPr>
        <w:t>。</w:t>
      </w:r>
    </w:p>
    <w:p w:rsidR="00C31FB6" w:rsidRDefault="00C31FB6" w:rsidP="00C31FB6"/>
    <w:p w:rsidR="00C31FB6" w:rsidRDefault="00C31FB6" w:rsidP="00C31FB6">
      <w:pPr>
        <w:pStyle w:val="2"/>
        <w:numPr>
          <w:ilvl w:val="1"/>
          <w:numId w:val="28"/>
        </w:numPr>
        <w:tabs>
          <w:tab w:val="clear" w:pos="680"/>
          <w:tab w:val="num" w:pos="1134"/>
        </w:tabs>
        <w:ind w:left="1134" w:hanging="1134"/>
      </w:pPr>
      <w:bookmarkStart w:id="294" w:name="_Ref87782177"/>
      <w:bookmarkStart w:id="295" w:name="_Toc234490807"/>
      <w:bookmarkStart w:id="296" w:name="_Toc294869342"/>
      <w:r>
        <w:rPr>
          <w:rFonts w:hint="eastAsia"/>
        </w:rPr>
        <w:t>21</w:t>
      </w:r>
      <w:r>
        <w:rPr>
          <w:rFonts w:hint="eastAsia"/>
        </w:rPr>
        <w:t>条　その他所得</w:t>
      </w:r>
      <w:bookmarkEnd w:id="294"/>
      <w:bookmarkEnd w:id="295"/>
      <w:bookmarkEnd w:id="296"/>
    </w:p>
    <w:p w:rsidR="00C31FB6" w:rsidRDefault="00C31FB6" w:rsidP="00C31FB6">
      <w:pPr>
        <w:pStyle w:val="3"/>
        <w:numPr>
          <w:ilvl w:val="2"/>
          <w:numId w:val="28"/>
        </w:numPr>
      </w:pPr>
      <w:bookmarkStart w:id="297" w:name="_Toc234490808"/>
      <w:bookmarkStart w:id="298" w:name="_Toc294869343"/>
      <w:r>
        <w:rPr>
          <w:rFonts w:hint="eastAsia"/>
        </w:rPr>
        <w:t>概説</w:t>
      </w:r>
      <w:bookmarkEnd w:id="297"/>
      <w:bookmarkEnd w:id="298"/>
    </w:p>
    <w:p w:rsidR="00C31FB6" w:rsidRDefault="00C31FB6" w:rsidP="00C31FB6">
      <w:r>
        <w:rPr>
          <w:rFonts w:hint="eastAsia"/>
        </w:rPr>
        <w:t>6</w:t>
      </w:r>
      <w:r>
        <w:rPr>
          <w:rFonts w:hint="eastAsia"/>
        </w:rPr>
        <w:t>～</w:t>
      </w:r>
      <w:r>
        <w:rPr>
          <w:rFonts w:hint="eastAsia"/>
        </w:rPr>
        <w:t>20</w:t>
      </w:r>
      <w:r>
        <w:rPr>
          <w:rFonts w:hint="eastAsia"/>
        </w:rPr>
        <w:t>条に掲げられてない所得について、</w:t>
      </w:r>
      <w:r w:rsidRPr="00B16BD0">
        <w:rPr>
          <w:rFonts w:hint="eastAsia"/>
          <w:b/>
          <w:color w:val="FFFFFF"/>
          <w:w w:val="150"/>
          <w:u w:val="wave"/>
        </w:rPr>
        <w:t>居住</w:t>
      </w:r>
      <w:r w:rsidRPr="00B16BD0">
        <w:rPr>
          <w:rFonts w:hint="eastAsia"/>
          <w:u w:val="wave"/>
        </w:rPr>
        <w:t>地国課税に一本化する</w:t>
      </w:r>
      <w:r>
        <w:rPr>
          <w:rFonts w:hint="eastAsia"/>
        </w:rPr>
        <w:t>、という趣旨。</w:t>
      </w:r>
    </w:p>
    <w:p w:rsidR="00C31FB6" w:rsidRDefault="00C31FB6" w:rsidP="00C31FB6">
      <w:r>
        <w:rPr>
          <w:rFonts w:hint="eastAsia"/>
        </w:rPr>
        <w:t>実際の租税条約に</w:t>
      </w:r>
      <w:r>
        <w:rPr>
          <w:rFonts w:hint="eastAsia"/>
        </w:rPr>
        <w:t>21</w:t>
      </w:r>
      <w:r>
        <w:rPr>
          <w:rFonts w:hint="eastAsia"/>
        </w:rPr>
        <w:t>条に相当する規定がなければ、</w:t>
      </w:r>
      <w:r>
        <w:rPr>
          <w:rFonts w:hint="eastAsia"/>
        </w:rPr>
        <w:t>6</w:t>
      </w:r>
      <w:r>
        <w:rPr>
          <w:rFonts w:hint="eastAsia"/>
        </w:rPr>
        <w:t>～</w:t>
      </w:r>
      <w:r>
        <w:rPr>
          <w:rFonts w:hint="eastAsia"/>
        </w:rPr>
        <w:t>20</w:t>
      </w:r>
      <w:r>
        <w:rPr>
          <w:rFonts w:hint="eastAsia"/>
        </w:rPr>
        <w:t>条に掲げられてない種類の所得については</w:t>
      </w:r>
      <w:r w:rsidRPr="00D05305">
        <w:rPr>
          <w:rFonts w:hint="eastAsia"/>
          <w:u w:val="wave"/>
        </w:rPr>
        <w:t>租税条約の規律がな</w:t>
      </w:r>
      <w:r w:rsidR="003734B0" w:rsidRPr="00D05305">
        <w:rPr>
          <w:rFonts w:hint="eastAsia"/>
          <w:u w:val="wave"/>
        </w:rPr>
        <w:t>い</w:t>
      </w:r>
      <w:r w:rsidR="003734B0">
        <w:rPr>
          <w:rFonts w:hint="eastAsia"/>
        </w:rPr>
        <w:t>ということであるから、源泉地国が課税するか否かは源泉地国の</w:t>
      </w:r>
      <w:r>
        <w:rPr>
          <w:rFonts w:hint="eastAsia"/>
        </w:rPr>
        <w:t>法によって決せられる。</w:t>
      </w:r>
    </w:p>
    <w:p w:rsidR="00C31FB6" w:rsidRDefault="00C31FB6" w:rsidP="00C31FB6"/>
    <w:p w:rsidR="00C31FB6" w:rsidRDefault="00C31FB6" w:rsidP="00C31FB6">
      <w:pPr>
        <w:pStyle w:val="3"/>
        <w:numPr>
          <w:ilvl w:val="2"/>
          <w:numId w:val="28"/>
        </w:numPr>
      </w:pPr>
      <w:bookmarkStart w:id="299" w:name="_Ref202009300"/>
      <w:bookmarkStart w:id="300" w:name="_Toc234490809"/>
      <w:bookmarkStart w:id="301" w:name="_Toc294869344"/>
      <w:r>
        <w:rPr>
          <w:rFonts w:hint="eastAsia"/>
        </w:rPr>
        <w:t>匿名組合</w:t>
      </w:r>
      <w:r w:rsidR="00E8391E">
        <w:rPr>
          <w:rFonts w:hint="eastAsia"/>
        </w:rPr>
        <w:t>契約</w:t>
      </w:r>
      <w:r>
        <w:rPr>
          <w:rFonts w:hint="eastAsia"/>
        </w:rPr>
        <w:t>と日蘭租税条約</w:t>
      </w:r>
      <w:bookmarkEnd w:id="299"/>
      <w:bookmarkEnd w:id="300"/>
      <w:bookmarkEnd w:id="301"/>
    </w:p>
    <w:p w:rsidR="00D943F0" w:rsidRDefault="00D943F0" w:rsidP="008E406B">
      <w:pPr>
        <w:pBdr>
          <w:top w:val="single" w:sz="4" w:space="1" w:color="auto"/>
          <w:left w:val="single" w:sz="4" w:space="4" w:color="auto"/>
          <w:bottom w:val="single" w:sz="4" w:space="1" w:color="auto"/>
          <w:right w:val="single" w:sz="4" w:space="4" w:color="auto"/>
        </w:pBdr>
      </w:pPr>
      <w:r w:rsidRPr="00D943F0">
        <w:rPr>
          <w:rFonts w:ascii="Times New Roman" w:hint="eastAsia"/>
          <w:b/>
        </w:rPr>
        <w:t>日本ガイダント事件</w:t>
      </w:r>
      <w:r>
        <w:rPr>
          <w:rFonts w:hint="eastAsia"/>
        </w:rPr>
        <w:t>・東京高判平成</w:t>
      </w:r>
      <w:r>
        <w:rPr>
          <w:rFonts w:hint="eastAsia"/>
        </w:rPr>
        <w:t>19</w:t>
      </w:r>
      <w:r>
        <w:rPr>
          <w:rFonts w:hint="eastAsia"/>
        </w:rPr>
        <w:t>年</w:t>
      </w:r>
      <w:r>
        <w:rPr>
          <w:rFonts w:hint="eastAsia"/>
        </w:rPr>
        <w:t>6</w:t>
      </w:r>
      <w:r>
        <w:rPr>
          <w:rFonts w:hint="eastAsia"/>
        </w:rPr>
        <w:t>月</w:t>
      </w:r>
      <w:r>
        <w:rPr>
          <w:rFonts w:hint="eastAsia"/>
        </w:rPr>
        <w:t>28</w:t>
      </w:r>
      <w:r>
        <w:rPr>
          <w:rFonts w:hint="eastAsia"/>
        </w:rPr>
        <w:t>日判時</w:t>
      </w:r>
      <w:r>
        <w:rPr>
          <w:rFonts w:hint="eastAsia"/>
        </w:rPr>
        <w:t>1985</w:t>
      </w:r>
      <w:r>
        <w:rPr>
          <w:rFonts w:hint="eastAsia"/>
        </w:rPr>
        <w:t>号</w:t>
      </w:r>
      <w:r>
        <w:rPr>
          <w:rFonts w:hint="eastAsia"/>
        </w:rPr>
        <w:t>23</w:t>
      </w:r>
      <w:r>
        <w:rPr>
          <w:rFonts w:hint="eastAsia"/>
        </w:rPr>
        <w:t>頁</w:t>
      </w:r>
      <w:r w:rsidR="00BD2F47" w:rsidRPr="00B16BD0">
        <w:rPr>
          <w:rFonts w:hint="eastAsia"/>
        </w:rPr>
        <w:t>(</w:t>
      </w:r>
      <w:r w:rsidR="00BD2F47" w:rsidRPr="00B16BD0">
        <w:rPr>
          <w:rFonts w:hint="eastAsia"/>
        </w:rPr>
        <w:t>上告不受理</w:t>
      </w:r>
      <w:r w:rsidR="00BD2F47" w:rsidRPr="00B16BD0">
        <w:rPr>
          <w:rFonts w:hint="eastAsia"/>
        </w:rPr>
        <w:t>)</w:t>
      </w:r>
    </w:p>
    <w:p w:rsidR="00C31FB6" w:rsidRPr="00D943F0" w:rsidRDefault="00E62881" w:rsidP="00F53E5C">
      <w:pPr>
        <w:pBdr>
          <w:top w:val="single" w:sz="4" w:space="1" w:color="auto"/>
          <w:left w:val="single" w:sz="4" w:space="4" w:color="auto"/>
          <w:bottom w:val="single" w:sz="4" w:space="1" w:color="auto"/>
          <w:right w:val="single" w:sz="4" w:space="4" w:color="auto"/>
        </w:pBdr>
        <w:spacing w:line="220" w:lineRule="exact"/>
        <w:ind w:left="422" w:hangingChars="200" w:hanging="422"/>
        <w:jc w:val="both"/>
        <w:rPr>
          <w:rFonts w:eastAsia="ＭＳ Ｐ明朝"/>
        </w:rPr>
      </w:pPr>
      <w:r>
        <w:rPr>
          <w:rFonts w:eastAsia="ＭＳ Ｐ明朝" w:hint="eastAsia"/>
          <w:b/>
        </w:rPr>
        <w:t>商法</w:t>
      </w:r>
      <w:r w:rsidR="00C31FB6" w:rsidRPr="00D943F0">
        <w:rPr>
          <w:rFonts w:eastAsia="ＭＳ Ｐ明朝" w:hint="eastAsia"/>
          <w:b/>
        </w:rPr>
        <w:t>第</w:t>
      </w:r>
      <w:hyperlink r:id="rId45" w:anchor="1002000000004000000000000000000000000000000000000000000000000000000000000000000" w:history="1">
        <w:r w:rsidR="00C31FB6" w:rsidRPr="00F53E5C">
          <w:rPr>
            <w:rStyle w:val="aa"/>
            <w:rFonts w:eastAsia="ＭＳ Ｐ明朝" w:hint="eastAsia"/>
            <w:b/>
          </w:rPr>
          <w:t>535</w:t>
        </w:r>
      </w:hyperlink>
      <w:r w:rsidR="00C31FB6" w:rsidRPr="00D943F0">
        <w:rPr>
          <w:rFonts w:eastAsia="ＭＳ Ｐ明朝" w:hint="eastAsia"/>
          <w:b/>
        </w:rPr>
        <w:t>条</w:t>
      </w:r>
      <w:r w:rsidR="00C31FB6" w:rsidRPr="00D943F0">
        <w:rPr>
          <w:rFonts w:eastAsia="ＭＳ Ｐ明朝" w:hint="eastAsia"/>
        </w:rPr>
        <w:t xml:space="preserve">　</w:t>
      </w:r>
      <w:r w:rsidR="00F53E5C" w:rsidRPr="00E62881">
        <w:rPr>
          <w:rFonts w:eastAsia="ＭＳ Ｐ明朝"/>
        </w:rPr>
        <w:t>匿名組合契約は、当事者の一方が相手方の営業のために出資をし、その営業から生ずる利益を分配することを約することによって、その効力を生ずる。</w:t>
      </w:r>
    </w:p>
    <w:p w:rsidR="00C31FB6" w:rsidRPr="00D943F0" w:rsidRDefault="00C31FB6" w:rsidP="0046091E">
      <w:pPr>
        <w:pBdr>
          <w:top w:val="single" w:sz="4" w:space="1" w:color="auto"/>
          <w:left w:val="single" w:sz="4" w:space="4" w:color="auto"/>
          <w:bottom w:val="single" w:sz="4" w:space="1" w:color="auto"/>
          <w:right w:val="single" w:sz="4" w:space="4" w:color="auto"/>
        </w:pBdr>
        <w:spacing w:line="220" w:lineRule="exact"/>
        <w:ind w:left="422" w:hangingChars="200" w:hanging="422"/>
        <w:rPr>
          <w:rFonts w:eastAsia="ＭＳ Ｐ明朝"/>
        </w:rPr>
      </w:pPr>
      <w:r w:rsidRPr="00D943F0">
        <w:rPr>
          <w:rFonts w:eastAsia="ＭＳ Ｐ明朝" w:hint="eastAsia"/>
          <w:b/>
        </w:rPr>
        <w:t>第</w:t>
      </w:r>
      <w:r w:rsidRPr="00D943F0">
        <w:rPr>
          <w:rFonts w:eastAsia="ＭＳ Ｐ明朝" w:hint="eastAsia"/>
          <w:b/>
        </w:rPr>
        <w:t>536</w:t>
      </w:r>
      <w:r w:rsidRPr="00D943F0">
        <w:rPr>
          <w:rFonts w:eastAsia="ＭＳ Ｐ明朝" w:hint="eastAsia"/>
          <w:b/>
        </w:rPr>
        <w:t>条</w:t>
      </w:r>
      <w:r w:rsidRPr="00D943F0">
        <w:rPr>
          <w:rFonts w:eastAsia="ＭＳ Ｐ明朝" w:hint="eastAsia"/>
        </w:rPr>
        <w:t xml:space="preserve">　</w:t>
      </w:r>
      <w:r w:rsidR="00E62881" w:rsidRPr="00E62881">
        <w:rPr>
          <w:rFonts w:eastAsia="ＭＳ Ｐ明朝" w:hint="eastAsia"/>
        </w:rPr>
        <w:t>匿名組合員の出資は、営業者の財産に属する。</w:t>
      </w:r>
      <w:r w:rsidR="00E62881">
        <w:rPr>
          <w:rFonts w:eastAsia="ＭＳ Ｐ明朝" w:hint="eastAsia"/>
        </w:rPr>
        <w:t>(</w:t>
      </w:r>
      <w:r w:rsidR="00E62881">
        <w:rPr>
          <w:rFonts w:eastAsia="ＭＳ Ｐ明朝" w:hint="eastAsia"/>
        </w:rPr>
        <w:t>２・３項省略</w:t>
      </w:r>
      <w:r w:rsidR="00E62881">
        <w:rPr>
          <w:rFonts w:eastAsia="ＭＳ Ｐ明朝" w:hint="eastAsia"/>
        </w:rPr>
        <w:t>)</w:t>
      </w:r>
    </w:p>
    <w:p w:rsidR="00C31FB6" w:rsidRPr="00D943F0" w:rsidRDefault="00E62881" w:rsidP="008E406B">
      <w:pPr>
        <w:pBdr>
          <w:top w:val="single" w:sz="4" w:space="1" w:color="auto"/>
          <w:left w:val="single" w:sz="4" w:space="4" w:color="auto"/>
          <w:bottom w:val="single" w:sz="4" w:space="1" w:color="auto"/>
          <w:right w:val="single" w:sz="4" w:space="4" w:color="auto"/>
        </w:pBdr>
        <w:spacing w:line="220" w:lineRule="exact"/>
        <w:ind w:left="420" w:hangingChars="200" w:hanging="420"/>
        <w:rPr>
          <w:rFonts w:eastAsia="ＭＳ Ｐ明朝"/>
        </w:rPr>
      </w:pPr>
      <w:r>
        <w:rPr>
          <w:rFonts w:eastAsia="ＭＳ Ｐ明朝" w:hint="eastAsia"/>
        </w:rPr>
        <w:t>４</w:t>
      </w:r>
      <w:r w:rsidR="00C31FB6" w:rsidRPr="00D943F0">
        <w:rPr>
          <w:rFonts w:eastAsia="ＭＳ Ｐ明朝" w:hint="eastAsia"/>
        </w:rPr>
        <w:t xml:space="preserve">　</w:t>
      </w:r>
      <w:r w:rsidRPr="00E62881">
        <w:rPr>
          <w:rFonts w:eastAsia="ＭＳ Ｐ明朝" w:hint="eastAsia"/>
        </w:rPr>
        <w:t>匿名組合員は、営業者の行為について、第三者に対して権利及び義務を有しない。</w:t>
      </w:r>
    </w:p>
    <w:p w:rsidR="00C31FB6" w:rsidRPr="00BD2F47" w:rsidRDefault="005F3D46" w:rsidP="008E406B">
      <w:pPr>
        <w:pBdr>
          <w:top w:val="single" w:sz="4" w:space="1" w:color="auto"/>
          <w:left w:val="single" w:sz="4" w:space="4" w:color="auto"/>
          <w:bottom w:val="single" w:sz="4" w:space="1" w:color="auto"/>
          <w:right w:val="single" w:sz="4" w:space="4" w:color="auto"/>
        </w:pBdr>
        <w:spacing w:line="210" w:lineRule="exact"/>
        <w:rPr>
          <w:rFonts w:ascii="ＭＳ 明朝" w:eastAsia="ＭＳ 明朝"/>
          <w:color w:val="FFFFFF"/>
        </w:rPr>
      </w:pPr>
      <w:r>
        <w:rPr>
          <w:rFonts w:ascii="ＭＳ 明朝" w:eastAsia="ＭＳ 明朝" w:hint="eastAsia"/>
          <w:color w:val="FFFFFF"/>
        </w:rPr>
        <w:br/>
      </w:r>
      <w:r w:rsidR="00D943F0" w:rsidRPr="00BD2F47">
        <w:rPr>
          <w:rFonts w:ascii="ＭＳ 明朝" w:eastAsia="ＭＳ 明朝" w:hint="eastAsia"/>
          <w:color w:val="FFFFFF"/>
        </w:rPr>
        <w:lastRenderedPageBreak/>
        <w:t xml:space="preserve">　　日本　　　　　　　　　オランダ　　　　　アメリカ</w:t>
      </w:r>
    </w:p>
    <w:p w:rsidR="00D943F0" w:rsidRPr="00BD2F47" w:rsidRDefault="00D943F0" w:rsidP="008E406B">
      <w:pPr>
        <w:pBdr>
          <w:top w:val="single" w:sz="4" w:space="1" w:color="auto"/>
          <w:left w:val="single" w:sz="4" w:space="4" w:color="auto"/>
          <w:bottom w:val="single" w:sz="4" w:space="1" w:color="auto"/>
          <w:right w:val="single" w:sz="4" w:space="4" w:color="auto"/>
        </w:pBdr>
        <w:spacing w:line="210" w:lineRule="exact"/>
        <w:rPr>
          <w:rFonts w:ascii="ＭＳ 明朝" w:eastAsia="ＭＳ 明朝"/>
          <w:color w:val="FFFFFF"/>
        </w:rPr>
      </w:pPr>
      <w:r w:rsidRPr="00BD2F47">
        <w:rPr>
          <w:rFonts w:ascii="ＭＳ 明朝" w:eastAsia="ＭＳ 明朝" w:hint="eastAsia"/>
          <w:color w:val="FFFFFF"/>
        </w:rPr>
        <w:t>┏━━━━━━━┓</w:t>
      </w:r>
      <w:r w:rsidR="002F0EE0" w:rsidRPr="00BD2F47">
        <w:rPr>
          <w:rFonts w:ascii="ＭＳ 明朝" w:eastAsia="ＭＳ 明朝" w:hint="eastAsia"/>
          <w:color w:val="FFFFFF"/>
        </w:rPr>
        <w:t>利益分配┏━━┓　？？　┏━━━━━┓</w:t>
      </w:r>
    </w:p>
    <w:p w:rsidR="00D943F0" w:rsidRPr="00BD2F47" w:rsidRDefault="00D943F0" w:rsidP="008E406B">
      <w:pPr>
        <w:pBdr>
          <w:top w:val="single" w:sz="4" w:space="1" w:color="auto"/>
          <w:left w:val="single" w:sz="4" w:space="4" w:color="auto"/>
          <w:bottom w:val="single" w:sz="4" w:space="1" w:color="auto"/>
          <w:right w:val="single" w:sz="4" w:space="4" w:color="auto"/>
        </w:pBdr>
        <w:spacing w:line="210" w:lineRule="exact"/>
        <w:rPr>
          <w:rFonts w:ascii="ＭＳ 明朝" w:eastAsia="ＭＳ 明朝"/>
          <w:color w:val="FFFFFF"/>
        </w:rPr>
      </w:pPr>
      <w:r w:rsidRPr="00BD2F47">
        <w:rPr>
          <w:rFonts w:ascii="ＭＳ 明朝" w:eastAsia="ＭＳ 明朝" w:hAnsi="ＭＳ Ｐゴシック" w:hint="eastAsia"/>
          <w:color w:val="FFFFFF"/>
        </w:rPr>
        <w:t>┃</w:t>
      </w:r>
      <w:r w:rsidRPr="00BD2F47">
        <w:rPr>
          <w:rFonts w:ascii="ＭＳ 明朝" w:eastAsia="ＭＳ 明朝" w:hint="eastAsia"/>
          <w:color w:val="FFFFFF"/>
        </w:rPr>
        <w:t>日本ガイダント</w:t>
      </w:r>
      <w:r w:rsidRPr="00BD2F47">
        <w:rPr>
          <w:rFonts w:ascii="ＭＳ 明朝" w:eastAsia="ＭＳ 明朝" w:hAnsi="ＭＳ Ｐゴシック" w:hint="eastAsia"/>
          <w:color w:val="FFFFFF"/>
        </w:rPr>
        <w:t>┃</w:t>
      </w:r>
      <w:r w:rsidR="002F0EE0" w:rsidRPr="00BD2F47">
        <w:rPr>
          <w:rFonts w:ascii="ＭＳ 明朝" w:eastAsia="ＭＳ 明朝" w:hAnsi="ＭＳ Ｐゴシック" w:hint="eastAsia"/>
          <w:color w:val="FFFFFF"/>
        </w:rPr>
        <w:t>―――→┃原告┃………→┃</w:t>
      </w:r>
      <w:r w:rsidR="002F0EE0" w:rsidRPr="00BD2F47">
        <w:rPr>
          <w:rFonts w:ascii="ＭＳ 明朝" w:eastAsia="ＭＳ 明朝" w:hint="eastAsia"/>
          <w:color w:val="FFFFFF"/>
        </w:rPr>
        <w:t>ガイダント</w:t>
      </w:r>
      <w:r w:rsidR="002F0EE0" w:rsidRPr="00BD2F47">
        <w:rPr>
          <w:rFonts w:ascii="ＭＳ 明朝" w:eastAsia="ＭＳ 明朝" w:hAnsi="ＭＳ Ｐゴシック" w:hint="eastAsia"/>
          <w:color w:val="FFFFFF"/>
        </w:rPr>
        <w:t>┃</w:t>
      </w:r>
    </w:p>
    <w:p w:rsidR="00C31FB6" w:rsidRPr="00BD2F47" w:rsidRDefault="00D943F0" w:rsidP="008E406B">
      <w:pPr>
        <w:pBdr>
          <w:top w:val="single" w:sz="4" w:space="1" w:color="auto"/>
          <w:left w:val="single" w:sz="4" w:space="4" w:color="auto"/>
          <w:bottom w:val="single" w:sz="4" w:space="1" w:color="auto"/>
          <w:right w:val="single" w:sz="4" w:space="4" w:color="auto"/>
        </w:pBdr>
        <w:spacing w:line="210" w:lineRule="exact"/>
        <w:rPr>
          <w:rFonts w:ascii="ＭＳ 明朝" w:eastAsia="ＭＳ 明朝"/>
          <w:color w:val="FFFFFF"/>
        </w:rPr>
      </w:pPr>
      <w:r w:rsidRPr="00BD2F47">
        <w:rPr>
          <w:rFonts w:ascii="ＭＳ 明朝" w:eastAsia="ＭＳ 明朝" w:hint="eastAsia"/>
          <w:color w:val="FFFFFF"/>
          <w:lang w:eastAsia="zh-TW"/>
        </w:rPr>
        <w:t>┗━━</w:t>
      </w:r>
      <w:r w:rsidRPr="00BD2F47">
        <w:rPr>
          <w:rFonts w:ascii="ＭＳ 明朝" w:eastAsia="ＭＳ 明朝" w:hint="eastAsia"/>
          <w:color w:val="FFFFFF"/>
        </w:rPr>
        <w:t>━</w:t>
      </w:r>
      <w:r w:rsidRPr="00BD2F47">
        <w:rPr>
          <w:rFonts w:ascii="ＭＳ 明朝" w:eastAsia="ＭＳ 明朝" w:hint="eastAsia"/>
          <w:color w:val="FFFFFF"/>
          <w:lang w:eastAsia="zh-TW"/>
        </w:rPr>
        <w:t>━</w:t>
      </w:r>
      <w:r w:rsidRPr="00BD2F47">
        <w:rPr>
          <w:rFonts w:ascii="ＭＳ 明朝" w:eastAsia="ＭＳ 明朝" w:hint="eastAsia"/>
          <w:color w:val="FFFFFF"/>
        </w:rPr>
        <w:t>━━━</w:t>
      </w:r>
      <w:r w:rsidRPr="00BD2F47">
        <w:rPr>
          <w:rFonts w:ascii="ＭＳ 明朝" w:eastAsia="ＭＳ 明朝" w:hint="eastAsia"/>
          <w:color w:val="FFFFFF"/>
          <w:lang w:eastAsia="zh-TW"/>
        </w:rPr>
        <w:t>┛</w:t>
      </w:r>
      <w:r w:rsidR="002F0EE0" w:rsidRPr="00BD2F47">
        <w:rPr>
          <w:rFonts w:ascii="ＭＳ 明朝" w:eastAsia="ＭＳ 明朝" w:hint="eastAsia"/>
          <w:color w:val="FFFFFF"/>
        </w:rPr>
        <w:t xml:space="preserve">　　　　</w:t>
      </w:r>
      <w:r w:rsidR="002F0EE0" w:rsidRPr="00BD2F47">
        <w:rPr>
          <w:rFonts w:ascii="ＭＳ 明朝" w:eastAsia="ＭＳ 明朝" w:hint="eastAsia"/>
          <w:color w:val="FFFFFF"/>
          <w:lang w:eastAsia="zh-TW"/>
        </w:rPr>
        <w:t>┗━━┛</w:t>
      </w:r>
      <w:r w:rsidR="002F0EE0" w:rsidRPr="00BD2F47">
        <w:rPr>
          <w:rFonts w:ascii="ＭＳ 明朝" w:eastAsia="ＭＳ 明朝" w:hint="eastAsia"/>
          <w:color w:val="FFFFFF"/>
        </w:rPr>
        <w:t xml:space="preserve">　　　　</w:t>
      </w:r>
      <w:r w:rsidR="002F0EE0" w:rsidRPr="00BD2F47">
        <w:rPr>
          <w:rFonts w:ascii="ＭＳ 明朝" w:eastAsia="ＭＳ 明朝" w:hint="eastAsia"/>
          <w:color w:val="FFFFFF"/>
          <w:lang w:eastAsia="zh-TW"/>
        </w:rPr>
        <w:t>┗</w:t>
      </w:r>
      <w:r w:rsidR="002F0EE0" w:rsidRPr="00BD2F47">
        <w:rPr>
          <w:rFonts w:ascii="ＭＳ 明朝" w:eastAsia="ＭＳ 明朝" w:hint="eastAsia"/>
          <w:color w:val="FFFFFF"/>
        </w:rPr>
        <w:t>━</w:t>
      </w:r>
      <w:r w:rsidR="002F0EE0" w:rsidRPr="00BD2F47">
        <w:rPr>
          <w:rFonts w:ascii="ＭＳ 明朝" w:eastAsia="ＭＳ 明朝" w:hint="eastAsia"/>
          <w:color w:val="FFFFFF"/>
          <w:lang w:eastAsia="zh-TW"/>
        </w:rPr>
        <w:t>━</w:t>
      </w:r>
      <w:r w:rsidR="002F0EE0" w:rsidRPr="00BD2F47">
        <w:rPr>
          <w:rFonts w:ascii="ＭＳ 明朝" w:eastAsia="ＭＳ 明朝" w:hint="eastAsia"/>
          <w:color w:val="FFFFFF"/>
        </w:rPr>
        <w:t>━━━</w:t>
      </w:r>
      <w:r w:rsidR="002F0EE0" w:rsidRPr="00BD2F47">
        <w:rPr>
          <w:rFonts w:ascii="ＭＳ 明朝" w:eastAsia="ＭＳ 明朝" w:hint="eastAsia"/>
          <w:color w:val="FFFFFF"/>
          <w:lang w:eastAsia="zh-TW"/>
        </w:rPr>
        <w:t>┛</w:t>
      </w:r>
    </w:p>
    <w:p w:rsidR="00C31FB6" w:rsidRPr="00BD2F47" w:rsidRDefault="002F0EE0" w:rsidP="008E406B">
      <w:pPr>
        <w:pBdr>
          <w:top w:val="single" w:sz="4" w:space="1" w:color="auto"/>
          <w:left w:val="single" w:sz="4" w:space="4" w:color="auto"/>
          <w:bottom w:val="single" w:sz="4" w:space="1" w:color="auto"/>
          <w:right w:val="single" w:sz="4" w:space="4" w:color="auto"/>
        </w:pBdr>
        <w:spacing w:line="210" w:lineRule="exact"/>
        <w:rPr>
          <w:rFonts w:ascii="ＭＳ 明朝" w:eastAsia="ＭＳ 明朝"/>
          <w:color w:val="FFFFFF"/>
        </w:rPr>
      </w:pPr>
      <w:r w:rsidRPr="00BD2F47">
        <w:rPr>
          <w:rFonts w:ascii="ＭＳ 明朝" w:eastAsia="ＭＳ 明朝" w:hint="eastAsia"/>
          <w:color w:val="FFFFFF"/>
        </w:rPr>
        <w:t xml:space="preserve">　匿名組合営業者？　　　匿名組合員？</w:t>
      </w:r>
    </w:p>
    <w:p w:rsidR="00C31FB6" w:rsidRDefault="00D05305" w:rsidP="00D05305">
      <w:pPr>
        <w:pBdr>
          <w:top w:val="single" w:sz="4" w:space="1" w:color="auto"/>
          <w:left w:val="single" w:sz="4" w:space="4" w:color="auto"/>
          <w:bottom w:val="single" w:sz="4" w:space="1" w:color="auto"/>
          <w:right w:val="single" w:sz="4" w:space="4" w:color="auto"/>
        </w:pBdr>
        <w:spacing w:line="210" w:lineRule="exact"/>
      </w:pPr>
      <w:r>
        <w:rPr>
          <w:rFonts w:hint="eastAsia"/>
          <w:color w:val="FFFFFF"/>
        </w:rPr>
        <w:br/>
      </w:r>
      <w:r w:rsidR="006714E0">
        <w:rPr>
          <w:rFonts w:hint="eastAsia"/>
        </w:rPr>
        <w:t>争点</w:t>
      </w:r>
      <w:r>
        <w:rPr>
          <w:rFonts w:hint="eastAsia"/>
        </w:rPr>
        <w:tab/>
      </w:r>
      <w:r w:rsidR="006714E0">
        <w:rPr>
          <w:rFonts w:hint="eastAsia"/>
        </w:rPr>
        <w:t>(1)</w:t>
      </w:r>
      <w:r w:rsidR="002F0EE0">
        <w:rPr>
          <w:rFonts w:hint="eastAsia"/>
        </w:rPr>
        <w:t>本当は日本ガイダント→</w:t>
      </w:r>
      <w:r w:rsidR="00B16BD0">
        <w:rPr>
          <w:rFonts w:hint="eastAsia"/>
        </w:rPr>
        <w:t>(</w:t>
      </w:r>
      <w:r w:rsidR="00B16BD0">
        <w:rPr>
          <w:rFonts w:hint="eastAsia"/>
        </w:rPr>
        <w:t>米国</w:t>
      </w:r>
      <w:r w:rsidR="00B16BD0">
        <w:rPr>
          <w:rFonts w:hint="eastAsia"/>
        </w:rPr>
        <w:t>)</w:t>
      </w:r>
      <w:r w:rsidR="002F0EE0">
        <w:rPr>
          <w:rFonts w:hint="eastAsia"/>
        </w:rPr>
        <w:t>ガイダントの利益分配であり、日蘭でなく日米関係ではないか？</w:t>
      </w:r>
    </w:p>
    <w:p w:rsidR="002F0EE0" w:rsidRDefault="006714E0" w:rsidP="00D05305">
      <w:pPr>
        <w:pBdr>
          <w:top w:val="single" w:sz="4" w:space="1" w:color="auto"/>
          <w:left w:val="single" w:sz="4" w:space="4" w:color="auto"/>
          <w:bottom w:val="single" w:sz="4" w:space="1" w:color="auto"/>
          <w:right w:val="single" w:sz="4" w:space="4" w:color="auto"/>
        </w:pBdr>
        <w:ind w:firstLine="851"/>
      </w:pPr>
      <w:r>
        <w:rPr>
          <w:rFonts w:hint="eastAsia"/>
        </w:rPr>
        <w:t>(2)</w:t>
      </w:r>
      <w:r w:rsidR="002F0EE0">
        <w:rPr>
          <w:rFonts w:hint="eastAsia"/>
        </w:rPr>
        <w:t>日本ガイダントと原告は匿名組合契約と称するが実態は任意組合契約ではないか？</w:t>
      </w:r>
    </w:p>
    <w:p w:rsidR="00BD2F47" w:rsidRDefault="006714E0" w:rsidP="00D05305">
      <w:pPr>
        <w:pBdr>
          <w:top w:val="single" w:sz="4" w:space="1" w:color="auto"/>
          <w:left w:val="single" w:sz="4" w:space="4" w:color="auto"/>
          <w:bottom w:val="single" w:sz="4" w:space="1" w:color="auto"/>
          <w:right w:val="single" w:sz="4" w:space="4" w:color="auto"/>
        </w:pBdr>
        <w:ind w:firstLine="851"/>
      </w:pPr>
      <w:r>
        <w:rPr>
          <w:rFonts w:hint="eastAsia"/>
        </w:rPr>
        <w:t>(3)</w:t>
      </w:r>
      <w:r w:rsidR="00BD2F47">
        <w:rPr>
          <w:rFonts w:hint="eastAsia"/>
        </w:rPr>
        <w:t>匿名組合契約に基づく利益分配の所得区分は何か？（租税条約？条か）</w:t>
      </w:r>
    </w:p>
    <w:p w:rsidR="00BD2F47" w:rsidRDefault="006714E0" w:rsidP="00D05305">
      <w:pPr>
        <w:pBdr>
          <w:top w:val="single" w:sz="4" w:space="1" w:color="auto"/>
          <w:left w:val="single" w:sz="4" w:space="4" w:color="auto"/>
          <w:bottom w:val="single" w:sz="4" w:space="1" w:color="auto"/>
          <w:right w:val="single" w:sz="4" w:space="4" w:color="auto"/>
        </w:pBdr>
        <w:ind w:firstLine="851"/>
      </w:pPr>
      <w:r>
        <w:rPr>
          <w:rFonts w:hint="eastAsia"/>
        </w:rPr>
        <w:t>(4)</w:t>
      </w:r>
      <w:r w:rsidR="00BD2F47">
        <w:rPr>
          <w:rFonts w:hint="eastAsia"/>
        </w:rPr>
        <w:t>原告は日本に</w:t>
      </w:r>
      <w:r w:rsidR="00BD2F47">
        <w:rPr>
          <w:rFonts w:hint="eastAsia"/>
        </w:rPr>
        <w:t>PE</w:t>
      </w:r>
      <w:r w:rsidR="00BD2F47">
        <w:rPr>
          <w:rFonts w:hint="eastAsia"/>
        </w:rPr>
        <w:t>を有すると認定されるか？幾らの利益が</w:t>
      </w:r>
      <w:r w:rsidR="00BD2F47">
        <w:rPr>
          <w:rFonts w:hint="eastAsia"/>
        </w:rPr>
        <w:t>PE</w:t>
      </w:r>
      <w:r w:rsidR="00BD2F47">
        <w:rPr>
          <w:rFonts w:hint="eastAsia"/>
        </w:rPr>
        <w:t>に帰属するのか？</w:t>
      </w:r>
    </w:p>
    <w:p w:rsidR="00C31FB6" w:rsidRPr="00BD2F47" w:rsidRDefault="00C31FB6" w:rsidP="008E406B">
      <w:pPr>
        <w:pBdr>
          <w:top w:val="single" w:sz="4" w:space="1" w:color="auto"/>
          <w:left w:val="single" w:sz="4" w:space="4" w:color="auto"/>
          <w:bottom w:val="single" w:sz="4" w:space="1" w:color="auto"/>
          <w:right w:val="single" w:sz="4" w:space="4" w:color="auto"/>
        </w:pBdr>
      </w:pPr>
    </w:p>
    <w:p w:rsidR="00BD2F47" w:rsidRDefault="00BD2F47" w:rsidP="008E406B">
      <w:pPr>
        <w:pBdr>
          <w:top w:val="single" w:sz="4" w:space="1" w:color="auto"/>
          <w:left w:val="single" w:sz="4" w:space="4" w:color="auto"/>
          <w:bottom w:val="single" w:sz="4" w:space="1" w:color="auto"/>
          <w:right w:val="single" w:sz="4" w:space="4" w:color="auto"/>
        </w:pBdr>
      </w:pPr>
      <w:r w:rsidRPr="00BD2F47">
        <w:rPr>
          <w:rFonts w:hint="eastAsia"/>
          <w:bdr w:val="single" w:sz="4" w:space="0" w:color="auto"/>
        </w:rPr>
        <w:t>背景事情</w:t>
      </w:r>
      <w:r w:rsidR="002F0EE0">
        <w:rPr>
          <w:rFonts w:hint="eastAsia"/>
        </w:rPr>
        <w:t xml:space="preserve">　匿名組合契約に基づく営業者から匿名組合員への利益分配は、</w:t>
      </w:r>
      <w:r w:rsidR="002F0EE0">
        <w:rPr>
          <w:rFonts w:hint="eastAsia"/>
        </w:rPr>
        <w:t>OECD</w:t>
      </w:r>
      <w:r w:rsidR="002F0EE0">
        <w:rPr>
          <w:rFonts w:hint="eastAsia"/>
        </w:rPr>
        <w:t>モデル</w:t>
      </w:r>
      <w:r w:rsidR="002F0EE0">
        <w:rPr>
          <w:rFonts w:hint="eastAsia"/>
        </w:rPr>
        <w:t>21</w:t>
      </w:r>
      <w:r w:rsidR="002F0EE0">
        <w:rPr>
          <w:rFonts w:hint="eastAsia"/>
        </w:rPr>
        <w:t>条（日蘭租税条約</w:t>
      </w:r>
      <w:r w:rsidR="002F0EE0">
        <w:rPr>
          <w:rFonts w:hint="eastAsia"/>
        </w:rPr>
        <w:t>23</w:t>
      </w:r>
      <w:r w:rsidR="002F0EE0">
        <w:rPr>
          <w:rFonts w:hint="eastAsia"/>
        </w:rPr>
        <w:t>条）にいう</w:t>
      </w:r>
      <w:r w:rsidR="002F0EE0" w:rsidRPr="00B16BD0">
        <w:rPr>
          <w:rFonts w:hint="eastAsia"/>
          <w:b/>
          <w:color w:val="FFFFFF"/>
          <w:w w:val="150"/>
        </w:rPr>
        <w:t>その他所得</w:t>
      </w:r>
      <w:r w:rsidR="002F0EE0">
        <w:rPr>
          <w:rFonts w:hint="eastAsia"/>
        </w:rPr>
        <w:t>に当たるので、源泉地国としての日本は課税することができない、という実務があったようである。</w:t>
      </w:r>
      <w:r w:rsidRPr="00BD2F47">
        <w:rPr>
          <w:rFonts w:hint="eastAsia"/>
          <w:b/>
          <w:color w:val="FFFFFF"/>
          <w:w w:val="150"/>
        </w:rPr>
        <w:t>TK</w:t>
      </w:r>
      <w:r w:rsidRPr="00BD2F47">
        <w:rPr>
          <w:rFonts w:hint="eastAsia"/>
          <w:b/>
          <w:color w:val="FFFFFF"/>
          <w:w w:val="150"/>
        </w:rPr>
        <w:t>スキーム</w:t>
      </w:r>
      <w:r>
        <w:rPr>
          <w:rFonts w:hint="eastAsia"/>
        </w:rPr>
        <w:t>として有名となったとも言われる。他方、旧日米租税条約</w:t>
      </w:r>
      <w:r>
        <w:rPr>
          <w:rFonts w:hint="eastAsia"/>
        </w:rPr>
        <w:t>(2003</w:t>
      </w:r>
      <w:r>
        <w:rPr>
          <w:rFonts w:hint="eastAsia"/>
        </w:rPr>
        <w:t>年改訂前</w:t>
      </w:r>
      <w:r>
        <w:rPr>
          <w:rFonts w:hint="eastAsia"/>
        </w:rPr>
        <w:t>)</w:t>
      </w:r>
      <w:r>
        <w:rPr>
          <w:rFonts w:hint="eastAsia"/>
        </w:rPr>
        <w:t>にはその他所得条項がなかった</w:t>
      </w:r>
      <w:r w:rsidR="00B16BD0">
        <w:rPr>
          <w:rFonts w:hint="eastAsia"/>
        </w:rPr>
        <w:t>ので、もし日蘭関係ではなく日米関係として旧日米租税条約が適用されるならば、租税条約によって日本の課税権が制約されることはない（日本の国内法により課税する）</w:t>
      </w:r>
      <w:r>
        <w:rPr>
          <w:rFonts w:hint="eastAsia"/>
        </w:rPr>
        <w:t>。（</w:t>
      </w:r>
      <w:r w:rsidR="00B16BD0">
        <w:rPr>
          <w:rFonts w:hint="eastAsia"/>
        </w:rPr>
        <w:t>なお、</w:t>
      </w:r>
      <w:r>
        <w:rPr>
          <w:rFonts w:hint="eastAsia"/>
        </w:rPr>
        <w:t>新日米租税条約でも</w:t>
      </w:r>
      <w:r w:rsidR="00B16BD0">
        <w:rPr>
          <w:rFonts w:hint="eastAsia"/>
        </w:rPr>
        <w:t>匿名組合契約に関し源泉地国の課税権を認めている。</w:t>
      </w:r>
      <w:r>
        <w:rPr>
          <w:rFonts w:hint="eastAsia"/>
        </w:rPr>
        <w:t>）</w:t>
      </w:r>
    </w:p>
    <w:p w:rsidR="00BD2F47" w:rsidRDefault="00BD2F47" w:rsidP="008E406B">
      <w:pPr>
        <w:pBdr>
          <w:top w:val="single" w:sz="4" w:space="1" w:color="auto"/>
          <w:left w:val="single" w:sz="4" w:space="4" w:color="auto"/>
          <w:bottom w:val="single" w:sz="4" w:space="1" w:color="auto"/>
          <w:right w:val="single" w:sz="4" w:space="4" w:color="auto"/>
        </w:pBdr>
      </w:pPr>
    </w:p>
    <w:p w:rsidR="002F0EE0" w:rsidRDefault="002F0EE0" w:rsidP="008E406B">
      <w:pPr>
        <w:pBdr>
          <w:top w:val="single" w:sz="4" w:space="1" w:color="auto"/>
          <w:left w:val="single" w:sz="4" w:space="4" w:color="auto"/>
          <w:bottom w:val="single" w:sz="4" w:space="1" w:color="auto"/>
          <w:right w:val="single" w:sz="4" w:space="4" w:color="auto"/>
        </w:pBdr>
      </w:pPr>
      <w:r>
        <w:rPr>
          <w:rFonts w:hint="eastAsia"/>
        </w:rPr>
        <w:t xml:space="preserve">　</w:t>
      </w:r>
      <w:r>
        <w:rPr>
          <w:rFonts w:hint="eastAsia"/>
        </w:rPr>
        <w:t>OECD</w:t>
      </w:r>
      <w:r>
        <w:rPr>
          <w:rFonts w:hint="eastAsia"/>
        </w:rPr>
        <w:t>モデル</w:t>
      </w:r>
      <w:r>
        <w:rPr>
          <w:rFonts w:hint="eastAsia"/>
        </w:rPr>
        <w:t>11</w:t>
      </w:r>
      <w:r>
        <w:rPr>
          <w:rFonts w:hint="eastAsia"/>
        </w:rPr>
        <w:t>条（日蘭</w:t>
      </w:r>
      <w:r w:rsidR="00080C09">
        <w:rPr>
          <w:rFonts w:hint="eastAsia"/>
        </w:rPr>
        <w:t>12</w:t>
      </w:r>
      <w:r>
        <w:rPr>
          <w:rFonts w:hint="eastAsia"/>
        </w:rPr>
        <w:t>条）の利子所得に当たるという学説もあったが、注目されてない。</w:t>
      </w:r>
    </w:p>
    <w:p w:rsidR="002F0EE0" w:rsidRDefault="002F0EE0" w:rsidP="008E406B">
      <w:pPr>
        <w:pBdr>
          <w:top w:val="single" w:sz="4" w:space="1" w:color="auto"/>
          <w:left w:val="single" w:sz="4" w:space="4" w:color="auto"/>
          <w:bottom w:val="single" w:sz="4" w:space="1" w:color="auto"/>
          <w:right w:val="single" w:sz="4" w:space="4" w:color="auto"/>
        </w:pBdr>
      </w:pPr>
      <w:r>
        <w:rPr>
          <w:rFonts w:hint="eastAsia"/>
        </w:rPr>
        <w:t xml:space="preserve">　</w:t>
      </w:r>
      <w:r w:rsidR="00BD2F47">
        <w:rPr>
          <w:rFonts w:hint="eastAsia"/>
        </w:rPr>
        <w:t>OECD</w:t>
      </w:r>
      <w:r w:rsidR="00BD2F47">
        <w:rPr>
          <w:rFonts w:hint="eastAsia"/>
        </w:rPr>
        <w:t>モデル</w:t>
      </w:r>
      <w:r w:rsidR="00BD2F47">
        <w:rPr>
          <w:rFonts w:hint="eastAsia"/>
        </w:rPr>
        <w:t>7</w:t>
      </w:r>
      <w:r w:rsidR="00BD2F47">
        <w:rPr>
          <w:rFonts w:hint="eastAsia"/>
        </w:rPr>
        <w:t>条（日蘭</w:t>
      </w:r>
      <w:r w:rsidR="00BD2F47">
        <w:rPr>
          <w:rFonts w:hint="eastAsia"/>
        </w:rPr>
        <w:t>8</w:t>
      </w:r>
      <w:r w:rsidR="00BD2F47">
        <w:rPr>
          <w:rFonts w:hint="eastAsia"/>
        </w:rPr>
        <w:t>条）の事業利得に当たるという学説もあったが、注目されてない。</w:t>
      </w:r>
    </w:p>
    <w:p w:rsidR="00BD2F47" w:rsidRDefault="00BD2F47" w:rsidP="008E406B">
      <w:pPr>
        <w:pBdr>
          <w:top w:val="single" w:sz="4" w:space="1" w:color="auto"/>
          <w:left w:val="single" w:sz="4" w:space="4" w:color="auto"/>
          <w:bottom w:val="single" w:sz="4" w:space="1" w:color="auto"/>
          <w:right w:val="single" w:sz="4" w:space="4" w:color="auto"/>
        </w:pBdr>
      </w:pPr>
    </w:p>
    <w:p w:rsidR="006714E0" w:rsidRDefault="00BD2F47" w:rsidP="008E406B">
      <w:pPr>
        <w:pBdr>
          <w:top w:val="single" w:sz="4" w:space="1" w:color="auto"/>
          <w:left w:val="single" w:sz="4" w:space="4" w:color="auto"/>
          <w:bottom w:val="single" w:sz="4" w:space="1" w:color="auto"/>
          <w:right w:val="single" w:sz="4" w:space="4" w:color="auto"/>
        </w:pBdr>
      </w:pPr>
      <w:r>
        <w:rPr>
          <w:rFonts w:hint="eastAsia"/>
        </w:rPr>
        <w:t xml:space="preserve">　他方、諸外国では匿名組合契約を含む利益共有関係において非居住者が源泉地国内に</w:t>
      </w:r>
      <w:r>
        <w:rPr>
          <w:rFonts w:hint="eastAsia"/>
        </w:rPr>
        <w:t>PE</w:t>
      </w:r>
      <w:r>
        <w:rPr>
          <w:rFonts w:hint="eastAsia"/>
        </w:rPr>
        <w:t>を有すると認定される</w:t>
      </w:r>
      <w:r w:rsidR="006714E0">
        <w:rPr>
          <w:rFonts w:hint="eastAsia"/>
        </w:rPr>
        <w:t>（日本でも</w:t>
      </w:r>
      <w:r w:rsidR="006714E0" w:rsidRPr="00B16BD0">
        <w:rPr>
          <w:rFonts w:hint="eastAsia"/>
          <w:b/>
          <w:color w:val="FFFFFF"/>
          <w:w w:val="150"/>
        </w:rPr>
        <w:t>任意組合</w:t>
      </w:r>
      <w:r w:rsidR="006714E0">
        <w:rPr>
          <w:rFonts w:hint="eastAsia"/>
        </w:rPr>
        <w:t>なら</w:t>
      </w:r>
      <w:r w:rsidR="006714E0">
        <w:rPr>
          <w:rFonts w:hint="eastAsia"/>
        </w:rPr>
        <w:t>PE</w:t>
      </w:r>
      <w:r w:rsidR="006714E0">
        <w:rPr>
          <w:rFonts w:hint="eastAsia"/>
        </w:rPr>
        <w:t>認定）</w:t>
      </w:r>
      <w:r>
        <w:rPr>
          <w:rFonts w:hint="eastAsia"/>
        </w:rPr>
        <w:t>のが通例とされている。本件に関しても、原告はオランダ課税当局から</w:t>
      </w:r>
      <w:r w:rsidR="00B16BD0">
        <w:rPr>
          <w:rFonts w:hint="eastAsia"/>
        </w:rPr>
        <w:t>【</w:t>
      </w:r>
      <w:r>
        <w:rPr>
          <w:rFonts w:hint="eastAsia"/>
        </w:rPr>
        <w:t>日本で</w:t>
      </w:r>
      <w:r>
        <w:rPr>
          <w:rFonts w:hint="eastAsia"/>
        </w:rPr>
        <w:t>PE</w:t>
      </w:r>
      <w:r>
        <w:rPr>
          <w:rFonts w:hint="eastAsia"/>
        </w:rPr>
        <w:t>課税を受けるのでオランダでは課税しない</w:t>
      </w:r>
      <w:r w:rsidR="00B16BD0">
        <w:rPr>
          <w:rFonts w:hint="eastAsia"/>
        </w:rPr>
        <w:t>】</w:t>
      </w:r>
      <w:r>
        <w:rPr>
          <w:rFonts w:hint="eastAsia"/>
        </w:rPr>
        <w:t>という取扱いを受けていたとされる。</w:t>
      </w:r>
      <w:r w:rsidR="008E406B">
        <w:br/>
      </w:r>
      <w:r w:rsidR="008E406B">
        <w:rPr>
          <w:rFonts w:hint="eastAsia"/>
        </w:rPr>
        <w:br/>
      </w:r>
      <w:r w:rsidR="006714E0" w:rsidRPr="006714E0">
        <w:rPr>
          <w:rFonts w:hint="eastAsia"/>
          <w:bdr w:val="single" w:sz="4" w:space="0" w:color="auto"/>
        </w:rPr>
        <w:t>裁判所の判断</w:t>
      </w:r>
      <w:r w:rsidR="008E406B">
        <w:rPr>
          <w:bdr w:val="single" w:sz="4" w:space="0" w:color="auto"/>
        </w:rPr>
        <w:br/>
      </w:r>
      <w:r w:rsidR="006714E0">
        <w:rPr>
          <w:rFonts w:hint="eastAsia"/>
        </w:rPr>
        <w:t>(1)</w:t>
      </w:r>
      <w:r w:rsidR="006714E0">
        <w:rPr>
          <w:rFonts w:hint="eastAsia"/>
        </w:rPr>
        <w:t>原告はアメリカ法人のダミーではなく、オランダ居住者なので、日蘭租税条約の</w:t>
      </w:r>
      <w:r w:rsidR="006714E0" w:rsidRPr="00B16BD0">
        <w:rPr>
          <w:rFonts w:hint="eastAsia"/>
        </w:rPr>
        <w:t>便益</w:t>
      </w:r>
      <w:r w:rsidR="006714E0">
        <w:rPr>
          <w:rFonts w:hint="eastAsia"/>
        </w:rPr>
        <w:t>を享受する。</w:t>
      </w:r>
      <w:r w:rsidR="008E406B">
        <w:br/>
      </w:r>
      <w:r w:rsidR="006714E0">
        <w:rPr>
          <w:rFonts w:hint="eastAsia"/>
        </w:rPr>
        <w:t>(2)</w:t>
      </w:r>
      <w:r w:rsidR="006714E0">
        <w:rPr>
          <w:rFonts w:hint="eastAsia"/>
        </w:rPr>
        <w:t>匿名組合契約と称していることに偽りはない。任意組合契約でもないし、課税当局が主張するような非典型匿名組合なるものでもない。（東京高裁で最も激しく争われたようである）</w:t>
      </w:r>
      <w:r w:rsidR="008E406B">
        <w:br/>
      </w:r>
      <w:r w:rsidR="006714E0">
        <w:rPr>
          <w:rFonts w:hint="eastAsia"/>
        </w:rPr>
        <w:t>(3)</w:t>
      </w:r>
      <w:r w:rsidR="006714E0">
        <w:rPr>
          <w:rFonts w:hint="eastAsia"/>
        </w:rPr>
        <w:t>所得区分はその他所得である。（東京地裁の判断を東京高裁がそのまま是認）</w:t>
      </w:r>
      <w:r w:rsidR="008E406B">
        <w:br/>
      </w:r>
      <w:r w:rsidR="006714E0">
        <w:rPr>
          <w:rFonts w:hint="eastAsia"/>
        </w:rPr>
        <w:t>（</w:t>
      </w:r>
      <w:r w:rsidR="00787DB6">
        <w:rPr>
          <w:rFonts w:hint="eastAsia"/>
        </w:rPr>
        <w:t>(4)PE</w:t>
      </w:r>
      <w:r w:rsidR="00787DB6">
        <w:rPr>
          <w:rFonts w:hint="eastAsia"/>
        </w:rPr>
        <w:t>の存否について、</w:t>
      </w:r>
      <w:r w:rsidR="006714E0">
        <w:rPr>
          <w:rFonts w:hint="eastAsia"/>
        </w:rPr>
        <w:t>その他所得なので</w:t>
      </w:r>
      <w:r w:rsidR="00787DB6">
        <w:rPr>
          <w:rFonts w:hint="eastAsia"/>
        </w:rPr>
        <w:t>、</w:t>
      </w:r>
      <w:r w:rsidR="006714E0">
        <w:rPr>
          <w:rFonts w:hint="eastAsia"/>
        </w:rPr>
        <w:t>争う意味がない）</w:t>
      </w:r>
    </w:p>
    <w:p w:rsidR="006714E0" w:rsidRPr="006714E0" w:rsidRDefault="006714E0" w:rsidP="008E406B">
      <w:pPr>
        <w:pBdr>
          <w:top w:val="single" w:sz="4" w:space="1" w:color="auto"/>
          <w:left w:val="single" w:sz="4" w:space="4" w:color="auto"/>
          <w:bottom w:val="single" w:sz="4" w:space="1" w:color="auto"/>
          <w:right w:val="single" w:sz="4" w:space="4" w:color="auto"/>
        </w:pBdr>
      </w:pPr>
    </w:p>
    <w:p w:rsidR="006714E0" w:rsidRDefault="006714E0" w:rsidP="008E406B">
      <w:pPr>
        <w:pBdr>
          <w:top w:val="single" w:sz="4" w:space="1" w:color="auto"/>
          <w:left w:val="single" w:sz="4" w:space="4" w:color="auto"/>
          <w:bottom w:val="single" w:sz="4" w:space="1" w:color="auto"/>
          <w:right w:val="single" w:sz="4" w:space="4" w:color="auto"/>
        </w:pBdr>
      </w:pPr>
      <w:r w:rsidRPr="006714E0">
        <w:rPr>
          <w:rFonts w:hint="eastAsia"/>
          <w:bdr w:val="single" w:sz="4" w:space="0" w:color="auto"/>
        </w:rPr>
        <w:t>検討</w:t>
      </w:r>
      <w:r w:rsidR="00B16BD0">
        <w:rPr>
          <w:rFonts w:hint="eastAsia"/>
        </w:rPr>
        <w:t xml:space="preserve">　</w:t>
      </w:r>
      <w:r w:rsidR="00CE56DD">
        <w:rPr>
          <w:rFonts w:hint="eastAsia"/>
        </w:rPr>
        <w:t>(1)(2)</w:t>
      </w:r>
      <w:r w:rsidR="00CE56DD">
        <w:rPr>
          <w:rFonts w:hint="eastAsia"/>
        </w:rPr>
        <w:t>について……</w:t>
      </w:r>
      <w:r w:rsidR="00B16BD0">
        <w:rPr>
          <w:rFonts w:hint="eastAsia"/>
        </w:rPr>
        <w:t>講義ノート</w:t>
      </w:r>
      <w:r w:rsidR="00D65241">
        <w:fldChar w:fldCharType="begin"/>
      </w:r>
      <w:r w:rsidR="00B16BD0">
        <w:instrText xml:space="preserve"> </w:instrText>
      </w:r>
      <w:r w:rsidR="00B16BD0">
        <w:rPr>
          <w:rFonts w:hint="eastAsia"/>
        </w:rPr>
        <w:instrText>REF _Ref75011222 \r \h</w:instrText>
      </w:r>
      <w:r w:rsidR="00B16BD0">
        <w:instrText xml:space="preserve"> </w:instrText>
      </w:r>
      <w:r w:rsidR="00D65241">
        <w:fldChar w:fldCharType="separate"/>
      </w:r>
      <w:r w:rsidR="00F006AF">
        <w:t>2.5.3</w:t>
      </w:r>
      <w:r w:rsidR="00D65241">
        <w:fldChar w:fldCharType="end"/>
      </w:r>
      <w:r w:rsidR="00B16BD0">
        <w:rPr>
          <w:rFonts w:hint="eastAsia"/>
        </w:rPr>
        <w:t>復習。</w:t>
      </w:r>
      <w:r w:rsidR="00AC4A33">
        <w:rPr>
          <w:rFonts w:hint="eastAsia"/>
        </w:rPr>
        <w:t>租税条約の問題の前にまず</w:t>
      </w:r>
      <w:r w:rsidR="00AC4A33" w:rsidRPr="00AC4A33">
        <w:rPr>
          <w:rFonts w:hint="eastAsia"/>
          <w:b/>
          <w:color w:val="FFFFFF"/>
          <w:w w:val="150"/>
        </w:rPr>
        <w:t>契約解釈</w:t>
      </w:r>
      <w:r w:rsidR="00AC4A33">
        <w:rPr>
          <w:rFonts w:hint="eastAsia"/>
        </w:rPr>
        <w:t>の問題がある。</w:t>
      </w:r>
    </w:p>
    <w:p w:rsidR="00AC4A33" w:rsidRDefault="00AC4A33" w:rsidP="008E406B">
      <w:pPr>
        <w:pBdr>
          <w:top w:val="single" w:sz="4" w:space="1" w:color="auto"/>
          <w:left w:val="single" w:sz="4" w:space="4" w:color="auto"/>
          <w:bottom w:val="single" w:sz="4" w:space="1" w:color="auto"/>
          <w:right w:val="single" w:sz="4" w:space="4" w:color="auto"/>
        </w:pBdr>
      </w:pPr>
      <w:r>
        <w:rPr>
          <w:rFonts w:hint="eastAsia"/>
        </w:rPr>
        <w:t xml:space="preserve">　</w:t>
      </w:r>
      <w:r w:rsidR="00B16BD0">
        <w:rPr>
          <w:rFonts w:hint="eastAsia"/>
        </w:rPr>
        <w:t>基本的には</w:t>
      </w:r>
      <w:r>
        <w:rPr>
          <w:rFonts w:hint="eastAsia"/>
        </w:rPr>
        <w:t>契約書の記載が出発点</w:t>
      </w:r>
      <w:r w:rsidR="00B16BD0">
        <w:rPr>
          <w:rFonts w:hint="eastAsia"/>
        </w:rPr>
        <w:t>となる</w:t>
      </w:r>
      <w:r>
        <w:rPr>
          <w:rFonts w:hint="eastAsia"/>
        </w:rPr>
        <w:t>が、それが全て</w:t>
      </w:r>
      <w:r w:rsidR="00B16BD0">
        <w:rPr>
          <w:rFonts w:hint="eastAsia"/>
        </w:rPr>
        <w:t>が決するわけではない</w:t>
      </w:r>
      <w:r>
        <w:rPr>
          <w:rFonts w:hint="eastAsia"/>
        </w:rPr>
        <w:t>。</w:t>
      </w:r>
    </w:p>
    <w:p w:rsidR="00AC4A33" w:rsidRDefault="00AC4A33" w:rsidP="008E406B">
      <w:pPr>
        <w:pBdr>
          <w:top w:val="single" w:sz="4" w:space="1" w:color="auto"/>
          <w:left w:val="single" w:sz="4" w:space="4" w:color="auto"/>
          <w:bottom w:val="single" w:sz="4" w:space="1" w:color="auto"/>
          <w:right w:val="single" w:sz="4" w:space="4" w:color="auto"/>
        </w:pBdr>
      </w:pPr>
      <w:r>
        <w:rPr>
          <w:rFonts w:hint="eastAsia"/>
        </w:rPr>
        <w:t xml:space="preserve">　しかし課税当局が契約書の記載と異なる契約解釈を認定してもらうことは容易ではない。</w:t>
      </w:r>
      <w:r w:rsidRPr="003734B0">
        <w:rPr>
          <w:rFonts w:hint="eastAsia"/>
          <w:b/>
          <w:color w:val="FFFFFF"/>
          <w:w w:val="150"/>
        </w:rPr>
        <w:t>仮装行為</w:t>
      </w:r>
      <w:r>
        <w:rPr>
          <w:rFonts w:hint="eastAsia"/>
        </w:rPr>
        <w:t>ではないと認定された相互売買事件参照。</w:t>
      </w:r>
    </w:p>
    <w:p w:rsidR="00AC4A33" w:rsidRDefault="00AC4A33" w:rsidP="008E406B">
      <w:pPr>
        <w:pBdr>
          <w:top w:val="single" w:sz="4" w:space="1" w:color="auto"/>
          <w:left w:val="single" w:sz="4" w:space="4" w:color="auto"/>
          <w:bottom w:val="single" w:sz="4" w:space="1" w:color="auto"/>
          <w:right w:val="single" w:sz="4" w:space="4" w:color="auto"/>
        </w:pBdr>
      </w:pPr>
    </w:p>
    <w:p w:rsidR="00AC4A33" w:rsidRDefault="00AC4A33" w:rsidP="008E406B">
      <w:pPr>
        <w:pBdr>
          <w:top w:val="single" w:sz="4" w:space="1" w:color="auto"/>
          <w:left w:val="single" w:sz="4" w:space="4" w:color="auto"/>
          <w:bottom w:val="single" w:sz="4" w:space="1" w:color="auto"/>
          <w:right w:val="single" w:sz="4" w:space="4" w:color="auto"/>
        </w:pBdr>
      </w:pPr>
      <w:r>
        <w:rPr>
          <w:rFonts w:hint="eastAsia"/>
        </w:rPr>
        <w:t>(3)(4)</w:t>
      </w:r>
      <w:r>
        <w:rPr>
          <w:rFonts w:hint="eastAsia"/>
        </w:rPr>
        <w:t>について……匿名組合契約の場合、【その他所得とされる】【</w:t>
      </w:r>
      <w:r>
        <w:rPr>
          <w:rFonts w:hint="eastAsia"/>
        </w:rPr>
        <w:t>PE</w:t>
      </w:r>
      <w:r>
        <w:rPr>
          <w:rFonts w:hint="eastAsia"/>
        </w:rPr>
        <w:t>が認定されない】という世界的に見てかなり異例な判断が日本ではなされることが裁判によって明らかとなった。</w:t>
      </w:r>
    </w:p>
    <w:p w:rsidR="00AC4A33" w:rsidRDefault="00AC4A33" w:rsidP="008E406B">
      <w:pPr>
        <w:pBdr>
          <w:top w:val="single" w:sz="4" w:space="1" w:color="auto"/>
          <w:left w:val="single" w:sz="4" w:space="4" w:color="auto"/>
          <w:bottom w:val="single" w:sz="4" w:space="1" w:color="auto"/>
          <w:right w:val="single" w:sz="4" w:space="4" w:color="auto"/>
        </w:pBdr>
      </w:pPr>
      <w:r>
        <w:rPr>
          <w:rFonts w:hint="eastAsia"/>
        </w:rPr>
        <w:t xml:space="preserve">　その他所得とされているので、</w:t>
      </w:r>
      <w:r>
        <w:rPr>
          <w:rFonts w:hint="eastAsia"/>
        </w:rPr>
        <w:t>PE</w:t>
      </w:r>
      <w:r>
        <w:rPr>
          <w:rFonts w:hint="eastAsia"/>
        </w:rPr>
        <w:t>認定の基準は不明のままである。</w:t>
      </w:r>
    </w:p>
    <w:p w:rsidR="00AC4A33" w:rsidRDefault="00AC4A33" w:rsidP="008E406B">
      <w:pPr>
        <w:pBdr>
          <w:top w:val="single" w:sz="4" w:space="1" w:color="auto"/>
          <w:left w:val="single" w:sz="4" w:space="4" w:color="auto"/>
          <w:bottom w:val="single" w:sz="4" w:space="1" w:color="auto"/>
          <w:right w:val="single" w:sz="4" w:space="4" w:color="auto"/>
        </w:pBdr>
      </w:pPr>
      <w:r>
        <w:rPr>
          <w:rFonts w:hint="eastAsia"/>
        </w:rPr>
        <w:t xml:space="preserve">　</w:t>
      </w:r>
      <w:r w:rsidRPr="003734B0">
        <w:rPr>
          <w:rFonts w:hint="eastAsia"/>
          <w:u w:val="wave"/>
        </w:rPr>
        <w:t>匿名組合契約であろうとなかろうと</w:t>
      </w:r>
      <w:r w:rsidRPr="003734B0">
        <w:rPr>
          <w:rFonts w:hint="eastAsia"/>
          <w:u w:val="wave"/>
        </w:rPr>
        <w:t>PE</w:t>
      </w:r>
      <w:r w:rsidRPr="003734B0">
        <w:rPr>
          <w:rFonts w:hint="eastAsia"/>
          <w:u w:val="wave"/>
        </w:rPr>
        <w:t>課税を受ける</w:t>
      </w:r>
      <w:r>
        <w:rPr>
          <w:rFonts w:hint="eastAsia"/>
        </w:rPr>
        <w:t>というのが諸外国の大勢である</w:t>
      </w:r>
      <w:r w:rsidR="003734B0">
        <w:rPr>
          <w:rFonts w:hint="eastAsia"/>
        </w:rPr>
        <w:t>（</w:t>
      </w:r>
      <w:r w:rsidR="003734B0">
        <w:rPr>
          <w:rFonts w:hint="eastAsia"/>
        </w:rPr>
        <w:t>[</w:t>
      </w:r>
      <w:r w:rsidR="003734B0">
        <w:rPr>
          <w:rFonts w:hint="eastAsia"/>
        </w:rPr>
        <w:t>浅妻</w:t>
      </w:r>
      <w:r w:rsidR="003734B0">
        <w:rPr>
          <w:rFonts w:hint="eastAsia"/>
        </w:rPr>
        <w:t>]PE</w:t>
      </w:r>
      <w:r w:rsidR="003734B0">
        <w:rPr>
          <w:rFonts w:hint="eastAsia"/>
        </w:rPr>
        <w:t>認定には疑問）が、本件でなぜ</w:t>
      </w:r>
      <w:r>
        <w:rPr>
          <w:rFonts w:hint="eastAsia"/>
        </w:rPr>
        <w:t>課税当局が【匿名組合ではない】という主張に拘泥したのか、疑問が残る。通常の匿名組合の場合には源泉地国非課税としつつ、租税回避的な場合だけ課税するという方針であったのか？</w:t>
      </w:r>
    </w:p>
    <w:p w:rsidR="00AC4A33" w:rsidRDefault="00AC4A33" w:rsidP="008E406B">
      <w:pPr>
        <w:pBdr>
          <w:top w:val="single" w:sz="4" w:space="1" w:color="auto"/>
          <w:left w:val="single" w:sz="4" w:space="4" w:color="auto"/>
          <w:bottom w:val="single" w:sz="4" w:space="1" w:color="auto"/>
          <w:right w:val="single" w:sz="4" w:space="4" w:color="auto"/>
        </w:pBdr>
      </w:pPr>
      <w:r>
        <w:rPr>
          <w:rFonts w:hint="eastAsia"/>
        </w:rPr>
        <w:t xml:space="preserve">　参照：</w:t>
      </w:r>
      <w:r>
        <w:rPr>
          <w:rFonts w:hint="eastAsia"/>
        </w:rPr>
        <w:t>2008</w:t>
      </w:r>
      <w:r>
        <w:rPr>
          <w:rFonts w:hint="eastAsia"/>
        </w:rPr>
        <w:t>年</w:t>
      </w:r>
      <w:r>
        <w:rPr>
          <w:rFonts w:hint="eastAsia"/>
        </w:rPr>
        <w:t>6</w:t>
      </w:r>
      <w:r>
        <w:rPr>
          <w:rFonts w:hint="eastAsia"/>
        </w:rPr>
        <w:t>月</w:t>
      </w:r>
      <w:r>
        <w:rPr>
          <w:rFonts w:hint="eastAsia"/>
        </w:rPr>
        <w:t>11</w:t>
      </w:r>
      <w:r>
        <w:rPr>
          <w:rFonts w:hint="eastAsia"/>
        </w:rPr>
        <w:t>日日経新聞「法人税非課税に</w:t>
      </w:r>
      <w:r>
        <w:rPr>
          <w:rFonts w:hint="eastAsia"/>
        </w:rPr>
        <w:t>4</w:t>
      </w:r>
      <w:r>
        <w:rPr>
          <w:rFonts w:hint="eastAsia"/>
        </w:rPr>
        <w:t>条件：海外からの対日投資促進」…</w:t>
      </w:r>
      <w:r w:rsidRPr="00AC4A33">
        <w:rPr>
          <w:rFonts w:hint="eastAsia"/>
          <w:b/>
          <w:color w:val="FFFFFF"/>
          <w:w w:val="150"/>
        </w:rPr>
        <w:t>代理人</w:t>
      </w:r>
      <w:r w:rsidRPr="00AC4A33">
        <w:rPr>
          <w:rFonts w:hint="eastAsia"/>
          <w:b/>
          <w:color w:val="FFFFFF"/>
          <w:w w:val="150"/>
        </w:rPr>
        <w:t>PE</w:t>
      </w:r>
      <w:r>
        <w:rPr>
          <w:rFonts w:hint="eastAsia"/>
        </w:rPr>
        <w:t>が認定されない基準を明示的に明らかにする。</w:t>
      </w:r>
    </w:p>
    <w:p w:rsidR="00C31FB6" w:rsidRDefault="00C31FB6" w:rsidP="008E406B">
      <w:pPr>
        <w:pBdr>
          <w:top w:val="single" w:sz="4" w:space="1" w:color="auto"/>
          <w:left w:val="single" w:sz="4" w:space="4" w:color="auto"/>
          <w:bottom w:val="single" w:sz="4" w:space="1" w:color="auto"/>
          <w:right w:val="single" w:sz="4" w:space="4" w:color="auto"/>
        </w:pBdr>
      </w:pPr>
    </w:p>
    <w:p w:rsidR="00AC4A33" w:rsidRDefault="00AC4A33" w:rsidP="008E406B">
      <w:pPr>
        <w:pBdr>
          <w:top w:val="single" w:sz="4" w:space="1" w:color="auto"/>
          <w:left w:val="single" w:sz="4" w:space="4" w:color="auto"/>
          <w:bottom w:val="single" w:sz="4" w:space="1" w:color="auto"/>
          <w:right w:val="single" w:sz="4" w:space="4" w:color="auto"/>
        </w:pBdr>
      </w:pPr>
      <w:r>
        <w:rPr>
          <w:rFonts w:hint="eastAsia"/>
        </w:rPr>
        <w:t xml:space="preserve">　その他、日本もオランダも課税しないという</w:t>
      </w:r>
      <w:r w:rsidRPr="00AC4A33">
        <w:rPr>
          <w:rFonts w:hint="eastAsia"/>
          <w:b/>
          <w:color w:val="FFFFFF"/>
          <w:w w:val="150"/>
        </w:rPr>
        <w:t>二重非課税</w:t>
      </w:r>
      <w:r>
        <w:rPr>
          <w:rFonts w:hint="eastAsia"/>
        </w:rPr>
        <w:t>の帰結となることにつき、租税条約の目的は二重課税防止だけでなく二重非課税防止でもあるのではないか、という異論が考えられる。</w:t>
      </w:r>
      <w:r w:rsidR="003734B0">
        <w:rPr>
          <w:rFonts w:hint="eastAsia"/>
        </w:rPr>
        <w:t>が、裁判所は、諸外国の税務取扱や二重非課税の問題については極めて素っ気なく切り捨てている。</w:t>
      </w:r>
    </w:p>
    <w:p w:rsidR="00D05305" w:rsidRDefault="00D05305" w:rsidP="00D05305">
      <w:pPr>
        <w:pBdr>
          <w:top w:val="single" w:sz="4" w:space="1" w:color="auto"/>
          <w:left w:val="single" w:sz="4" w:space="4" w:color="auto"/>
          <w:bottom w:val="single" w:sz="4" w:space="1" w:color="auto"/>
          <w:right w:val="single" w:sz="4" w:space="4" w:color="auto"/>
        </w:pBdr>
        <w:spacing w:line="220" w:lineRule="exact"/>
      </w:pPr>
    </w:p>
    <w:p w:rsidR="00C31FB6" w:rsidRDefault="003734B0" w:rsidP="00D05305">
      <w:pPr>
        <w:pBdr>
          <w:top w:val="single" w:sz="4" w:space="1" w:color="auto"/>
          <w:left w:val="single" w:sz="4" w:space="4" w:color="auto"/>
          <w:bottom w:val="single" w:sz="4" w:space="1" w:color="auto"/>
          <w:right w:val="single" w:sz="4" w:space="4" w:color="auto"/>
        </w:pBdr>
        <w:spacing w:line="220" w:lineRule="exact"/>
      </w:pPr>
      <w:r>
        <w:rPr>
          <w:rFonts w:hint="eastAsia"/>
        </w:rPr>
        <w:t>参照：</w:t>
      </w:r>
      <w:r w:rsidR="00C31FB6">
        <w:rPr>
          <w:rFonts w:hint="eastAsia"/>
        </w:rPr>
        <w:t>窪田悟嗣「資産の流動化・証券化をめぐる法人課税等の諸問題」税務大学校論叢</w:t>
      </w:r>
      <w:r w:rsidR="00C31FB6">
        <w:rPr>
          <w:rFonts w:hint="eastAsia"/>
        </w:rPr>
        <w:t>37</w:t>
      </w:r>
      <w:r w:rsidR="00C31FB6">
        <w:rPr>
          <w:rFonts w:hint="eastAsia"/>
        </w:rPr>
        <w:t>号</w:t>
      </w:r>
      <w:r w:rsidR="00C31FB6">
        <w:rPr>
          <w:rFonts w:hint="eastAsia"/>
        </w:rPr>
        <w:t>191</w:t>
      </w:r>
      <w:r w:rsidR="00C31FB6">
        <w:rPr>
          <w:rFonts w:hint="eastAsia"/>
        </w:rPr>
        <w:t>頁以下、</w:t>
      </w:r>
      <w:r w:rsidR="00C31FB6">
        <w:rPr>
          <w:rFonts w:hint="eastAsia"/>
        </w:rPr>
        <w:t>255-270</w:t>
      </w:r>
      <w:r w:rsidR="00C31FB6">
        <w:rPr>
          <w:rFonts w:hint="eastAsia"/>
        </w:rPr>
        <w:t>頁</w:t>
      </w:r>
      <w:r w:rsidR="00C31FB6">
        <w:rPr>
          <w:rFonts w:hint="eastAsia"/>
        </w:rPr>
        <w:t>(2001)</w:t>
      </w:r>
      <w:r w:rsidR="00C31FB6">
        <w:rPr>
          <w:rFonts w:hint="eastAsia"/>
        </w:rPr>
        <w:t>、渕圭吾「匿名組合契約と所得課税――なぜ日本の匿名組合契約は租税回避に用いられるのか？」ジュリスト</w:t>
      </w:r>
      <w:r w:rsidR="00C31FB6">
        <w:rPr>
          <w:rFonts w:hint="eastAsia"/>
        </w:rPr>
        <w:t>1251</w:t>
      </w:r>
      <w:r w:rsidR="00C31FB6">
        <w:rPr>
          <w:rFonts w:hint="eastAsia"/>
        </w:rPr>
        <w:t>号</w:t>
      </w:r>
      <w:r w:rsidR="00C31FB6">
        <w:rPr>
          <w:rFonts w:hint="eastAsia"/>
        </w:rPr>
        <w:t>177</w:t>
      </w:r>
      <w:r w:rsidR="00C31FB6">
        <w:rPr>
          <w:rFonts w:hint="eastAsia"/>
        </w:rPr>
        <w:t>頁</w:t>
      </w:r>
      <w:r w:rsidR="00C31FB6">
        <w:rPr>
          <w:rFonts w:hint="eastAsia"/>
        </w:rPr>
        <w:t>(2003)</w:t>
      </w:r>
      <w:r w:rsidR="00C31FB6">
        <w:rPr>
          <w:rFonts w:hint="eastAsia"/>
        </w:rPr>
        <w:t>、宮武敏夫</w:t>
      </w:r>
      <w:r w:rsidR="00C31FB6">
        <w:rPr>
          <w:rFonts w:hint="eastAsia"/>
        </w:rPr>
        <w:t>(2003)</w:t>
      </w:r>
      <w:r w:rsidR="00C31FB6">
        <w:rPr>
          <w:rFonts w:hint="eastAsia"/>
        </w:rPr>
        <w:t>「匿名組合契約と税務」ジュリスト</w:t>
      </w:r>
      <w:r w:rsidR="00C31FB6">
        <w:rPr>
          <w:rFonts w:hint="eastAsia"/>
        </w:rPr>
        <w:t>1255</w:t>
      </w:r>
      <w:r w:rsidR="00C31FB6">
        <w:rPr>
          <w:rFonts w:hint="eastAsia"/>
        </w:rPr>
        <w:t>号</w:t>
      </w:r>
      <w:r w:rsidR="00C31FB6">
        <w:rPr>
          <w:rFonts w:hint="eastAsia"/>
        </w:rPr>
        <w:t>106</w:t>
      </w:r>
      <w:r w:rsidR="00C31FB6">
        <w:rPr>
          <w:rFonts w:hint="eastAsia"/>
        </w:rPr>
        <w:t>頁</w:t>
      </w:r>
      <w:r w:rsidR="00C31FB6">
        <w:rPr>
          <w:rFonts w:hint="eastAsia"/>
        </w:rPr>
        <w:t>(2003)</w:t>
      </w:r>
      <w:r w:rsidR="00A046C0">
        <w:rPr>
          <w:rFonts w:hint="eastAsia"/>
        </w:rPr>
        <w:t>、宮崎裕子「国際課税におけるデファクト・スタンダード――『他国』規範・準規範と『自国』の規範形成――」ソフトロー研究</w:t>
      </w:r>
      <w:r w:rsidR="00A046C0">
        <w:rPr>
          <w:rFonts w:hint="eastAsia"/>
        </w:rPr>
        <w:t>9</w:t>
      </w:r>
      <w:r w:rsidR="00A046C0">
        <w:rPr>
          <w:rFonts w:hint="eastAsia"/>
        </w:rPr>
        <w:t>号</w:t>
      </w:r>
      <w:r w:rsidR="00A046C0">
        <w:rPr>
          <w:rFonts w:hint="eastAsia"/>
        </w:rPr>
        <w:t>79</w:t>
      </w:r>
      <w:r w:rsidR="00A046C0">
        <w:rPr>
          <w:rFonts w:hint="eastAsia"/>
        </w:rPr>
        <w:t>頁</w:t>
      </w:r>
      <w:r w:rsidR="00A046C0">
        <w:rPr>
          <w:rFonts w:hint="eastAsia"/>
        </w:rPr>
        <w:t>(2007.7)</w:t>
      </w:r>
      <w:r w:rsidR="00D05305">
        <w:rPr>
          <w:rFonts w:hint="eastAsia"/>
        </w:rPr>
        <w:t xml:space="preserve">　</w:t>
      </w:r>
      <w:hyperlink r:id="rId46" w:history="1">
        <w:r w:rsidR="00D05305" w:rsidRPr="00D05305">
          <w:rPr>
            <w:rStyle w:val="aa"/>
            <w:rFonts w:hint="eastAsia"/>
          </w:rPr>
          <w:t>ブログ</w:t>
        </w:r>
      </w:hyperlink>
      <w:r w:rsidR="00D05305">
        <w:rPr>
          <w:rFonts w:hint="eastAsia"/>
        </w:rPr>
        <w:t xml:space="preserve"> </w:t>
      </w:r>
    </w:p>
    <w:p w:rsidR="00717B30" w:rsidRDefault="00717B30" w:rsidP="00717B30"/>
    <w:p w:rsidR="00717B30" w:rsidRDefault="00E8391E" w:rsidP="00C31FB6">
      <w:pPr>
        <w:pStyle w:val="1"/>
        <w:numPr>
          <w:ilvl w:val="0"/>
          <w:numId w:val="28"/>
        </w:numPr>
      </w:pPr>
      <w:bookmarkStart w:id="302" w:name="_Ref204093582"/>
      <w:bookmarkStart w:id="303" w:name="_Ref204093584"/>
      <w:bookmarkStart w:id="304" w:name="_Toc234490810"/>
      <w:bookmarkStart w:id="305" w:name="_Toc294869345"/>
      <w:r>
        <w:rPr>
          <w:rFonts w:hint="eastAsia"/>
        </w:rPr>
        <w:lastRenderedPageBreak/>
        <w:t>対外取引：外国税額控除</w:t>
      </w:r>
      <w:bookmarkEnd w:id="302"/>
      <w:bookmarkEnd w:id="303"/>
      <w:bookmarkEnd w:id="304"/>
      <w:bookmarkEnd w:id="305"/>
    </w:p>
    <w:p w:rsidR="00080C09" w:rsidRPr="00080C09" w:rsidRDefault="00080C09" w:rsidP="00080C09">
      <w:pPr>
        <w:pStyle w:val="2"/>
        <w:numPr>
          <w:ilvl w:val="1"/>
          <w:numId w:val="28"/>
        </w:numPr>
        <w:tabs>
          <w:tab w:val="clear" w:pos="680"/>
          <w:tab w:val="num" w:pos="1134"/>
        </w:tabs>
        <w:ind w:left="1134" w:hanging="1134"/>
      </w:pPr>
      <w:bookmarkStart w:id="306" w:name="_Toc234490811"/>
      <w:bookmarkStart w:id="307" w:name="_Toc294869346"/>
      <w:r w:rsidRPr="00080C09">
        <w:rPr>
          <w:rFonts w:hint="eastAsia"/>
        </w:rPr>
        <w:t>国家中立性</w:t>
      </w:r>
      <w:bookmarkEnd w:id="306"/>
      <w:bookmarkEnd w:id="307"/>
    </w:p>
    <w:p w:rsidR="00080C09" w:rsidRDefault="00080C09" w:rsidP="00080C09">
      <w:r>
        <w:rPr>
          <w:rFonts w:hint="eastAsia"/>
        </w:rPr>
        <w:t>R</w:t>
      </w:r>
      <w:r>
        <w:rPr>
          <w:rFonts w:hint="eastAsia"/>
        </w:rPr>
        <w:t>国の投資家・</w:t>
      </w:r>
      <w:r>
        <w:rPr>
          <w:rFonts w:hint="eastAsia"/>
        </w:rPr>
        <w:t>R</w:t>
      </w:r>
      <w:r w:rsidR="00856083">
        <w:rPr>
          <w:rFonts w:hint="eastAsia"/>
        </w:rPr>
        <w:t>氏</w:t>
      </w:r>
      <w:r>
        <w:rPr>
          <w:rFonts w:hint="eastAsia"/>
        </w:rPr>
        <w:t>が</w:t>
      </w:r>
      <w:r>
        <w:rPr>
          <w:rFonts w:hint="eastAsia"/>
        </w:rPr>
        <w:t>S</w:t>
      </w:r>
      <w:r>
        <w:rPr>
          <w:rFonts w:hint="eastAsia"/>
        </w:rPr>
        <w:t>国に投資し、</w:t>
      </w:r>
      <w:r>
        <w:rPr>
          <w:rFonts w:hint="eastAsia"/>
        </w:rPr>
        <w:t>100</w:t>
      </w:r>
      <w:r>
        <w:rPr>
          <w:rFonts w:hint="eastAsia"/>
        </w:rPr>
        <w:t>の所得を得るとする。</w:t>
      </w:r>
    </w:p>
    <w:p w:rsidR="00080C09" w:rsidRDefault="00080C09" w:rsidP="00080C09">
      <w:r>
        <w:rPr>
          <w:rFonts w:hint="eastAsia"/>
        </w:rPr>
        <w:t>R</w:t>
      </w:r>
      <w:r>
        <w:rPr>
          <w:rFonts w:hint="eastAsia"/>
        </w:rPr>
        <w:t>国の税率</w:t>
      </w:r>
      <w:r>
        <w:rPr>
          <w:rFonts w:hint="eastAsia"/>
        </w:rPr>
        <w:t>40%</w:t>
      </w:r>
      <w:r>
        <w:rPr>
          <w:rFonts w:hint="eastAsia"/>
        </w:rPr>
        <w:t>、</w:t>
      </w:r>
      <w:r>
        <w:rPr>
          <w:rFonts w:hint="eastAsia"/>
        </w:rPr>
        <w:t>S</w:t>
      </w:r>
      <w:r>
        <w:rPr>
          <w:rFonts w:hint="eastAsia"/>
        </w:rPr>
        <w:t>国の税率</w:t>
      </w:r>
      <w:r>
        <w:rPr>
          <w:rFonts w:hint="eastAsia"/>
        </w:rPr>
        <w:t>30%</w:t>
      </w:r>
      <w:r>
        <w:rPr>
          <w:rFonts w:hint="eastAsia"/>
        </w:rPr>
        <w:t>とする。</w:t>
      </w:r>
      <w:r w:rsidR="008261A2">
        <w:rPr>
          <w:rFonts w:hint="eastAsia"/>
        </w:rPr>
        <w:t xml:space="preserve">　　</w:t>
      </w:r>
      <w:r>
        <w:rPr>
          <w:rFonts w:hint="eastAsia"/>
        </w:rPr>
        <w:t>（</w:t>
      </w:r>
      <w:r>
        <w:rPr>
          <w:rFonts w:hint="eastAsia"/>
        </w:rPr>
        <w:t>R</w:t>
      </w:r>
      <w:r>
        <w:rPr>
          <w:rFonts w:hint="eastAsia"/>
        </w:rPr>
        <w:t>国、</w:t>
      </w:r>
      <w:r>
        <w:rPr>
          <w:rFonts w:hint="eastAsia"/>
        </w:rPr>
        <w:t>S</w:t>
      </w:r>
      <w:r>
        <w:rPr>
          <w:rFonts w:hint="eastAsia"/>
        </w:rPr>
        <w:t>国を、</w:t>
      </w:r>
      <w:r>
        <w:rPr>
          <w:rFonts w:hint="eastAsia"/>
        </w:rPr>
        <w:t>home</w:t>
      </w:r>
      <w:r>
        <w:rPr>
          <w:rFonts w:hint="eastAsia"/>
        </w:rPr>
        <w:t>国、</w:t>
      </w:r>
      <w:r>
        <w:rPr>
          <w:rFonts w:hint="eastAsia"/>
        </w:rPr>
        <w:t>host</w:t>
      </w:r>
      <w:r>
        <w:rPr>
          <w:rFonts w:hint="eastAsia"/>
        </w:rPr>
        <w:t>国と呼ぶこともある）</w:t>
      </w:r>
    </w:p>
    <w:p w:rsidR="00080C09" w:rsidRDefault="00080C09" w:rsidP="00080C09"/>
    <w:p w:rsidR="00080C09" w:rsidRDefault="00080C09" w:rsidP="00080C09">
      <w:r>
        <w:rPr>
          <w:rFonts w:hint="eastAsia"/>
        </w:rPr>
        <w:t>S</w:t>
      </w:r>
      <w:r>
        <w:rPr>
          <w:rFonts w:hint="eastAsia"/>
        </w:rPr>
        <w:t>国で</w:t>
      </w:r>
      <w:r>
        <w:rPr>
          <w:rFonts w:hint="eastAsia"/>
        </w:rPr>
        <w:t>30</w:t>
      </w:r>
      <w:r>
        <w:rPr>
          <w:rFonts w:hint="eastAsia"/>
        </w:rPr>
        <w:t>の課税を受け、</w:t>
      </w:r>
      <w:r>
        <w:rPr>
          <w:rFonts w:hint="eastAsia"/>
        </w:rPr>
        <w:t>R</w:t>
      </w:r>
      <w:r>
        <w:rPr>
          <w:rFonts w:hint="eastAsia"/>
        </w:rPr>
        <w:t>国で</w:t>
      </w:r>
      <w:r>
        <w:rPr>
          <w:rFonts w:hint="eastAsia"/>
        </w:rPr>
        <w:t>40</w:t>
      </w:r>
      <w:r>
        <w:rPr>
          <w:rFonts w:hint="eastAsia"/>
        </w:rPr>
        <w:t>の課税を受けると、</w:t>
      </w:r>
      <w:r>
        <w:rPr>
          <w:rFonts w:hint="eastAsia"/>
        </w:rPr>
        <w:t>R</w:t>
      </w:r>
      <w:r>
        <w:rPr>
          <w:rFonts w:hint="eastAsia"/>
        </w:rPr>
        <w:t>氏の手元には</w:t>
      </w:r>
      <w:r>
        <w:rPr>
          <w:rFonts w:hint="eastAsia"/>
        </w:rPr>
        <w:t>30</w:t>
      </w:r>
      <w:r>
        <w:rPr>
          <w:rFonts w:hint="eastAsia"/>
        </w:rPr>
        <w:t>しか残らない。</w:t>
      </w:r>
    </w:p>
    <w:p w:rsidR="00080C09" w:rsidRDefault="00080C09" w:rsidP="00080C09">
      <w:r>
        <w:rPr>
          <w:rFonts w:hint="eastAsia"/>
        </w:rPr>
        <w:t>R</w:t>
      </w:r>
      <w:r>
        <w:rPr>
          <w:rFonts w:hint="eastAsia"/>
        </w:rPr>
        <w:t>氏が</w:t>
      </w:r>
      <w:r>
        <w:rPr>
          <w:rFonts w:hint="eastAsia"/>
        </w:rPr>
        <w:t>R</w:t>
      </w:r>
      <w:r>
        <w:rPr>
          <w:rFonts w:hint="eastAsia"/>
        </w:rPr>
        <w:t>国に投資していれば、</w:t>
      </w:r>
      <w:r>
        <w:rPr>
          <w:rFonts w:hint="eastAsia"/>
        </w:rPr>
        <w:t>40</w:t>
      </w:r>
      <w:r>
        <w:rPr>
          <w:rFonts w:hint="eastAsia"/>
        </w:rPr>
        <w:t>％の課税しか受けなかった（手元に</w:t>
      </w:r>
      <w:r>
        <w:rPr>
          <w:rFonts w:hint="eastAsia"/>
        </w:rPr>
        <w:t>60</w:t>
      </w:r>
      <w:r>
        <w:rPr>
          <w:rFonts w:hint="eastAsia"/>
        </w:rPr>
        <w:t>残った）はずである。</w:t>
      </w:r>
    </w:p>
    <w:p w:rsidR="00080C09" w:rsidRDefault="00080C09" w:rsidP="00080C09">
      <w:r>
        <w:rPr>
          <w:rFonts w:hint="eastAsia"/>
        </w:rPr>
        <w:t>国際的二重課税が放置されていると、</w:t>
      </w:r>
      <w:r>
        <w:rPr>
          <w:rFonts w:hint="eastAsia"/>
        </w:rPr>
        <w:t>R</w:t>
      </w:r>
      <w:r>
        <w:rPr>
          <w:rFonts w:hint="eastAsia"/>
        </w:rPr>
        <w:t>氏の視点からは</w:t>
      </w:r>
      <w:r>
        <w:rPr>
          <w:rFonts w:hint="eastAsia"/>
        </w:rPr>
        <w:t>S</w:t>
      </w:r>
      <w:r>
        <w:rPr>
          <w:rFonts w:hint="eastAsia"/>
        </w:rPr>
        <w:t>国より</w:t>
      </w:r>
      <w:r>
        <w:rPr>
          <w:rFonts w:hint="eastAsia"/>
        </w:rPr>
        <w:t>R</w:t>
      </w:r>
      <w:r>
        <w:rPr>
          <w:rFonts w:hint="eastAsia"/>
        </w:rPr>
        <w:t>国に投資する方が有利であるように一見思える。しかし有利不利は</w:t>
      </w:r>
      <w:r>
        <w:rPr>
          <w:rFonts w:hint="eastAsia"/>
        </w:rPr>
        <w:t>S</w:t>
      </w:r>
      <w:r>
        <w:rPr>
          <w:rFonts w:hint="eastAsia"/>
        </w:rPr>
        <w:t>国と</w:t>
      </w:r>
      <w:r>
        <w:rPr>
          <w:rFonts w:hint="eastAsia"/>
        </w:rPr>
        <w:t>R</w:t>
      </w:r>
      <w:r>
        <w:rPr>
          <w:rFonts w:hint="eastAsia"/>
        </w:rPr>
        <w:t>国のどちらに魅力的な投資プログラムがあるかによる。</w:t>
      </w:r>
    </w:p>
    <w:p w:rsidR="00FD15FC" w:rsidRPr="00453CD6" w:rsidRDefault="00FD15FC" w:rsidP="00080C09"/>
    <w:p w:rsidR="00453CD6" w:rsidRDefault="00453CD6" w:rsidP="00080C09">
      <w:r>
        <w:rPr>
          <w:rFonts w:hint="eastAsia"/>
        </w:rPr>
        <w:t>国際的二重課税</w:t>
      </w:r>
      <w:r w:rsidR="00C52944">
        <w:rPr>
          <w:rFonts w:hint="eastAsia"/>
        </w:rPr>
        <w:t>が</w:t>
      </w:r>
      <w:r>
        <w:rPr>
          <w:rFonts w:hint="eastAsia"/>
        </w:rPr>
        <w:t>放置</w:t>
      </w:r>
      <w:r w:rsidR="00C52944">
        <w:rPr>
          <w:rFonts w:hint="eastAsia"/>
        </w:rPr>
        <w:t>されている</w:t>
      </w:r>
      <w:r>
        <w:rPr>
          <w:rFonts w:hint="eastAsia"/>
        </w:rPr>
        <w:t>として、</w:t>
      </w:r>
    </w:p>
    <w:p w:rsidR="00080C09" w:rsidRDefault="00080C09" w:rsidP="00080C09">
      <w:r>
        <w:rPr>
          <w:rFonts w:hint="eastAsia"/>
        </w:rPr>
        <w:t>S</w:t>
      </w:r>
      <w:r>
        <w:rPr>
          <w:rFonts w:hint="eastAsia"/>
        </w:rPr>
        <w:t>国に</w:t>
      </w:r>
      <w:r>
        <w:rPr>
          <w:rFonts w:hint="eastAsia"/>
        </w:rPr>
        <w:t>1000</w:t>
      </w:r>
      <w:r>
        <w:rPr>
          <w:rFonts w:hint="eastAsia"/>
        </w:rPr>
        <w:t>投資して</w:t>
      </w:r>
      <w:r>
        <w:rPr>
          <w:rFonts w:hint="eastAsia"/>
        </w:rPr>
        <w:t>10</w:t>
      </w:r>
      <w:r>
        <w:rPr>
          <w:rFonts w:hint="eastAsia"/>
        </w:rPr>
        <w:t>％の</w:t>
      </w:r>
      <w:r w:rsidR="00C52944">
        <w:rPr>
          <w:rFonts w:hint="eastAsia"/>
        </w:rPr>
        <w:t>税引前</w:t>
      </w:r>
      <w:r>
        <w:rPr>
          <w:rFonts w:hint="eastAsia"/>
        </w:rPr>
        <w:t>利益が見込める場合、税引後</w:t>
      </w:r>
      <w:r w:rsidR="00333D01">
        <w:rPr>
          <w:rFonts w:hint="eastAsia"/>
        </w:rPr>
        <w:t>利益</w:t>
      </w:r>
      <w:r>
        <w:rPr>
          <w:rFonts w:hint="eastAsia"/>
        </w:rPr>
        <w:t>は</w:t>
      </w:r>
      <w:r w:rsidRPr="00E62881">
        <w:rPr>
          <w:rFonts w:hint="eastAsia"/>
        </w:rPr>
        <w:t>30</w:t>
      </w:r>
      <w:r w:rsidRPr="00E62881">
        <w:rPr>
          <w:rFonts w:hint="eastAsia"/>
        </w:rPr>
        <w:t>（＝</w:t>
      </w:r>
      <w:r w:rsidRPr="00E62881">
        <w:rPr>
          <w:rFonts w:hint="eastAsia"/>
        </w:rPr>
        <w:t>100</w:t>
      </w:r>
      <w:r w:rsidRPr="00E62881">
        <w:rPr>
          <w:rFonts w:hint="eastAsia"/>
        </w:rPr>
        <w:t>－</w:t>
      </w:r>
      <w:r w:rsidRPr="00E62881">
        <w:rPr>
          <w:rFonts w:hint="eastAsia"/>
        </w:rPr>
        <w:t>30</w:t>
      </w:r>
      <w:r w:rsidRPr="00E62881">
        <w:rPr>
          <w:rFonts w:hint="eastAsia"/>
        </w:rPr>
        <w:t>－</w:t>
      </w:r>
      <w:r w:rsidRPr="00E62881">
        <w:rPr>
          <w:rFonts w:hint="eastAsia"/>
        </w:rPr>
        <w:t>40</w:t>
      </w:r>
      <w:r w:rsidRPr="00E62881">
        <w:rPr>
          <w:rFonts w:hint="eastAsia"/>
        </w:rPr>
        <w:t>）</w:t>
      </w:r>
    </w:p>
    <w:p w:rsidR="00080C09" w:rsidRDefault="00080C09" w:rsidP="00080C09">
      <w:r>
        <w:rPr>
          <w:rFonts w:hint="eastAsia"/>
        </w:rPr>
        <w:t>R</w:t>
      </w:r>
      <w:r>
        <w:rPr>
          <w:rFonts w:hint="eastAsia"/>
        </w:rPr>
        <w:t>国に</w:t>
      </w:r>
      <w:r>
        <w:rPr>
          <w:rFonts w:hint="eastAsia"/>
        </w:rPr>
        <w:t>1000</w:t>
      </w:r>
      <w:r>
        <w:rPr>
          <w:rFonts w:hint="eastAsia"/>
        </w:rPr>
        <w:t>投資して</w:t>
      </w:r>
      <w:r>
        <w:rPr>
          <w:rFonts w:hint="eastAsia"/>
        </w:rPr>
        <w:t>4</w:t>
      </w:r>
      <w:r>
        <w:rPr>
          <w:rFonts w:hint="eastAsia"/>
        </w:rPr>
        <w:t>％の</w:t>
      </w:r>
      <w:r w:rsidR="00C52944">
        <w:rPr>
          <w:rFonts w:hint="eastAsia"/>
        </w:rPr>
        <w:t>税引前</w:t>
      </w:r>
      <w:r>
        <w:rPr>
          <w:rFonts w:hint="eastAsia"/>
        </w:rPr>
        <w:t>利益が見込める場合、税引後</w:t>
      </w:r>
      <w:r w:rsidR="00333D01">
        <w:rPr>
          <w:rFonts w:hint="eastAsia"/>
        </w:rPr>
        <w:t>利益</w:t>
      </w:r>
      <w:r>
        <w:rPr>
          <w:rFonts w:hint="eastAsia"/>
        </w:rPr>
        <w:t>は</w:t>
      </w:r>
      <w:r w:rsidRPr="00E62881">
        <w:rPr>
          <w:rFonts w:hint="eastAsia"/>
        </w:rPr>
        <w:t>24</w:t>
      </w:r>
      <w:r w:rsidRPr="00E62881">
        <w:rPr>
          <w:rFonts w:hint="eastAsia"/>
        </w:rPr>
        <w:t>（＝</w:t>
      </w:r>
      <w:r w:rsidRPr="00E62881">
        <w:rPr>
          <w:rFonts w:hint="eastAsia"/>
        </w:rPr>
        <w:t>40</w:t>
      </w:r>
      <w:r w:rsidRPr="00E62881">
        <w:rPr>
          <w:rFonts w:hint="eastAsia"/>
        </w:rPr>
        <w:t>－</w:t>
      </w:r>
      <w:r w:rsidRPr="00E62881">
        <w:rPr>
          <w:rFonts w:hint="eastAsia"/>
        </w:rPr>
        <w:t>16</w:t>
      </w:r>
      <w:r w:rsidRPr="00E62881">
        <w:rPr>
          <w:rFonts w:hint="eastAsia"/>
        </w:rPr>
        <w:t>）</w:t>
      </w:r>
    </w:p>
    <w:p w:rsidR="00080C09" w:rsidRPr="00453CD6" w:rsidRDefault="00080C09" w:rsidP="00080C09"/>
    <w:p w:rsidR="00080C09" w:rsidRDefault="00453CD6" w:rsidP="00080C09">
      <w:r>
        <w:rPr>
          <w:rFonts w:hint="eastAsia"/>
        </w:rPr>
        <w:t>以上は</w:t>
      </w:r>
      <w:r>
        <w:rPr>
          <w:rFonts w:hint="eastAsia"/>
        </w:rPr>
        <w:t>R</w:t>
      </w:r>
      <w:r>
        <w:rPr>
          <w:rFonts w:hint="eastAsia"/>
        </w:rPr>
        <w:t>氏の視点であるが、</w:t>
      </w:r>
      <w:r w:rsidR="00080C09">
        <w:rPr>
          <w:rFonts w:hint="eastAsia"/>
        </w:rPr>
        <w:t>R</w:t>
      </w:r>
      <w:r w:rsidR="00080C09">
        <w:rPr>
          <w:rFonts w:hint="eastAsia"/>
        </w:rPr>
        <w:t>国の視点から見ると、</w:t>
      </w:r>
      <w:r w:rsidR="00080C09">
        <w:rPr>
          <w:rFonts w:hint="eastAsia"/>
        </w:rPr>
        <w:t>R</w:t>
      </w:r>
      <w:r w:rsidR="00080C09">
        <w:rPr>
          <w:rFonts w:hint="eastAsia"/>
        </w:rPr>
        <w:t>国が課税しても</w:t>
      </w:r>
      <w:r w:rsidR="00080C09">
        <w:rPr>
          <w:rFonts w:hint="eastAsia"/>
        </w:rPr>
        <w:t>R</w:t>
      </w:r>
      <w:r w:rsidR="00080C09">
        <w:rPr>
          <w:rFonts w:hint="eastAsia"/>
        </w:rPr>
        <w:t>氏の手元に残っても、どちらも</w:t>
      </w:r>
      <w:r w:rsidR="00080C09">
        <w:rPr>
          <w:rFonts w:hint="eastAsia"/>
        </w:rPr>
        <w:t>R</w:t>
      </w:r>
      <w:r w:rsidR="00080C09">
        <w:rPr>
          <w:rFonts w:hint="eastAsia"/>
        </w:rPr>
        <w:t>国の</w:t>
      </w:r>
      <w:r w:rsidR="00080C09" w:rsidRPr="00856083">
        <w:rPr>
          <w:rFonts w:hint="eastAsia"/>
          <w:b/>
          <w:color w:val="FFFFFF"/>
          <w:w w:val="150"/>
        </w:rPr>
        <w:t>国民所得</w:t>
      </w:r>
      <w:r w:rsidR="00080C09">
        <w:rPr>
          <w:rFonts w:hint="eastAsia"/>
        </w:rPr>
        <w:t>(national</w:t>
      </w:r>
      <w:r w:rsidR="00080C09">
        <w:rPr>
          <w:rFonts w:hint="eastAsia"/>
        </w:rPr>
        <w:t xml:space="preserve">　</w:t>
      </w:r>
      <w:r w:rsidR="00080C09">
        <w:rPr>
          <w:rFonts w:hint="eastAsia"/>
        </w:rPr>
        <w:t>income)</w:t>
      </w:r>
      <w:r w:rsidR="00080C09">
        <w:rPr>
          <w:rFonts w:hint="eastAsia"/>
        </w:rPr>
        <w:t>である。</w:t>
      </w:r>
      <w:r w:rsidR="00080C09">
        <w:rPr>
          <w:rFonts w:hint="eastAsia"/>
        </w:rPr>
        <w:t>R</w:t>
      </w:r>
      <w:r w:rsidR="00080C09">
        <w:rPr>
          <w:rFonts w:hint="eastAsia"/>
        </w:rPr>
        <w:t>国政府は国民所得最大化を目指すべきである。</w:t>
      </w:r>
      <w:r w:rsidR="00FD15FC">
        <w:rPr>
          <w:rFonts w:hint="eastAsia"/>
        </w:rPr>
        <w:t>（</w:t>
      </w:r>
      <w:r w:rsidR="00080C09">
        <w:rPr>
          <w:rFonts w:hint="eastAsia"/>
        </w:rPr>
        <w:t>これは、資金を政府が用いるか私人が用いるかによって、</w:t>
      </w:r>
      <w:r>
        <w:rPr>
          <w:rFonts w:hint="eastAsia"/>
        </w:rPr>
        <w:t>資金の</w:t>
      </w:r>
      <w:r w:rsidR="00080C09">
        <w:rPr>
          <w:rFonts w:hint="eastAsia"/>
        </w:rPr>
        <w:t>使い方の上手さに優劣がないということを前提としている。国民所得最大化</w:t>
      </w:r>
      <w:r>
        <w:rPr>
          <w:rFonts w:hint="eastAsia"/>
        </w:rPr>
        <w:t>の観点から</w:t>
      </w:r>
      <w:r w:rsidR="00080C09">
        <w:rPr>
          <w:rFonts w:hint="eastAsia"/>
        </w:rPr>
        <w:t>、政府が常に</w:t>
      </w:r>
      <w:r w:rsidR="00080C09" w:rsidRPr="00453CD6">
        <w:rPr>
          <w:rFonts w:hint="eastAsia"/>
          <w:u w:val="wave"/>
        </w:rPr>
        <w:t>税収の</w:t>
      </w:r>
      <w:r w:rsidR="00FD15FC" w:rsidRPr="00453CD6">
        <w:rPr>
          <w:rFonts w:hint="eastAsia"/>
          <w:u w:val="wave"/>
        </w:rPr>
        <w:t>最大化を目指していれば良いというものではない</w:t>
      </w:r>
      <w:r w:rsidR="00FD15FC">
        <w:rPr>
          <w:rFonts w:hint="eastAsia"/>
        </w:rPr>
        <w:t>）</w:t>
      </w:r>
    </w:p>
    <w:p w:rsidR="00FD15FC" w:rsidRDefault="00FD15FC" w:rsidP="00080C09"/>
    <w:p w:rsidR="00080C09" w:rsidRDefault="00080C09" w:rsidP="00080C09">
      <w:r>
        <w:rPr>
          <w:rFonts w:hint="eastAsia"/>
        </w:rPr>
        <w:t>R</w:t>
      </w:r>
      <w:r>
        <w:rPr>
          <w:rFonts w:hint="eastAsia"/>
        </w:rPr>
        <w:t>氏が</w:t>
      </w:r>
      <w:r>
        <w:rPr>
          <w:rFonts w:hint="eastAsia"/>
        </w:rPr>
        <w:t>S</w:t>
      </w:r>
      <w:r>
        <w:rPr>
          <w:rFonts w:hint="eastAsia"/>
        </w:rPr>
        <w:t>国に投資すると、投資収益から</w:t>
      </w:r>
      <w:r>
        <w:rPr>
          <w:rFonts w:hint="eastAsia"/>
        </w:rPr>
        <w:t>S</w:t>
      </w:r>
      <w:r>
        <w:rPr>
          <w:rFonts w:hint="eastAsia"/>
        </w:rPr>
        <w:t>国の税額を控除した</w:t>
      </w:r>
      <w:r w:rsidR="00453CD6">
        <w:rPr>
          <w:rFonts w:hint="eastAsia"/>
        </w:rPr>
        <w:t>部分</w:t>
      </w:r>
      <w:r>
        <w:rPr>
          <w:rFonts w:hint="eastAsia"/>
        </w:rPr>
        <w:t>が</w:t>
      </w:r>
      <w:r>
        <w:rPr>
          <w:rFonts w:hint="eastAsia"/>
        </w:rPr>
        <w:t>R</w:t>
      </w:r>
      <w:r>
        <w:rPr>
          <w:rFonts w:hint="eastAsia"/>
        </w:rPr>
        <w:t>国の国民所得である。</w:t>
      </w:r>
    </w:p>
    <w:p w:rsidR="00080C09" w:rsidRDefault="00080C09" w:rsidP="00080C09">
      <w:r>
        <w:rPr>
          <w:rFonts w:hint="eastAsia"/>
        </w:rPr>
        <w:t>R</w:t>
      </w:r>
      <w:r>
        <w:rPr>
          <w:rFonts w:hint="eastAsia"/>
        </w:rPr>
        <w:t>氏が</w:t>
      </w:r>
      <w:r>
        <w:rPr>
          <w:rFonts w:hint="eastAsia"/>
        </w:rPr>
        <w:t>R</w:t>
      </w:r>
      <w:r>
        <w:rPr>
          <w:rFonts w:hint="eastAsia"/>
        </w:rPr>
        <w:t>国に投資すると、投資収益全てが</w:t>
      </w:r>
      <w:r>
        <w:rPr>
          <w:rFonts w:hint="eastAsia"/>
        </w:rPr>
        <w:t>R</w:t>
      </w:r>
      <w:r>
        <w:rPr>
          <w:rFonts w:hint="eastAsia"/>
        </w:rPr>
        <w:t>国の国民所得である。</w:t>
      </w:r>
    </w:p>
    <w:p w:rsidR="00080C09" w:rsidRDefault="00080C09" w:rsidP="00080C09"/>
    <w:p w:rsidR="00080C09" w:rsidRDefault="00080C09" w:rsidP="00080C09">
      <w:r>
        <w:rPr>
          <w:rFonts w:hint="eastAsia"/>
        </w:rPr>
        <w:t>S</w:t>
      </w:r>
      <w:r>
        <w:rPr>
          <w:rFonts w:hint="eastAsia"/>
        </w:rPr>
        <w:t>国に投資した場合の利益率を</w:t>
      </w:r>
      <w:r>
        <w:rPr>
          <w:rFonts w:hint="eastAsia"/>
        </w:rPr>
        <w:t>r</w:t>
      </w:r>
      <w:r w:rsidRPr="00453CD6">
        <w:rPr>
          <w:rFonts w:hint="eastAsia"/>
          <w:position w:val="-6"/>
          <w:vertAlign w:val="subscript"/>
        </w:rPr>
        <w:t>S</w:t>
      </w:r>
      <w:r>
        <w:rPr>
          <w:rFonts w:hint="eastAsia"/>
        </w:rPr>
        <w:t>、</w:t>
      </w:r>
      <w:r>
        <w:rPr>
          <w:rFonts w:hint="eastAsia"/>
        </w:rPr>
        <w:t>R</w:t>
      </w:r>
      <w:r>
        <w:rPr>
          <w:rFonts w:hint="eastAsia"/>
        </w:rPr>
        <w:t>国に投資した場合の利益率を</w:t>
      </w:r>
      <w:r>
        <w:rPr>
          <w:rFonts w:hint="eastAsia"/>
        </w:rPr>
        <w:t>r</w:t>
      </w:r>
      <w:r w:rsidRPr="00453CD6">
        <w:rPr>
          <w:rFonts w:hint="eastAsia"/>
          <w:position w:val="-6"/>
          <w:vertAlign w:val="subscript"/>
        </w:rPr>
        <w:t>R</w:t>
      </w:r>
      <w:r>
        <w:rPr>
          <w:rFonts w:hint="eastAsia"/>
        </w:rPr>
        <w:t>とする。</w:t>
      </w:r>
    </w:p>
    <w:p w:rsidR="00080C09" w:rsidRDefault="00080C09" w:rsidP="00080C09">
      <w:r>
        <w:rPr>
          <w:rFonts w:hint="eastAsia"/>
        </w:rPr>
        <w:t>r</w:t>
      </w:r>
      <w:r w:rsidRPr="00453CD6">
        <w:rPr>
          <w:rFonts w:hint="eastAsia"/>
          <w:position w:val="-6"/>
          <w:vertAlign w:val="subscript"/>
        </w:rPr>
        <w:t>S</w:t>
      </w:r>
      <w:r>
        <w:rPr>
          <w:rFonts w:hint="eastAsia"/>
        </w:rPr>
        <w:t>＝</w:t>
      </w:r>
      <w:r>
        <w:rPr>
          <w:rFonts w:hint="eastAsia"/>
        </w:rPr>
        <w:t>10%</w:t>
      </w:r>
      <w:r>
        <w:rPr>
          <w:rFonts w:hint="eastAsia"/>
        </w:rPr>
        <w:t>、</w:t>
      </w:r>
      <w:r>
        <w:rPr>
          <w:rFonts w:hint="eastAsia"/>
        </w:rPr>
        <w:t>r</w:t>
      </w:r>
      <w:r w:rsidRPr="00453CD6">
        <w:rPr>
          <w:rFonts w:hint="eastAsia"/>
          <w:position w:val="-6"/>
          <w:vertAlign w:val="subscript"/>
        </w:rPr>
        <w:t>R</w:t>
      </w:r>
      <w:r>
        <w:rPr>
          <w:rFonts w:hint="eastAsia"/>
        </w:rPr>
        <w:t>＝</w:t>
      </w:r>
      <w:r>
        <w:rPr>
          <w:rFonts w:hint="eastAsia"/>
        </w:rPr>
        <w:t>6%</w:t>
      </w:r>
      <w:r>
        <w:rPr>
          <w:rFonts w:hint="eastAsia"/>
        </w:rPr>
        <w:t>の場合、</w:t>
      </w:r>
      <w:r>
        <w:rPr>
          <w:rFonts w:hint="eastAsia"/>
        </w:rPr>
        <w:t>R</w:t>
      </w:r>
      <w:r>
        <w:rPr>
          <w:rFonts w:hint="eastAsia"/>
        </w:rPr>
        <w:t>氏が</w:t>
      </w:r>
      <w:r w:rsidRPr="00856083">
        <w:rPr>
          <w:rFonts w:hint="eastAsia"/>
          <w:b/>
          <w:color w:val="FFFFFF"/>
          <w:w w:val="150"/>
        </w:rPr>
        <w:t>S</w:t>
      </w:r>
      <w:r>
        <w:rPr>
          <w:rFonts w:hint="eastAsia"/>
        </w:rPr>
        <w:t>国に投資する</w:t>
      </w:r>
      <w:r w:rsidR="00856083">
        <w:rPr>
          <w:rFonts w:hint="eastAsia"/>
        </w:rPr>
        <w:t>ことが</w:t>
      </w:r>
      <w:r w:rsidR="00453CD6">
        <w:rPr>
          <w:rFonts w:hint="eastAsia"/>
        </w:rPr>
        <w:t>国民所得最大化の観点から</w:t>
      </w:r>
      <w:r w:rsidR="00856083">
        <w:rPr>
          <w:rFonts w:hint="eastAsia"/>
        </w:rPr>
        <w:t>R</w:t>
      </w:r>
      <w:r w:rsidR="00856083">
        <w:rPr>
          <w:rFonts w:hint="eastAsia"/>
        </w:rPr>
        <w:t>国にとって望ましい</w:t>
      </w:r>
      <w:r>
        <w:rPr>
          <w:rFonts w:hint="eastAsia"/>
        </w:rPr>
        <w:t>。</w:t>
      </w:r>
    </w:p>
    <w:p w:rsidR="00080C09" w:rsidRDefault="00080C09" w:rsidP="00080C09">
      <w:r>
        <w:rPr>
          <w:rFonts w:hint="eastAsia"/>
        </w:rPr>
        <w:t>r</w:t>
      </w:r>
      <w:r w:rsidRPr="00453CD6">
        <w:rPr>
          <w:rFonts w:hint="eastAsia"/>
          <w:position w:val="-6"/>
          <w:vertAlign w:val="subscript"/>
        </w:rPr>
        <w:t>S</w:t>
      </w:r>
      <w:r>
        <w:rPr>
          <w:rFonts w:hint="eastAsia"/>
        </w:rPr>
        <w:t>＝</w:t>
      </w:r>
      <w:r>
        <w:rPr>
          <w:rFonts w:hint="eastAsia"/>
        </w:rPr>
        <w:t>10%</w:t>
      </w:r>
      <w:r>
        <w:rPr>
          <w:rFonts w:hint="eastAsia"/>
        </w:rPr>
        <w:t>、</w:t>
      </w:r>
      <w:r>
        <w:rPr>
          <w:rFonts w:hint="eastAsia"/>
        </w:rPr>
        <w:t>r</w:t>
      </w:r>
      <w:r w:rsidRPr="00453CD6">
        <w:rPr>
          <w:rFonts w:hint="eastAsia"/>
          <w:position w:val="-6"/>
          <w:vertAlign w:val="subscript"/>
        </w:rPr>
        <w:t>R</w:t>
      </w:r>
      <w:r>
        <w:rPr>
          <w:rFonts w:hint="eastAsia"/>
        </w:rPr>
        <w:t>＝</w:t>
      </w:r>
      <w:r>
        <w:rPr>
          <w:rFonts w:hint="eastAsia"/>
        </w:rPr>
        <w:t>8%</w:t>
      </w:r>
      <w:r>
        <w:rPr>
          <w:rFonts w:hint="eastAsia"/>
        </w:rPr>
        <w:t>の場合、</w:t>
      </w:r>
      <w:r>
        <w:rPr>
          <w:rFonts w:hint="eastAsia"/>
        </w:rPr>
        <w:t>R</w:t>
      </w:r>
      <w:r>
        <w:rPr>
          <w:rFonts w:hint="eastAsia"/>
        </w:rPr>
        <w:t>氏が</w:t>
      </w:r>
      <w:r w:rsidRPr="00856083">
        <w:rPr>
          <w:rFonts w:hint="eastAsia"/>
          <w:b/>
          <w:color w:val="FFFFFF"/>
          <w:w w:val="150"/>
        </w:rPr>
        <w:t>R</w:t>
      </w:r>
      <w:r>
        <w:rPr>
          <w:rFonts w:hint="eastAsia"/>
        </w:rPr>
        <w:t>国に投資する</w:t>
      </w:r>
      <w:r w:rsidR="00856083">
        <w:rPr>
          <w:rFonts w:hint="eastAsia"/>
        </w:rPr>
        <w:t>ことが</w:t>
      </w:r>
      <w:r w:rsidR="00453CD6">
        <w:rPr>
          <w:rFonts w:hint="eastAsia"/>
        </w:rPr>
        <w:t>国民所得最大化の観点から</w:t>
      </w:r>
      <w:r w:rsidR="00856083">
        <w:rPr>
          <w:rFonts w:hint="eastAsia"/>
        </w:rPr>
        <w:t>R</w:t>
      </w:r>
      <w:r w:rsidR="00856083">
        <w:rPr>
          <w:rFonts w:hint="eastAsia"/>
        </w:rPr>
        <w:t>国にとって望ましい</w:t>
      </w:r>
      <w:r>
        <w:rPr>
          <w:rFonts w:hint="eastAsia"/>
        </w:rPr>
        <w:t>。</w:t>
      </w:r>
    </w:p>
    <w:p w:rsidR="00080C09" w:rsidRPr="00453CD6" w:rsidRDefault="00080C09" w:rsidP="00080C09"/>
    <w:p w:rsidR="00080C09" w:rsidRDefault="00C52944" w:rsidP="00080C09">
      <w:r>
        <w:rPr>
          <w:rFonts w:hint="eastAsia"/>
        </w:rPr>
        <w:t>国際的</w:t>
      </w:r>
      <w:r w:rsidR="00080C09">
        <w:rPr>
          <w:rFonts w:hint="eastAsia"/>
        </w:rPr>
        <w:t>二重課税が放置されていると</w:t>
      </w:r>
      <w:r w:rsidR="0032716D">
        <w:rPr>
          <w:rFonts w:hint="eastAsia"/>
        </w:rPr>
        <w:t>して、</w:t>
      </w:r>
      <w:r w:rsidR="00080C09">
        <w:rPr>
          <w:rFonts w:hint="eastAsia"/>
        </w:rPr>
        <w:t>r</w:t>
      </w:r>
      <w:r w:rsidR="00080C09" w:rsidRPr="00453CD6">
        <w:rPr>
          <w:rFonts w:hint="eastAsia"/>
          <w:position w:val="-6"/>
          <w:vertAlign w:val="subscript"/>
        </w:rPr>
        <w:t>S</w:t>
      </w:r>
      <w:r w:rsidR="00080C09">
        <w:rPr>
          <w:rFonts w:hint="eastAsia"/>
        </w:rPr>
        <w:t>＝</w:t>
      </w:r>
      <w:r w:rsidR="00080C09">
        <w:rPr>
          <w:rFonts w:hint="eastAsia"/>
        </w:rPr>
        <w:t>10%</w:t>
      </w:r>
      <w:r w:rsidR="00080C09">
        <w:rPr>
          <w:rFonts w:hint="eastAsia"/>
        </w:rPr>
        <w:t>、</w:t>
      </w:r>
      <w:r w:rsidR="00080C09">
        <w:rPr>
          <w:rFonts w:hint="eastAsia"/>
        </w:rPr>
        <w:t>r</w:t>
      </w:r>
      <w:r w:rsidR="00080C09" w:rsidRPr="00453CD6">
        <w:rPr>
          <w:rFonts w:hint="eastAsia"/>
          <w:position w:val="-6"/>
          <w:vertAlign w:val="subscript"/>
        </w:rPr>
        <w:t>R</w:t>
      </w:r>
      <w:r w:rsidR="00080C09">
        <w:rPr>
          <w:rFonts w:hint="eastAsia"/>
        </w:rPr>
        <w:t>＝</w:t>
      </w:r>
      <w:r w:rsidR="00080C09">
        <w:rPr>
          <w:rFonts w:hint="eastAsia"/>
        </w:rPr>
        <w:t>6%</w:t>
      </w:r>
      <w:r w:rsidR="00080C09">
        <w:rPr>
          <w:rFonts w:hint="eastAsia"/>
        </w:rPr>
        <w:t>の場合、</w:t>
      </w:r>
    </w:p>
    <w:p w:rsidR="00080C09" w:rsidRPr="00D63308" w:rsidRDefault="00080C09" w:rsidP="00080C09">
      <w:pPr>
        <w:rPr>
          <w:u w:val="single"/>
        </w:rPr>
      </w:pPr>
      <w:r>
        <w:rPr>
          <w:rFonts w:hint="eastAsia"/>
        </w:rPr>
        <w:t xml:space="preserve">　</w:t>
      </w:r>
      <w:r>
        <w:rPr>
          <w:rFonts w:hint="eastAsia"/>
        </w:rPr>
        <w:t>S</w:t>
      </w:r>
      <w:r>
        <w:rPr>
          <w:rFonts w:hint="eastAsia"/>
        </w:rPr>
        <w:t>国に投資すれば</w:t>
      </w:r>
      <w:r>
        <w:rPr>
          <w:rFonts w:hint="eastAsia"/>
        </w:rPr>
        <w:t>R</w:t>
      </w:r>
      <w:r>
        <w:rPr>
          <w:rFonts w:hint="eastAsia"/>
        </w:rPr>
        <w:t>国国民所得は</w:t>
      </w:r>
      <w:r w:rsidRPr="00A15E61">
        <w:rPr>
          <w:rFonts w:hint="eastAsia"/>
          <w:b/>
          <w:color w:val="FFFFFF"/>
          <w:w w:val="150"/>
        </w:rPr>
        <w:t>7%</w:t>
      </w:r>
      <w:r>
        <w:rPr>
          <w:rFonts w:hint="eastAsia"/>
        </w:rPr>
        <w:t>、</w:t>
      </w:r>
      <w:r>
        <w:rPr>
          <w:rFonts w:hint="eastAsia"/>
        </w:rPr>
        <w:t>R</w:t>
      </w:r>
      <w:r>
        <w:rPr>
          <w:rFonts w:hint="eastAsia"/>
        </w:rPr>
        <w:t>氏の税引後利益率は</w:t>
      </w:r>
      <w:r w:rsidRPr="00A15E61">
        <w:rPr>
          <w:rFonts w:hint="eastAsia"/>
          <w:b/>
          <w:color w:val="FFFFFF"/>
          <w:w w:val="150"/>
        </w:rPr>
        <w:t>r</w:t>
      </w:r>
      <w:r w:rsidRPr="00C52944">
        <w:rPr>
          <w:rFonts w:hint="eastAsia"/>
          <w:color w:val="FFFFFF"/>
          <w:position w:val="-6"/>
          <w:vertAlign w:val="subscript"/>
        </w:rPr>
        <w:t>S</w:t>
      </w:r>
      <w:r w:rsidRPr="00C52944">
        <w:rPr>
          <w:rFonts w:hint="eastAsia"/>
          <w:b/>
          <w:color w:val="FFFFFF"/>
          <w:w w:val="150"/>
        </w:rPr>
        <w:t>（</w:t>
      </w:r>
      <w:r w:rsidRPr="00A15E61">
        <w:rPr>
          <w:rFonts w:hint="eastAsia"/>
          <w:b/>
          <w:color w:val="FFFFFF"/>
          <w:w w:val="150"/>
        </w:rPr>
        <w:t>1</w:t>
      </w:r>
      <w:r w:rsidRPr="00A15E61">
        <w:rPr>
          <w:rFonts w:hint="eastAsia"/>
          <w:b/>
          <w:color w:val="FFFFFF"/>
          <w:w w:val="150"/>
        </w:rPr>
        <w:t>－</w:t>
      </w:r>
      <w:r w:rsidRPr="00A15E61">
        <w:rPr>
          <w:rFonts w:hint="eastAsia"/>
          <w:b/>
          <w:color w:val="FFFFFF"/>
          <w:w w:val="150"/>
        </w:rPr>
        <w:t>0.3</w:t>
      </w:r>
      <w:r w:rsidRPr="00A15E61">
        <w:rPr>
          <w:rFonts w:hint="eastAsia"/>
          <w:b/>
          <w:color w:val="FFFFFF"/>
          <w:w w:val="150"/>
        </w:rPr>
        <w:t>－</w:t>
      </w:r>
      <w:r w:rsidRPr="00A15E61">
        <w:rPr>
          <w:rFonts w:hint="eastAsia"/>
          <w:b/>
          <w:color w:val="FFFFFF"/>
          <w:w w:val="150"/>
        </w:rPr>
        <w:t>0.4</w:t>
      </w:r>
      <w:r w:rsidRPr="00A15E61">
        <w:rPr>
          <w:rFonts w:hint="eastAsia"/>
          <w:b/>
          <w:color w:val="FFFFFF"/>
          <w:w w:val="150"/>
        </w:rPr>
        <w:t>）＝</w:t>
      </w:r>
      <w:r w:rsidRPr="00A15E61">
        <w:rPr>
          <w:rFonts w:hint="eastAsia"/>
          <w:b/>
          <w:color w:val="FFFFFF"/>
          <w:w w:val="150"/>
        </w:rPr>
        <w:t>3</w:t>
      </w:r>
      <w:r w:rsidRPr="00A15E61">
        <w:rPr>
          <w:rFonts w:hint="eastAsia"/>
          <w:b/>
          <w:color w:val="FFFFFF"/>
          <w:w w:val="150"/>
        </w:rPr>
        <w:t>％</w:t>
      </w:r>
    </w:p>
    <w:p w:rsidR="00080C09" w:rsidRPr="00D63308" w:rsidRDefault="00080C09" w:rsidP="00080C09">
      <w:pPr>
        <w:rPr>
          <w:u w:val="single"/>
        </w:rPr>
      </w:pPr>
      <w:r>
        <w:rPr>
          <w:rFonts w:hint="eastAsia"/>
        </w:rPr>
        <w:t xml:space="preserve">　</w:t>
      </w:r>
      <w:r>
        <w:rPr>
          <w:rFonts w:hint="eastAsia"/>
        </w:rPr>
        <w:t>R</w:t>
      </w:r>
      <w:r>
        <w:rPr>
          <w:rFonts w:hint="eastAsia"/>
        </w:rPr>
        <w:t>国に投資すれば</w:t>
      </w:r>
      <w:r>
        <w:rPr>
          <w:rFonts w:hint="eastAsia"/>
        </w:rPr>
        <w:t>R</w:t>
      </w:r>
      <w:r>
        <w:rPr>
          <w:rFonts w:hint="eastAsia"/>
        </w:rPr>
        <w:t>国国民所得は</w:t>
      </w:r>
      <w:r w:rsidRPr="00A15E61">
        <w:rPr>
          <w:rFonts w:hint="eastAsia"/>
          <w:b/>
          <w:color w:val="FFFFFF"/>
          <w:w w:val="150"/>
        </w:rPr>
        <w:t>6%</w:t>
      </w:r>
      <w:r>
        <w:rPr>
          <w:rFonts w:hint="eastAsia"/>
        </w:rPr>
        <w:t>、</w:t>
      </w:r>
      <w:r>
        <w:rPr>
          <w:rFonts w:hint="eastAsia"/>
        </w:rPr>
        <w:t>R</w:t>
      </w:r>
      <w:r>
        <w:rPr>
          <w:rFonts w:hint="eastAsia"/>
        </w:rPr>
        <w:t>氏の税引後利益率は</w:t>
      </w:r>
      <w:r w:rsidRPr="00A15E61">
        <w:rPr>
          <w:rFonts w:hint="eastAsia"/>
          <w:b/>
          <w:color w:val="FFFFFF"/>
          <w:w w:val="150"/>
        </w:rPr>
        <w:t>r</w:t>
      </w:r>
      <w:r w:rsidRPr="00C52944">
        <w:rPr>
          <w:rFonts w:hint="eastAsia"/>
          <w:color w:val="FFFFFF"/>
          <w:position w:val="-6"/>
          <w:vertAlign w:val="subscript"/>
        </w:rPr>
        <w:t>R</w:t>
      </w:r>
      <w:r w:rsidRPr="00A15E61">
        <w:rPr>
          <w:rFonts w:hint="eastAsia"/>
          <w:b/>
          <w:color w:val="FFFFFF"/>
          <w:w w:val="150"/>
        </w:rPr>
        <w:t>（</w:t>
      </w:r>
      <w:r w:rsidRPr="00A15E61">
        <w:rPr>
          <w:rFonts w:hint="eastAsia"/>
          <w:b/>
          <w:color w:val="FFFFFF"/>
          <w:w w:val="150"/>
        </w:rPr>
        <w:t>1</w:t>
      </w:r>
      <w:r w:rsidRPr="00A15E61">
        <w:rPr>
          <w:rFonts w:hint="eastAsia"/>
          <w:b/>
          <w:color w:val="FFFFFF"/>
          <w:w w:val="150"/>
        </w:rPr>
        <w:t>－</w:t>
      </w:r>
      <w:r w:rsidRPr="00A15E61">
        <w:rPr>
          <w:rFonts w:hint="eastAsia"/>
          <w:b/>
          <w:color w:val="FFFFFF"/>
          <w:w w:val="150"/>
        </w:rPr>
        <w:t>0.4</w:t>
      </w:r>
      <w:r w:rsidRPr="00A15E61">
        <w:rPr>
          <w:rFonts w:hint="eastAsia"/>
          <w:b/>
          <w:color w:val="FFFFFF"/>
          <w:w w:val="150"/>
        </w:rPr>
        <w:t>）＝</w:t>
      </w:r>
      <w:r w:rsidRPr="00A15E61">
        <w:rPr>
          <w:rFonts w:hint="eastAsia"/>
          <w:b/>
          <w:color w:val="FFFFFF"/>
          <w:w w:val="150"/>
        </w:rPr>
        <w:t>3.6%</w:t>
      </w:r>
    </w:p>
    <w:p w:rsidR="00080C09" w:rsidRDefault="00080C09" w:rsidP="00080C09">
      <w:r>
        <w:rPr>
          <w:rFonts w:hint="eastAsia"/>
        </w:rPr>
        <w:t xml:space="preserve">　</w:t>
      </w:r>
      <w:r>
        <w:rPr>
          <w:rFonts w:hint="eastAsia"/>
        </w:rPr>
        <w:t>R</w:t>
      </w:r>
      <w:r>
        <w:rPr>
          <w:rFonts w:hint="eastAsia"/>
        </w:rPr>
        <w:t>氏は</w:t>
      </w:r>
      <w:r>
        <w:rPr>
          <w:rFonts w:hint="eastAsia"/>
        </w:rPr>
        <w:t>R</w:t>
      </w:r>
      <w:r>
        <w:rPr>
          <w:rFonts w:hint="eastAsia"/>
        </w:rPr>
        <w:t>国に投資してしまい、</w:t>
      </w:r>
      <w:r>
        <w:rPr>
          <w:rFonts w:hint="eastAsia"/>
        </w:rPr>
        <w:t>R</w:t>
      </w:r>
      <w:r>
        <w:rPr>
          <w:rFonts w:hint="eastAsia"/>
        </w:rPr>
        <w:t>国の国民所得が最大化されない。</w:t>
      </w:r>
    </w:p>
    <w:p w:rsidR="00080C09" w:rsidRDefault="00080C09" w:rsidP="00080C09"/>
    <w:p w:rsidR="00080C09" w:rsidRDefault="00080C09" w:rsidP="00080C09">
      <w:r>
        <w:rPr>
          <w:rFonts w:hint="eastAsia"/>
        </w:rPr>
        <w:t>cf. r</w:t>
      </w:r>
      <w:r w:rsidRPr="00C52944">
        <w:rPr>
          <w:rFonts w:hint="eastAsia"/>
          <w:position w:val="-6"/>
          <w:vertAlign w:val="subscript"/>
        </w:rPr>
        <w:t>S</w:t>
      </w:r>
      <w:r>
        <w:rPr>
          <w:rFonts w:hint="eastAsia"/>
        </w:rPr>
        <w:t>＝</w:t>
      </w:r>
      <w:r>
        <w:rPr>
          <w:rFonts w:hint="eastAsia"/>
        </w:rPr>
        <w:t>10%</w:t>
      </w:r>
      <w:r>
        <w:rPr>
          <w:rFonts w:hint="eastAsia"/>
        </w:rPr>
        <w:t>、</w:t>
      </w:r>
      <w:r>
        <w:rPr>
          <w:rFonts w:hint="eastAsia"/>
        </w:rPr>
        <w:t>r</w:t>
      </w:r>
      <w:r w:rsidRPr="00C52944">
        <w:rPr>
          <w:rFonts w:hint="eastAsia"/>
          <w:position w:val="-6"/>
          <w:vertAlign w:val="subscript"/>
        </w:rPr>
        <w:t>R</w:t>
      </w:r>
      <w:r>
        <w:rPr>
          <w:rFonts w:hint="eastAsia"/>
        </w:rPr>
        <w:t>＝</w:t>
      </w:r>
      <w:r>
        <w:rPr>
          <w:rFonts w:hint="eastAsia"/>
        </w:rPr>
        <w:t>8%</w:t>
      </w:r>
      <w:r>
        <w:rPr>
          <w:rFonts w:hint="eastAsia"/>
        </w:rPr>
        <w:t>の場合、</w:t>
      </w:r>
    </w:p>
    <w:p w:rsidR="00080C09" w:rsidRDefault="00080C09" w:rsidP="00080C09">
      <w:r>
        <w:rPr>
          <w:rFonts w:hint="eastAsia"/>
        </w:rPr>
        <w:t xml:space="preserve">　</w:t>
      </w:r>
      <w:r>
        <w:rPr>
          <w:rFonts w:hint="eastAsia"/>
        </w:rPr>
        <w:t>S</w:t>
      </w:r>
      <w:r>
        <w:rPr>
          <w:rFonts w:hint="eastAsia"/>
        </w:rPr>
        <w:t>国に投資すれば</w:t>
      </w:r>
      <w:r>
        <w:rPr>
          <w:rFonts w:hint="eastAsia"/>
        </w:rPr>
        <w:t>R</w:t>
      </w:r>
      <w:r>
        <w:rPr>
          <w:rFonts w:hint="eastAsia"/>
        </w:rPr>
        <w:t>国国民所得は</w:t>
      </w:r>
      <w:r>
        <w:rPr>
          <w:rFonts w:hint="eastAsia"/>
        </w:rPr>
        <w:t>7%</w:t>
      </w:r>
      <w:r>
        <w:rPr>
          <w:rFonts w:hint="eastAsia"/>
        </w:rPr>
        <w:t>、</w:t>
      </w:r>
      <w:r>
        <w:rPr>
          <w:rFonts w:hint="eastAsia"/>
        </w:rPr>
        <w:t>R</w:t>
      </w:r>
      <w:r>
        <w:rPr>
          <w:rFonts w:hint="eastAsia"/>
        </w:rPr>
        <w:t>氏の税引後利益率は</w:t>
      </w:r>
      <w:r>
        <w:rPr>
          <w:rFonts w:hint="eastAsia"/>
        </w:rPr>
        <w:t>r</w:t>
      </w:r>
      <w:r w:rsidRPr="00C52944">
        <w:rPr>
          <w:rFonts w:hint="eastAsia"/>
          <w:position w:val="-6"/>
          <w:vertAlign w:val="subscript"/>
        </w:rPr>
        <w:t>S</w:t>
      </w:r>
      <w:r>
        <w:rPr>
          <w:rFonts w:hint="eastAsia"/>
        </w:rPr>
        <w:t>（</w:t>
      </w:r>
      <w:r>
        <w:rPr>
          <w:rFonts w:hint="eastAsia"/>
        </w:rPr>
        <w:t>1</w:t>
      </w:r>
      <w:r>
        <w:rPr>
          <w:rFonts w:hint="eastAsia"/>
        </w:rPr>
        <w:t>－</w:t>
      </w:r>
      <w:r>
        <w:rPr>
          <w:rFonts w:hint="eastAsia"/>
        </w:rPr>
        <w:t>0.3</w:t>
      </w:r>
      <w:r>
        <w:rPr>
          <w:rFonts w:hint="eastAsia"/>
        </w:rPr>
        <w:t>－</w:t>
      </w:r>
      <w:r>
        <w:rPr>
          <w:rFonts w:hint="eastAsia"/>
        </w:rPr>
        <w:t>0.4</w:t>
      </w:r>
      <w:r>
        <w:rPr>
          <w:rFonts w:hint="eastAsia"/>
        </w:rPr>
        <w:t>）＝</w:t>
      </w:r>
      <w:r>
        <w:rPr>
          <w:rFonts w:hint="eastAsia"/>
        </w:rPr>
        <w:t>3</w:t>
      </w:r>
      <w:r>
        <w:rPr>
          <w:rFonts w:hint="eastAsia"/>
        </w:rPr>
        <w:t>％。</w:t>
      </w:r>
    </w:p>
    <w:p w:rsidR="00080C09" w:rsidRDefault="00080C09" w:rsidP="00080C09">
      <w:r>
        <w:rPr>
          <w:rFonts w:hint="eastAsia"/>
        </w:rPr>
        <w:t xml:space="preserve">　</w:t>
      </w:r>
      <w:r>
        <w:rPr>
          <w:rFonts w:hint="eastAsia"/>
        </w:rPr>
        <w:t>R</w:t>
      </w:r>
      <w:r>
        <w:rPr>
          <w:rFonts w:hint="eastAsia"/>
        </w:rPr>
        <w:t>国に投資すれば</w:t>
      </w:r>
      <w:r>
        <w:rPr>
          <w:rFonts w:hint="eastAsia"/>
        </w:rPr>
        <w:t>R</w:t>
      </w:r>
      <w:r>
        <w:rPr>
          <w:rFonts w:hint="eastAsia"/>
        </w:rPr>
        <w:t>国国民所得は</w:t>
      </w:r>
      <w:r>
        <w:rPr>
          <w:rFonts w:hint="eastAsia"/>
        </w:rPr>
        <w:t>8%</w:t>
      </w:r>
      <w:r>
        <w:rPr>
          <w:rFonts w:hint="eastAsia"/>
        </w:rPr>
        <w:t>、</w:t>
      </w:r>
      <w:r>
        <w:rPr>
          <w:rFonts w:hint="eastAsia"/>
        </w:rPr>
        <w:t>R</w:t>
      </w:r>
      <w:r>
        <w:rPr>
          <w:rFonts w:hint="eastAsia"/>
        </w:rPr>
        <w:t>氏の税引後利益率は</w:t>
      </w:r>
      <w:r>
        <w:rPr>
          <w:rFonts w:hint="eastAsia"/>
        </w:rPr>
        <w:t>r</w:t>
      </w:r>
      <w:r w:rsidRPr="00C52944">
        <w:rPr>
          <w:rFonts w:hint="eastAsia"/>
          <w:position w:val="-6"/>
          <w:vertAlign w:val="subscript"/>
        </w:rPr>
        <w:t>R</w:t>
      </w:r>
      <w:r>
        <w:rPr>
          <w:rFonts w:hint="eastAsia"/>
        </w:rPr>
        <w:t>（</w:t>
      </w:r>
      <w:r>
        <w:rPr>
          <w:rFonts w:hint="eastAsia"/>
        </w:rPr>
        <w:t>1</w:t>
      </w:r>
      <w:r>
        <w:rPr>
          <w:rFonts w:hint="eastAsia"/>
        </w:rPr>
        <w:t>－</w:t>
      </w:r>
      <w:r>
        <w:rPr>
          <w:rFonts w:hint="eastAsia"/>
        </w:rPr>
        <w:t>0.4</w:t>
      </w:r>
      <w:r>
        <w:rPr>
          <w:rFonts w:hint="eastAsia"/>
        </w:rPr>
        <w:t>）＝</w:t>
      </w:r>
      <w:r>
        <w:rPr>
          <w:rFonts w:hint="eastAsia"/>
        </w:rPr>
        <w:t>4.8%</w:t>
      </w:r>
      <w:r>
        <w:rPr>
          <w:rFonts w:hint="eastAsia"/>
        </w:rPr>
        <w:t>。</w:t>
      </w:r>
    </w:p>
    <w:p w:rsidR="00080C09" w:rsidRDefault="00080C09" w:rsidP="00080C09">
      <w:r>
        <w:rPr>
          <w:rFonts w:hint="eastAsia"/>
        </w:rPr>
        <w:t xml:space="preserve">　</w:t>
      </w:r>
      <w:r>
        <w:rPr>
          <w:rFonts w:hint="eastAsia"/>
        </w:rPr>
        <w:t>R</w:t>
      </w:r>
      <w:r>
        <w:rPr>
          <w:rFonts w:hint="eastAsia"/>
        </w:rPr>
        <w:t>氏は</w:t>
      </w:r>
      <w:r>
        <w:rPr>
          <w:rFonts w:hint="eastAsia"/>
        </w:rPr>
        <w:t>R</w:t>
      </w:r>
      <w:r>
        <w:rPr>
          <w:rFonts w:hint="eastAsia"/>
        </w:rPr>
        <w:t>国に投資するので、</w:t>
      </w:r>
      <w:r>
        <w:rPr>
          <w:rFonts w:hint="eastAsia"/>
        </w:rPr>
        <w:t>R</w:t>
      </w:r>
      <w:r>
        <w:rPr>
          <w:rFonts w:hint="eastAsia"/>
        </w:rPr>
        <w:t>国国民所得最大化の観点からはそのままでよい。</w:t>
      </w:r>
    </w:p>
    <w:p w:rsidR="00080C09" w:rsidRDefault="00080C09" w:rsidP="00080C09">
      <w:r>
        <w:rPr>
          <w:rFonts w:hint="eastAsia"/>
        </w:rPr>
        <w:t xml:space="preserve">　（全世界的な観点からはそのままであると</w:t>
      </w:r>
      <w:r w:rsidR="00C52944">
        <w:rPr>
          <w:rFonts w:hint="eastAsia"/>
        </w:rPr>
        <w:t>まず</w:t>
      </w:r>
      <w:r>
        <w:rPr>
          <w:rFonts w:hint="eastAsia"/>
        </w:rPr>
        <w:t>い。後述）</w:t>
      </w:r>
    </w:p>
    <w:p w:rsidR="00080C09" w:rsidRDefault="00080C09" w:rsidP="00080C09"/>
    <w:p w:rsidR="00080C09" w:rsidRDefault="00080C09" w:rsidP="00080C09">
      <w:r>
        <w:rPr>
          <w:rFonts w:hint="eastAsia"/>
        </w:rPr>
        <w:t>r</w:t>
      </w:r>
      <w:r w:rsidRPr="00C52944">
        <w:rPr>
          <w:rFonts w:hint="eastAsia"/>
          <w:position w:val="-6"/>
          <w:vertAlign w:val="subscript"/>
        </w:rPr>
        <w:t>S</w:t>
      </w:r>
      <w:r>
        <w:rPr>
          <w:rFonts w:hint="eastAsia"/>
        </w:rPr>
        <w:t>＝</w:t>
      </w:r>
      <w:r>
        <w:rPr>
          <w:rFonts w:hint="eastAsia"/>
        </w:rPr>
        <w:t>10%</w:t>
      </w:r>
      <w:r>
        <w:rPr>
          <w:rFonts w:hint="eastAsia"/>
        </w:rPr>
        <w:t>、</w:t>
      </w:r>
      <w:r>
        <w:rPr>
          <w:rFonts w:hint="eastAsia"/>
        </w:rPr>
        <w:t>r</w:t>
      </w:r>
      <w:r w:rsidRPr="00C52944">
        <w:rPr>
          <w:rFonts w:hint="eastAsia"/>
          <w:position w:val="-6"/>
          <w:vertAlign w:val="subscript"/>
        </w:rPr>
        <w:t>R</w:t>
      </w:r>
      <w:r>
        <w:rPr>
          <w:rFonts w:hint="eastAsia"/>
        </w:rPr>
        <w:t>＝</w:t>
      </w:r>
      <w:r>
        <w:rPr>
          <w:rFonts w:hint="eastAsia"/>
        </w:rPr>
        <w:t>6%</w:t>
      </w:r>
      <w:r>
        <w:rPr>
          <w:rFonts w:hint="eastAsia"/>
        </w:rPr>
        <w:t>の場合、</w:t>
      </w:r>
      <w:r>
        <w:rPr>
          <w:rFonts w:hint="eastAsia"/>
        </w:rPr>
        <w:t>R</w:t>
      </w:r>
      <w:r>
        <w:rPr>
          <w:rFonts w:hint="eastAsia"/>
        </w:rPr>
        <w:t>国国民所得最大化の観点からは</w:t>
      </w:r>
      <w:r>
        <w:rPr>
          <w:rFonts w:hint="eastAsia"/>
        </w:rPr>
        <w:t>S</w:t>
      </w:r>
      <w:r>
        <w:rPr>
          <w:rFonts w:hint="eastAsia"/>
        </w:rPr>
        <w:t>国投資が望ましいのに、税制が</w:t>
      </w:r>
      <w:r w:rsidR="00C52944">
        <w:rPr>
          <w:rFonts w:hint="eastAsia"/>
        </w:rPr>
        <w:t>R</w:t>
      </w:r>
      <w:r w:rsidR="00C52944">
        <w:rPr>
          <w:rFonts w:hint="eastAsia"/>
        </w:rPr>
        <w:t>氏の</w:t>
      </w:r>
      <w:r>
        <w:rPr>
          <w:rFonts w:hint="eastAsia"/>
        </w:rPr>
        <w:t>投資先選択を</w:t>
      </w:r>
      <w:r w:rsidR="00C52944">
        <w:rPr>
          <w:rFonts w:hint="eastAsia"/>
        </w:rPr>
        <w:t>まずい方向に誘導してしまう</w:t>
      </w:r>
      <w:r>
        <w:rPr>
          <w:rFonts w:hint="eastAsia"/>
        </w:rPr>
        <w:t>。</w:t>
      </w:r>
    </w:p>
    <w:p w:rsidR="00080C09" w:rsidRDefault="00080C09" w:rsidP="00080C09">
      <w:r>
        <w:rPr>
          <w:rFonts w:hint="eastAsia"/>
        </w:rPr>
        <w:t>R</w:t>
      </w:r>
      <w:r>
        <w:rPr>
          <w:rFonts w:hint="eastAsia"/>
        </w:rPr>
        <w:t>国国民所得の観点からは、</w:t>
      </w:r>
      <w:r>
        <w:rPr>
          <w:rFonts w:hint="eastAsia"/>
        </w:rPr>
        <w:t>S</w:t>
      </w:r>
      <w:r>
        <w:rPr>
          <w:rFonts w:hint="eastAsia"/>
        </w:rPr>
        <w:t>国投資の利益率は</w:t>
      </w:r>
      <w:r w:rsidRPr="00A15E61">
        <w:rPr>
          <w:rFonts w:hint="eastAsia"/>
          <w:b/>
          <w:color w:val="FFFFFF"/>
          <w:w w:val="150"/>
        </w:rPr>
        <w:t>r</w:t>
      </w:r>
      <w:r w:rsidRPr="00C52944">
        <w:rPr>
          <w:rFonts w:hint="eastAsia"/>
          <w:color w:val="FFFFFF"/>
          <w:position w:val="-6"/>
          <w:vertAlign w:val="subscript"/>
        </w:rPr>
        <w:t>S</w:t>
      </w:r>
      <w:r w:rsidRPr="00A15E61">
        <w:rPr>
          <w:rFonts w:hint="eastAsia"/>
          <w:b/>
          <w:color w:val="FFFFFF"/>
          <w:w w:val="150"/>
        </w:rPr>
        <w:t>（</w:t>
      </w:r>
      <w:r w:rsidRPr="00A15E61">
        <w:rPr>
          <w:rFonts w:hint="eastAsia"/>
          <w:b/>
          <w:color w:val="FFFFFF"/>
          <w:w w:val="150"/>
        </w:rPr>
        <w:t>1</w:t>
      </w:r>
      <w:r w:rsidRPr="00A15E61">
        <w:rPr>
          <w:rFonts w:hint="eastAsia"/>
          <w:b/>
          <w:color w:val="FFFFFF"/>
          <w:w w:val="150"/>
        </w:rPr>
        <w:t>－</w:t>
      </w:r>
      <w:r w:rsidRPr="00A15E61">
        <w:rPr>
          <w:rFonts w:hint="eastAsia"/>
          <w:b/>
          <w:color w:val="FFFFFF"/>
          <w:w w:val="150"/>
        </w:rPr>
        <w:t>0.3</w:t>
      </w:r>
      <w:r w:rsidRPr="00A15E61">
        <w:rPr>
          <w:rFonts w:hint="eastAsia"/>
          <w:b/>
          <w:color w:val="FFFFFF"/>
          <w:w w:val="150"/>
        </w:rPr>
        <w:t>）</w:t>
      </w:r>
      <w:r>
        <w:rPr>
          <w:rFonts w:hint="eastAsia"/>
        </w:rPr>
        <w:t>、</w:t>
      </w:r>
      <w:r>
        <w:rPr>
          <w:rFonts w:hint="eastAsia"/>
        </w:rPr>
        <w:t>R</w:t>
      </w:r>
      <w:r>
        <w:rPr>
          <w:rFonts w:hint="eastAsia"/>
        </w:rPr>
        <w:t>国投資の利益率は</w:t>
      </w:r>
      <w:r w:rsidRPr="00A15E61">
        <w:rPr>
          <w:rFonts w:hint="eastAsia"/>
          <w:b/>
          <w:color w:val="FFFFFF"/>
          <w:w w:val="150"/>
        </w:rPr>
        <w:t>r</w:t>
      </w:r>
      <w:r w:rsidRPr="00C52944">
        <w:rPr>
          <w:rFonts w:hint="eastAsia"/>
          <w:color w:val="FFFFFF"/>
          <w:position w:val="-6"/>
          <w:vertAlign w:val="subscript"/>
        </w:rPr>
        <w:t>R</w:t>
      </w:r>
      <w:r>
        <w:rPr>
          <w:rFonts w:hint="eastAsia"/>
        </w:rPr>
        <w:t>である。</w:t>
      </w:r>
    </w:p>
    <w:p w:rsidR="00080C09" w:rsidRDefault="00080C09" w:rsidP="00080C09">
      <w:r>
        <w:rPr>
          <w:rFonts w:hint="eastAsia"/>
        </w:rPr>
        <w:t>これと同じ状況に</w:t>
      </w:r>
      <w:r>
        <w:rPr>
          <w:rFonts w:hint="eastAsia"/>
        </w:rPr>
        <w:t>R</w:t>
      </w:r>
      <w:r>
        <w:rPr>
          <w:rFonts w:hint="eastAsia"/>
        </w:rPr>
        <w:t>氏が</w:t>
      </w:r>
      <w:r>
        <w:rPr>
          <w:rFonts w:hint="eastAsia"/>
        </w:rPr>
        <w:t>R</w:t>
      </w:r>
      <w:r>
        <w:rPr>
          <w:rFonts w:hint="eastAsia"/>
        </w:rPr>
        <w:t>国の課税の前に直面するように仕向ければよい。</w:t>
      </w:r>
    </w:p>
    <w:p w:rsidR="00080C09" w:rsidRDefault="00080C09" w:rsidP="00080C09">
      <w:r>
        <w:rPr>
          <w:rFonts w:hint="eastAsia"/>
        </w:rPr>
        <w:t>そこで、</w:t>
      </w:r>
      <w:r>
        <w:rPr>
          <w:rFonts w:hint="eastAsia"/>
        </w:rPr>
        <w:t>R</w:t>
      </w:r>
      <w:r>
        <w:rPr>
          <w:rFonts w:hint="eastAsia"/>
        </w:rPr>
        <w:t>氏が</w:t>
      </w:r>
      <w:r>
        <w:rPr>
          <w:rFonts w:hint="eastAsia"/>
        </w:rPr>
        <w:t>S</w:t>
      </w:r>
      <w:r>
        <w:rPr>
          <w:rFonts w:hint="eastAsia"/>
        </w:rPr>
        <w:t>国で支払った税を</w:t>
      </w:r>
      <w:r w:rsidRPr="00A15E61">
        <w:rPr>
          <w:rFonts w:hint="eastAsia"/>
          <w:b/>
          <w:color w:val="FFFFFF"/>
          <w:w w:val="150"/>
        </w:rPr>
        <w:t>所得から控除</w:t>
      </w:r>
      <w:r>
        <w:rPr>
          <w:rFonts w:hint="eastAsia"/>
        </w:rPr>
        <w:t>(deduction)</w:t>
      </w:r>
      <w:r>
        <w:rPr>
          <w:rFonts w:hint="eastAsia"/>
        </w:rPr>
        <w:t>するとする。</w:t>
      </w:r>
    </w:p>
    <w:p w:rsidR="00080C09" w:rsidRDefault="00080C09" w:rsidP="00080C09">
      <w:r>
        <w:rPr>
          <w:rFonts w:hint="eastAsia"/>
        </w:rPr>
        <w:t>r</w:t>
      </w:r>
      <w:r w:rsidRPr="00C52944">
        <w:rPr>
          <w:rFonts w:hint="eastAsia"/>
          <w:position w:val="-6"/>
          <w:vertAlign w:val="subscript"/>
        </w:rPr>
        <w:t>S</w:t>
      </w:r>
      <w:r>
        <w:rPr>
          <w:rFonts w:hint="eastAsia"/>
        </w:rPr>
        <w:t>＝</w:t>
      </w:r>
      <w:r>
        <w:rPr>
          <w:rFonts w:hint="eastAsia"/>
        </w:rPr>
        <w:t>10%</w:t>
      </w:r>
      <w:r>
        <w:rPr>
          <w:rFonts w:hint="eastAsia"/>
        </w:rPr>
        <w:t>、</w:t>
      </w:r>
      <w:r>
        <w:rPr>
          <w:rFonts w:hint="eastAsia"/>
        </w:rPr>
        <w:t>r</w:t>
      </w:r>
      <w:r w:rsidRPr="00C52944">
        <w:rPr>
          <w:rFonts w:hint="eastAsia"/>
          <w:position w:val="-6"/>
          <w:vertAlign w:val="subscript"/>
        </w:rPr>
        <w:t>R</w:t>
      </w:r>
      <w:r>
        <w:rPr>
          <w:rFonts w:hint="eastAsia"/>
        </w:rPr>
        <w:t>＝</w:t>
      </w:r>
      <w:r>
        <w:rPr>
          <w:rFonts w:hint="eastAsia"/>
        </w:rPr>
        <w:t>6%</w:t>
      </w:r>
      <w:r>
        <w:rPr>
          <w:rFonts w:hint="eastAsia"/>
        </w:rPr>
        <w:t>の場合、</w:t>
      </w:r>
    </w:p>
    <w:p w:rsidR="00080C09" w:rsidRPr="00D63308" w:rsidRDefault="00080C09" w:rsidP="00080C09">
      <w:pPr>
        <w:rPr>
          <w:u w:val="single"/>
        </w:rPr>
      </w:pPr>
      <w:r>
        <w:rPr>
          <w:rFonts w:hint="eastAsia"/>
        </w:rPr>
        <w:t xml:space="preserve">　</w:t>
      </w:r>
      <w:r>
        <w:rPr>
          <w:rFonts w:hint="eastAsia"/>
        </w:rPr>
        <w:t>S</w:t>
      </w:r>
      <w:r>
        <w:rPr>
          <w:rFonts w:hint="eastAsia"/>
        </w:rPr>
        <w:t>国に投資すれば</w:t>
      </w:r>
      <w:r>
        <w:rPr>
          <w:rFonts w:hint="eastAsia"/>
        </w:rPr>
        <w:t>R</w:t>
      </w:r>
      <w:r>
        <w:rPr>
          <w:rFonts w:hint="eastAsia"/>
        </w:rPr>
        <w:t>氏の税引後利益率は</w:t>
      </w:r>
      <w:r w:rsidRPr="00A15E61">
        <w:rPr>
          <w:rFonts w:hint="eastAsia"/>
          <w:b/>
          <w:color w:val="FFFFFF"/>
          <w:w w:val="150"/>
        </w:rPr>
        <w:t>r</w:t>
      </w:r>
      <w:r w:rsidRPr="00C52944">
        <w:rPr>
          <w:rFonts w:hint="eastAsia"/>
          <w:color w:val="FFFFFF"/>
          <w:position w:val="-6"/>
          <w:vertAlign w:val="subscript"/>
        </w:rPr>
        <w:t>S</w:t>
      </w:r>
      <w:r w:rsidRPr="00A15E61">
        <w:rPr>
          <w:rFonts w:hint="eastAsia"/>
          <w:b/>
          <w:color w:val="FFFFFF"/>
          <w:w w:val="150"/>
        </w:rPr>
        <w:t>（</w:t>
      </w:r>
      <w:r w:rsidRPr="00A15E61">
        <w:rPr>
          <w:rFonts w:hint="eastAsia"/>
          <w:b/>
          <w:color w:val="FFFFFF"/>
          <w:w w:val="150"/>
        </w:rPr>
        <w:t>1</w:t>
      </w:r>
      <w:r w:rsidRPr="00A15E61">
        <w:rPr>
          <w:rFonts w:hint="eastAsia"/>
          <w:b/>
          <w:color w:val="FFFFFF"/>
          <w:w w:val="150"/>
        </w:rPr>
        <w:t>－</w:t>
      </w:r>
      <w:r w:rsidRPr="00A15E61">
        <w:rPr>
          <w:rFonts w:hint="eastAsia"/>
          <w:b/>
          <w:color w:val="FFFFFF"/>
          <w:w w:val="150"/>
        </w:rPr>
        <w:t>0.3</w:t>
      </w:r>
      <w:r w:rsidRPr="00A15E61">
        <w:rPr>
          <w:rFonts w:hint="eastAsia"/>
          <w:b/>
          <w:color w:val="FFFFFF"/>
          <w:w w:val="150"/>
        </w:rPr>
        <w:t>）（</w:t>
      </w:r>
      <w:r w:rsidRPr="00A15E61">
        <w:rPr>
          <w:rFonts w:hint="eastAsia"/>
          <w:b/>
          <w:color w:val="FFFFFF"/>
          <w:w w:val="150"/>
        </w:rPr>
        <w:t>1</w:t>
      </w:r>
      <w:r w:rsidRPr="00A15E61">
        <w:rPr>
          <w:rFonts w:hint="eastAsia"/>
          <w:b/>
          <w:color w:val="FFFFFF"/>
          <w:w w:val="150"/>
        </w:rPr>
        <w:t>－</w:t>
      </w:r>
      <w:r w:rsidRPr="00A15E61">
        <w:rPr>
          <w:rFonts w:hint="eastAsia"/>
          <w:b/>
          <w:color w:val="FFFFFF"/>
          <w:w w:val="150"/>
        </w:rPr>
        <w:t>0.4</w:t>
      </w:r>
      <w:r w:rsidRPr="00A15E61">
        <w:rPr>
          <w:rFonts w:hint="eastAsia"/>
          <w:b/>
          <w:color w:val="FFFFFF"/>
          <w:w w:val="150"/>
        </w:rPr>
        <w:t>）＝</w:t>
      </w:r>
      <w:r w:rsidRPr="00A15E61">
        <w:rPr>
          <w:rFonts w:hint="eastAsia"/>
          <w:b/>
          <w:color w:val="FFFFFF"/>
          <w:w w:val="150"/>
        </w:rPr>
        <w:t>4.2</w:t>
      </w:r>
      <w:r w:rsidRPr="00A15E61">
        <w:rPr>
          <w:rFonts w:hint="eastAsia"/>
          <w:b/>
          <w:color w:val="FFFFFF"/>
          <w:w w:val="150"/>
        </w:rPr>
        <w:t>％。</w:t>
      </w:r>
    </w:p>
    <w:p w:rsidR="00080C09" w:rsidRPr="00D63308" w:rsidRDefault="00080C09" w:rsidP="00080C09">
      <w:pPr>
        <w:rPr>
          <w:u w:val="single"/>
        </w:rPr>
      </w:pPr>
      <w:r>
        <w:rPr>
          <w:rFonts w:hint="eastAsia"/>
        </w:rPr>
        <w:t xml:space="preserve">　</w:t>
      </w:r>
      <w:r>
        <w:rPr>
          <w:rFonts w:hint="eastAsia"/>
        </w:rPr>
        <w:t>R</w:t>
      </w:r>
      <w:r>
        <w:rPr>
          <w:rFonts w:hint="eastAsia"/>
        </w:rPr>
        <w:t>国に投資すれば</w:t>
      </w:r>
      <w:r>
        <w:rPr>
          <w:rFonts w:hint="eastAsia"/>
        </w:rPr>
        <w:t>R</w:t>
      </w:r>
      <w:r>
        <w:rPr>
          <w:rFonts w:hint="eastAsia"/>
        </w:rPr>
        <w:t>氏の税引後利益率は</w:t>
      </w:r>
      <w:r w:rsidRPr="00A15E61">
        <w:rPr>
          <w:rFonts w:hint="eastAsia"/>
          <w:b/>
          <w:color w:val="FFFFFF"/>
          <w:w w:val="150"/>
        </w:rPr>
        <w:t>r</w:t>
      </w:r>
      <w:r w:rsidRPr="00C52944">
        <w:rPr>
          <w:rFonts w:hint="eastAsia"/>
          <w:color w:val="FFFFFF"/>
          <w:position w:val="-6"/>
          <w:vertAlign w:val="subscript"/>
        </w:rPr>
        <w:t>R</w:t>
      </w:r>
      <w:r w:rsidRPr="00A15E61">
        <w:rPr>
          <w:rFonts w:hint="eastAsia"/>
          <w:b/>
          <w:color w:val="FFFFFF"/>
          <w:w w:val="150"/>
        </w:rPr>
        <w:t>（</w:t>
      </w:r>
      <w:r w:rsidRPr="00A15E61">
        <w:rPr>
          <w:rFonts w:hint="eastAsia"/>
          <w:b/>
          <w:color w:val="FFFFFF"/>
          <w:w w:val="150"/>
        </w:rPr>
        <w:t>1</w:t>
      </w:r>
      <w:r w:rsidRPr="00A15E61">
        <w:rPr>
          <w:rFonts w:hint="eastAsia"/>
          <w:b/>
          <w:color w:val="FFFFFF"/>
          <w:w w:val="150"/>
        </w:rPr>
        <w:t>－</w:t>
      </w:r>
      <w:r w:rsidRPr="00A15E61">
        <w:rPr>
          <w:rFonts w:hint="eastAsia"/>
          <w:b/>
          <w:color w:val="FFFFFF"/>
          <w:w w:val="150"/>
        </w:rPr>
        <w:t>0.4</w:t>
      </w:r>
      <w:r w:rsidRPr="00A15E61">
        <w:rPr>
          <w:rFonts w:hint="eastAsia"/>
          <w:b/>
          <w:color w:val="FFFFFF"/>
          <w:w w:val="150"/>
        </w:rPr>
        <w:t>）＝</w:t>
      </w:r>
      <w:r w:rsidRPr="00A15E61">
        <w:rPr>
          <w:rFonts w:hint="eastAsia"/>
          <w:b/>
          <w:color w:val="FFFFFF"/>
          <w:w w:val="150"/>
        </w:rPr>
        <w:t>3.6%</w:t>
      </w:r>
      <w:r w:rsidRPr="00A15E61">
        <w:rPr>
          <w:rFonts w:hint="eastAsia"/>
          <w:b/>
          <w:color w:val="FFFFFF"/>
          <w:w w:val="150"/>
        </w:rPr>
        <w:t>。</w:t>
      </w:r>
    </w:p>
    <w:p w:rsidR="00080C09" w:rsidRDefault="00080C09" w:rsidP="00080C09">
      <w:r>
        <w:rPr>
          <w:rFonts w:hint="eastAsia"/>
        </w:rPr>
        <w:t xml:space="preserve">　</w:t>
      </w:r>
      <w:r>
        <w:rPr>
          <w:rFonts w:hint="eastAsia"/>
        </w:rPr>
        <w:t>R</w:t>
      </w:r>
      <w:r>
        <w:rPr>
          <w:rFonts w:hint="eastAsia"/>
        </w:rPr>
        <w:t>氏は</w:t>
      </w:r>
      <w:r>
        <w:rPr>
          <w:rFonts w:hint="eastAsia"/>
        </w:rPr>
        <w:t>S</w:t>
      </w:r>
      <w:r>
        <w:rPr>
          <w:rFonts w:hint="eastAsia"/>
        </w:rPr>
        <w:t>国に投資するようになり、</w:t>
      </w:r>
      <w:r>
        <w:rPr>
          <w:rFonts w:hint="eastAsia"/>
        </w:rPr>
        <w:t>R</w:t>
      </w:r>
      <w:r>
        <w:rPr>
          <w:rFonts w:hint="eastAsia"/>
        </w:rPr>
        <w:t>国国民所得最大化の観点からも望ましい。</w:t>
      </w:r>
    </w:p>
    <w:p w:rsidR="00080C09" w:rsidRDefault="00080C09" w:rsidP="00080C09"/>
    <w:p w:rsidR="00080C09" w:rsidRDefault="00080C09" w:rsidP="00080C09">
      <w:r>
        <w:rPr>
          <w:rFonts w:hint="eastAsia"/>
        </w:rPr>
        <w:t>cf. r</w:t>
      </w:r>
      <w:r w:rsidRPr="00C52944">
        <w:rPr>
          <w:rFonts w:hint="eastAsia"/>
          <w:position w:val="-6"/>
          <w:vertAlign w:val="subscript"/>
        </w:rPr>
        <w:t>S</w:t>
      </w:r>
      <w:r>
        <w:rPr>
          <w:rFonts w:hint="eastAsia"/>
        </w:rPr>
        <w:t>＝</w:t>
      </w:r>
      <w:r>
        <w:rPr>
          <w:rFonts w:hint="eastAsia"/>
        </w:rPr>
        <w:t>10%</w:t>
      </w:r>
      <w:r>
        <w:rPr>
          <w:rFonts w:hint="eastAsia"/>
        </w:rPr>
        <w:t>、</w:t>
      </w:r>
      <w:r>
        <w:rPr>
          <w:rFonts w:hint="eastAsia"/>
        </w:rPr>
        <w:t>r</w:t>
      </w:r>
      <w:r w:rsidRPr="00C52944">
        <w:rPr>
          <w:rFonts w:hint="eastAsia"/>
          <w:position w:val="-6"/>
          <w:vertAlign w:val="subscript"/>
        </w:rPr>
        <w:t>R</w:t>
      </w:r>
      <w:r>
        <w:rPr>
          <w:rFonts w:hint="eastAsia"/>
        </w:rPr>
        <w:t>＝</w:t>
      </w:r>
      <w:r>
        <w:rPr>
          <w:rFonts w:hint="eastAsia"/>
        </w:rPr>
        <w:t>8%</w:t>
      </w:r>
      <w:r>
        <w:rPr>
          <w:rFonts w:hint="eastAsia"/>
        </w:rPr>
        <w:t>の場合、</w:t>
      </w:r>
    </w:p>
    <w:p w:rsidR="00080C09" w:rsidRDefault="00080C09" w:rsidP="00080C09">
      <w:r>
        <w:rPr>
          <w:rFonts w:hint="eastAsia"/>
        </w:rPr>
        <w:t xml:space="preserve">　</w:t>
      </w:r>
      <w:r>
        <w:rPr>
          <w:rFonts w:hint="eastAsia"/>
        </w:rPr>
        <w:t>S</w:t>
      </w:r>
      <w:r>
        <w:rPr>
          <w:rFonts w:hint="eastAsia"/>
        </w:rPr>
        <w:t>国に投資すれば</w:t>
      </w:r>
      <w:r>
        <w:rPr>
          <w:rFonts w:hint="eastAsia"/>
        </w:rPr>
        <w:t>R</w:t>
      </w:r>
      <w:r>
        <w:rPr>
          <w:rFonts w:hint="eastAsia"/>
        </w:rPr>
        <w:t>氏の税引後利益率は</w:t>
      </w:r>
      <w:r>
        <w:rPr>
          <w:rFonts w:hint="eastAsia"/>
        </w:rPr>
        <w:t>r</w:t>
      </w:r>
      <w:r w:rsidRPr="00C52944">
        <w:rPr>
          <w:rFonts w:hint="eastAsia"/>
          <w:position w:val="-6"/>
          <w:vertAlign w:val="subscript"/>
        </w:rPr>
        <w:t>S</w:t>
      </w:r>
      <w:r>
        <w:rPr>
          <w:rFonts w:hint="eastAsia"/>
        </w:rPr>
        <w:t>（</w:t>
      </w:r>
      <w:r>
        <w:rPr>
          <w:rFonts w:hint="eastAsia"/>
        </w:rPr>
        <w:t>1</w:t>
      </w:r>
      <w:r>
        <w:rPr>
          <w:rFonts w:hint="eastAsia"/>
        </w:rPr>
        <w:t>－</w:t>
      </w:r>
      <w:r>
        <w:rPr>
          <w:rFonts w:hint="eastAsia"/>
        </w:rPr>
        <w:t>0.3</w:t>
      </w:r>
      <w:r>
        <w:rPr>
          <w:rFonts w:hint="eastAsia"/>
        </w:rPr>
        <w:t>）（</w:t>
      </w:r>
      <w:r>
        <w:rPr>
          <w:rFonts w:hint="eastAsia"/>
        </w:rPr>
        <w:t>1</w:t>
      </w:r>
      <w:r>
        <w:rPr>
          <w:rFonts w:hint="eastAsia"/>
        </w:rPr>
        <w:t>－</w:t>
      </w:r>
      <w:r>
        <w:rPr>
          <w:rFonts w:hint="eastAsia"/>
        </w:rPr>
        <w:t>0.4</w:t>
      </w:r>
      <w:r>
        <w:rPr>
          <w:rFonts w:hint="eastAsia"/>
        </w:rPr>
        <w:t>）＝</w:t>
      </w:r>
      <w:r>
        <w:rPr>
          <w:rFonts w:hint="eastAsia"/>
        </w:rPr>
        <w:t>4.2</w:t>
      </w:r>
      <w:r>
        <w:rPr>
          <w:rFonts w:hint="eastAsia"/>
        </w:rPr>
        <w:t>％。</w:t>
      </w:r>
    </w:p>
    <w:p w:rsidR="00080C09" w:rsidRDefault="00080C09" w:rsidP="00080C09">
      <w:r>
        <w:rPr>
          <w:rFonts w:hint="eastAsia"/>
        </w:rPr>
        <w:t xml:space="preserve">　</w:t>
      </w:r>
      <w:r>
        <w:rPr>
          <w:rFonts w:hint="eastAsia"/>
        </w:rPr>
        <w:t>R</w:t>
      </w:r>
      <w:r>
        <w:rPr>
          <w:rFonts w:hint="eastAsia"/>
        </w:rPr>
        <w:t>国に投資すれば</w:t>
      </w:r>
      <w:r>
        <w:rPr>
          <w:rFonts w:hint="eastAsia"/>
        </w:rPr>
        <w:t>R</w:t>
      </w:r>
      <w:r>
        <w:rPr>
          <w:rFonts w:hint="eastAsia"/>
        </w:rPr>
        <w:t>氏の税引後利益率は</w:t>
      </w:r>
      <w:r>
        <w:rPr>
          <w:rFonts w:hint="eastAsia"/>
        </w:rPr>
        <w:t>r</w:t>
      </w:r>
      <w:r w:rsidRPr="00C52944">
        <w:rPr>
          <w:rFonts w:hint="eastAsia"/>
          <w:position w:val="-6"/>
          <w:vertAlign w:val="subscript"/>
        </w:rPr>
        <w:t>R</w:t>
      </w:r>
      <w:r>
        <w:rPr>
          <w:rFonts w:hint="eastAsia"/>
        </w:rPr>
        <w:t>（</w:t>
      </w:r>
      <w:r>
        <w:rPr>
          <w:rFonts w:hint="eastAsia"/>
        </w:rPr>
        <w:t>1</w:t>
      </w:r>
      <w:r>
        <w:rPr>
          <w:rFonts w:hint="eastAsia"/>
        </w:rPr>
        <w:t>－</w:t>
      </w:r>
      <w:r>
        <w:rPr>
          <w:rFonts w:hint="eastAsia"/>
        </w:rPr>
        <w:t>0.4</w:t>
      </w:r>
      <w:r>
        <w:rPr>
          <w:rFonts w:hint="eastAsia"/>
        </w:rPr>
        <w:t>）＝</w:t>
      </w:r>
      <w:r>
        <w:rPr>
          <w:rFonts w:hint="eastAsia"/>
        </w:rPr>
        <w:t>4.8%</w:t>
      </w:r>
      <w:r>
        <w:rPr>
          <w:rFonts w:hint="eastAsia"/>
        </w:rPr>
        <w:t>。</w:t>
      </w:r>
    </w:p>
    <w:p w:rsidR="00080C09" w:rsidRDefault="00080C09" w:rsidP="00080C09">
      <w:r>
        <w:rPr>
          <w:rFonts w:hint="eastAsia"/>
        </w:rPr>
        <w:t xml:space="preserve">　</w:t>
      </w:r>
      <w:r>
        <w:rPr>
          <w:rFonts w:hint="eastAsia"/>
        </w:rPr>
        <w:t>R</w:t>
      </w:r>
      <w:r>
        <w:rPr>
          <w:rFonts w:hint="eastAsia"/>
        </w:rPr>
        <w:t>氏は</w:t>
      </w:r>
      <w:r>
        <w:rPr>
          <w:rFonts w:hint="eastAsia"/>
        </w:rPr>
        <w:t>R</w:t>
      </w:r>
      <w:r>
        <w:rPr>
          <w:rFonts w:hint="eastAsia"/>
        </w:rPr>
        <w:t>国に投資するようになり、</w:t>
      </w:r>
      <w:r>
        <w:rPr>
          <w:rFonts w:hint="eastAsia"/>
        </w:rPr>
        <w:t>R</w:t>
      </w:r>
      <w:r>
        <w:rPr>
          <w:rFonts w:hint="eastAsia"/>
        </w:rPr>
        <w:t>国国民所得最大化の観点からも望ましい。</w:t>
      </w:r>
    </w:p>
    <w:p w:rsidR="00080C09" w:rsidRDefault="00080C09" w:rsidP="00080C09"/>
    <w:p w:rsidR="00080C09" w:rsidRDefault="00080C09" w:rsidP="00080C09">
      <w:r>
        <w:rPr>
          <w:rFonts w:hint="eastAsia"/>
        </w:rPr>
        <w:t>R</w:t>
      </w:r>
      <w:r>
        <w:rPr>
          <w:rFonts w:hint="eastAsia"/>
        </w:rPr>
        <w:t>国国民所得最大化の観点から</w:t>
      </w:r>
      <w:r>
        <w:rPr>
          <w:rFonts w:hint="eastAsia"/>
        </w:rPr>
        <w:t>S</w:t>
      </w:r>
      <w:r>
        <w:rPr>
          <w:rFonts w:hint="eastAsia"/>
        </w:rPr>
        <w:t>国投資と</w:t>
      </w:r>
      <w:r>
        <w:rPr>
          <w:rFonts w:hint="eastAsia"/>
        </w:rPr>
        <w:t>R</w:t>
      </w:r>
      <w:r>
        <w:rPr>
          <w:rFonts w:hint="eastAsia"/>
        </w:rPr>
        <w:t>国投資との選択に中立的になることを</w:t>
      </w:r>
    </w:p>
    <w:p w:rsidR="00080C09" w:rsidRDefault="00080C09" w:rsidP="00080C09">
      <w:r w:rsidRPr="00A15E61">
        <w:rPr>
          <w:rFonts w:hint="eastAsia"/>
          <w:b/>
          <w:color w:val="FFFFFF"/>
          <w:w w:val="150"/>
        </w:rPr>
        <w:t>国家中立性</w:t>
      </w:r>
      <w:r>
        <w:rPr>
          <w:rFonts w:hint="eastAsia"/>
        </w:rPr>
        <w:t>（</w:t>
      </w:r>
      <w:r>
        <w:rPr>
          <w:rFonts w:hint="eastAsia"/>
        </w:rPr>
        <w:t xml:space="preserve">NN: </w:t>
      </w:r>
      <w:r w:rsidRPr="00A15E61">
        <w:rPr>
          <w:rFonts w:hint="eastAsia"/>
        </w:rPr>
        <w:t>National Neutrality</w:t>
      </w:r>
      <w:r>
        <w:rPr>
          <w:rFonts w:hint="eastAsia"/>
        </w:rPr>
        <w:t>）という。</w:t>
      </w:r>
    </w:p>
    <w:p w:rsidR="00080C09" w:rsidRDefault="00080C09" w:rsidP="00080C09"/>
    <w:p w:rsidR="00080C09" w:rsidRDefault="00080C09" w:rsidP="00080C09">
      <w:r>
        <w:rPr>
          <w:rFonts w:hint="eastAsia"/>
        </w:rPr>
        <w:t>資本輸出国が自国の経済厚生のみを考えるならば国家中立性の観点から国外源泉所得につき当該外国における税額を自国の課税の前に所得控除（損金算入）させるべきである。</w:t>
      </w:r>
    </w:p>
    <w:p w:rsidR="00080C09" w:rsidRDefault="00080C09" w:rsidP="00080C09">
      <w:r>
        <w:rPr>
          <w:rFonts w:hint="eastAsia"/>
        </w:rPr>
        <w:t>→</w:t>
      </w:r>
      <w:r w:rsidRPr="00A15E61">
        <w:rPr>
          <w:rFonts w:hint="eastAsia"/>
          <w:b/>
          <w:color w:val="FFFFFF"/>
          <w:w w:val="150"/>
        </w:rPr>
        <w:t>外国税額</w:t>
      </w:r>
      <w:r w:rsidR="00352C41">
        <w:rPr>
          <w:rFonts w:hint="eastAsia"/>
          <w:b/>
          <w:color w:val="FFFFFF"/>
          <w:w w:val="150"/>
        </w:rPr>
        <w:t>損金算入</w:t>
      </w:r>
      <w:r>
        <w:rPr>
          <w:rFonts w:hint="eastAsia"/>
        </w:rPr>
        <w:t>（</w:t>
      </w:r>
      <w:r w:rsidRPr="00A15E61">
        <w:rPr>
          <w:rFonts w:hint="eastAsia"/>
        </w:rPr>
        <w:t>deduction method</w:t>
      </w:r>
      <w:r>
        <w:rPr>
          <w:rFonts w:hint="eastAsia"/>
        </w:rPr>
        <w:t>）</w:t>
      </w:r>
      <w:r w:rsidR="00352C41">
        <w:rPr>
          <w:rFonts w:hint="eastAsia"/>
        </w:rPr>
        <w:t>(</w:t>
      </w:r>
      <w:r w:rsidR="00352C41">
        <w:rPr>
          <w:rFonts w:hint="eastAsia"/>
        </w:rPr>
        <w:t>又は外国税額所得控除</w:t>
      </w:r>
      <w:r w:rsidR="00352C41">
        <w:rPr>
          <w:rFonts w:hint="eastAsia"/>
        </w:rPr>
        <w:t>)</w:t>
      </w:r>
    </w:p>
    <w:p w:rsidR="00080C09" w:rsidRPr="00352C41" w:rsidRDefault="00080C09" w:rsidP="0032716D"/>
    <w:p w:rsidR="00080C09" w:rsidRPr="00080C09" w:rsidRDefault="00080C09" w:rsidP="00080C09">
      <w:pPr>
        <w:pStyle w:val="2"/>
        <w:numPr>
          <w:ilvl w:val="1"/>
          <w:numId w:val="28"/>
        </w:numPr>
        <w:tabs>
          <w:tab w:val="clear" w:pos="680"/>
          <w:tab w:val="num" w:pos="1134"/>
        </w:tabs>
        <w:ind w:left="1134" w:hanging="1134"/>
      </w:pPr>
      <w:bookmarkStart w:id="308" w:name="_Toc234490812"/>
      <w:bookmarkStart w:id="309" w:name="_Toc294869347"/>
      <w:r w:rsidRPr="00080C09">
        <w:rPr>
          <w:rFonts w:hint="eastAsia"/>
        </w:rPr>
        <w:t>資本輸出中立性</w:t>
      </w:r>
      <w:bookmarkEnd w:id="308"/>
      <w:bookmarkEnd w:id="309"/>
    </w:p>
    <w:p w:rsidR="00080C09" w:rsidRDefault="00080C09" w:rsidP="00080C09">
      <w:r>
        <w:rPr>
          <w:rFonts w:hint="eastAsia"/>
        </w:rPr>
        <w:t>国家中立性による外国税額損金算入制度は、資本輸出国一国の立場からは最適</w:t>
      </w:r>
      <w:r>
        <w:rPr>
          <w:rFonts w:hint="eastAsia"/>
        </w:rPr>
        <w:t>(optimal)</w:t>
      </w:r>
      <w:r>
        <w:rPr>
          <w:rFonts w:hint="eastAsia"/>
        </w:rPr>
        <w:t>な税制であるが、</w:t>
      </w:r>
      <w:r w:rsidRPr="00A15E61">
        <w:rPr>
          <w:rFonts w:hint="eastAsia"/>
          <w:u w:val="wave"/>
        </w:rPr>
        <w:t>全世界的な視点からは最適ではない</w:t>
      </w:r>
      <w:r>
        <w:rPr>
          <w:rFonts w:hint="eastAsia"/>
        </w:rPr>
        <w:t>。</w:t>
      </w:r>
    </w:p>
    <w:p w:rsidR="00080C09" w:rsidRDefault="00080C09" w:rsidP="00080C09"/>
    <w:p w:rsidR="00080C09" w:rsidRDefault="00080C09" w:rsidP="00080C09">
      <w:r>
        <w:rPr>
          <w:rFonts w:hint="eastAsia"/>
        </w:rPr>
        <w:t>r</w:t>
      </w:r>
      <w:r w:rsidRPr="00C52944">
        <w:rPr>
          <w:rFonts w:hint="eastAsia"/>
          <w:position w:val="-6"/>
          <w:vertAlign w:val="subscript"/>
        </w:rPr>
        <w:t>S</w:t>
      </w:r>
      <w:r>
        <w:rPr>
          <w:rFonts w:hint="eastAsia"/>
        </w:rPr>
        <w:t>＝</w:t>
      </w:r>
      <w:r>
        <w:rPr>
          <w:rFonts w:hint="eastAsia"/>
        </w:rPr>
        <w:t>10%</w:t>
      </w:r>
      <w:r>
        <w:rPr>
          <w:rFonts w:hint="eastAsia"/>
        </w:rPr>
        <w:t>、</w:t>
      </w:r>
      <w:r>
        <w:rPr>
          <w:rFonts w:hint="eastAsia"/>
        </w:rPr>
        <w:t>r</w:t>
      </w:r>
      <w:r w:rsidRPr="00C52944">
        <w:rPr>
          <w:rFonts w:hint="eastAsia"/>
          <w:position w:val="-6"/>
          <w:vertAlign w:val="subscript"/>
        </w:rPr>
        <w:t>R</w:t>
      </w:r>
      <w:r>
        <w:rPr>
          <w:rFonts w:hint="eastAsia"/>
        </w:rPr>
        <w:t>＝</w:t>
      </w:r>
      <w:r>
        <w:rPr>
          <w:rFonts w:hint="eastAsia"/>
        </w:rPr>
        <w:t>8%</w:t>
      </w:r>
      <w:r>
        <w:rPr>
          <w:rFonts w:hint="eastAsia"/>
        </w:rPr>
        <w:t>の場合、</w:t>
      </w:r>
    </w:p>
    <w:p w:rsidR="00080C09" w:rsidRDefault="00080C09" w:rsidP="00080C09">
      <w:r>
        <w:rPr>
          <w:rFonts w:hint="eastAsia"/>
        </w:rPr>
        <w:t xml:space="preserve">　外国税額</w:t>
      </w:r>
      <w:r w:rsidR="00352C41">
        <w:rPr>
          <w:rFonts w:hint="eastAsia"/>
        </w:rPr>
        <w:t>損金算入</w:t>
      </w:r>
      <w:r>
        <w:rPr>
          <w:rFonts w:hint="eastAsia"/>
        </w:rPr>
        <w:t>だと</w:t>
      </w:r>
      <w:r>
        <w:rPr>
          <w:rFonts w:hint="eastAsia"/>
        </w:rPr>
        <w:t>R</w:t>
      </w:r>
      <w:r>
        <w:rPr>
          <w:rFonts w:hint="eastAsia"/>
        </w:rPr>
        <w:t>氏は</w:t>
      </w:r>
      <w:r>
        <w:rPr>
          <w:rFonts w:hint="eastAsia"/>
        </w:rPr>
        <w:t>R</w:t>
      </w:r>
      <w:r>
        <w:rPr>
          <w:rFonts w:hint="eastAsia"/>
        </w:rPr>
        <w:t>国に投資するようになる。</w:t>
      </w:r>
    </w:p>
    <w:p w:rsidR="00080C09" w:rsidRDefault="00080C09" w:rsidP="00080C09">
      <w:r>
        <w:rPr>
          <w:rFonts w:hint="eastAsia"/>
        </w:rPr>
        <w:t xml:space="preserve">　しかし全世界的な視点からは</w:t>
      </w:r>
      <w:r>
        <w:rPr>
          <w:rFonts w:hint="eastAsia"/>
        </w:rPr>
        <w:t>S</w:t>
      </w:r>
      <w:r>
        <w:rPr>
          <w:rFonts w:hint="eastAsia"/>
        </w:rPr>
        <w:t>国投資が望ましい。</w:t>
      </w:r>
    </w:p>
    <w:p w:rsidR="00080C09" w:rsidRDefault="00080C09" w:rsidP="00080C09"/>
    <w:p w:rsidR="00080C09" w:rsidRDefault="00080C09" w:rsidP="00080C09">
      <w:r>
        <w:rPr>
          <w:rFonts w:hint="eastAsia"/>
        </w:rPr>
        <w:t>全世界的な</w:t>
      </w:r>
      <w:r w:rsidRPr="00352C41">
        <w:rPr>
          <w:rFonts w:hint="eastAsia"/>
          <w:b/>
          <w:color w:val="FFFFFF"/>
          <w:w w:val="150"/>
        </w:rPr>
        <w:t>資源配分の効率性</w:t>
      </w:r>
      <w:r>
        <w:rPr>
          <w:rFonts w:hint="eastAsia"/>
        </w:rPr>
        <w:t>の観点からは、税引前利益率が高い方への投資を仕向けるべき。</w:t>
      </w:r>
    </w:p>
    <w:p w:rsidR="00080C09" w:rsidRDefault="00080C09" w:rsidP="00080C09">
      <w:r>
        <w:rPr>
          <w:rFonts w:hint="eastAsia"/>
        </w:rPr>
        <w:t>R</w:t>
      </w:r>
      <w:r>
        <w:rPr>
          <w:rFonts w:hint="eastAsia"/>
        </w:rPr>
        <w:t>氏の視点からは、税引後利益率が高い方に投資する。</w:t>
      </w:r>
    </w:p>
    <w:p w:rsidR="00080C09" w:rsidRDefault="009F65FD" w:rsidP="00080C09">
      <w:r>
        <w:rPr>
          <w:rFonts w:hint="eastAsia"/>
        </w:rPr>
        <w:t>課税が、税引前利益</w:t>
      </w:r>
      <w:r w:rsidRPr="00C52944">
        <w:rPr>
          <w:rFonts w:hint="eastAsia"/>
        </w:rPr>
        <w:t>率</w:t>
      </w:r>
      <w:r w:rsidR="00080C09">
        <w:rPr>
          <w:rFonts w:hint="eastAsia"/>
        </w:rPr>
        <w:t>の高い方への</w:t>
      </w:r>
      <w:r w:rsidR="00080C09">
        <w:rPr>
          <w:rFonts w:hint="eastAsia"/>
        </w:rPr>
        <w:t>R</w:t>
      </w:r>
      <w:r w:rsidR="00080C09">
        <w:rPr>
          <w:rFonts w:hint="eastAsia"/>
        </w:rPr>
        <w:t>氏の投資を妨げないようにするべき。</w:t>
      </w:r>
    </w:p>
    <w:p w:rsidR="00080C09" w:rsidRDefault="00080C09" w:rsidP="00080C09">
      <w:r>
        <w:rPr>
          <w:rFonts w:hint="eastAsia"/>
        </w:rPr>
        <w:t xml:space="preserve">　→</w:t>
      </w:r>
      <w:r>
        <w:rPr>
          <w:rFonts w:hint="eastAsia"/>
        </w:rPr>
        <w:t>R</w:t>
      </w:r>
      <w:r>
        <w:rPr>
          <w:rFonts w:hint="eastAsia"/>
        </w:rPr>
        <w:t>氏が</w:t>
      </w:r>
      <w:r>
        <w:rPr>
          <w:rFonts w:hint="eastAsia"/>
        </w:rPr>
        <w:t>S</w:t>
      </w:r>
      <w:r>
        <w:rPr>
          <w:rFonts w:hint="eastAsia"/>
        </w:rPr>
        <w:t>国に投資しても</w:t>
      </w:r>
      <w:r>
        <w:rPr>
          <w:rFonts w:hint="eastAsia"/>
        </w:rPr>
        <w:t>R</w:t>
      </w:r>
      <w:r>
        <w:rPr>
          <w:rFonts w:hint="eastAsia"/>
        </w:rPr>
        <w:t>国に投資しても同じ税率に直面するようにするべき。</w:t>
      </w:r>
    </w:p>
    <w:p w:rsidR="00080C09" w:rsidRDefault="00080C09" w:rsidP="00080C09">
      <w:r>
        <w:rPr>
          <w:rFonts w:hint="eastAsia"/>
        </w:rPr>
        <w:t xml:space="preserve">　　　これを</w:t>
      </w:r>
      <w:r w:rsidRPr="00352C41">
        <w:rPr>
          <w:rFonts w:hint="eastAsia"/>
          <w:b/>
          <w:color w:val="FFFFFF"/>
          <w:w w:val="150"/>
        </w:rPr>
        <w:t>資本輸出中立性</w:t>
      </w:r>
      <w:r>
        <w:rPr>
          <w:rFonts w:hint="eastAsia"/>
        </w:rPr>
        <w:t>（</w:t>
      </w:r>
      <w:r>
        <w:rPr>
          <w:rFonts w:hint="eastAsia"/>
        </w:rPr>
        <w:t xml:space="preserve">CEN: </w:t>
      </w:r>
      <w:r w:rsidRPr="00352C41">
        <w:rPr>
          <w:rFonts w:hint="eastAsia"/>
        </w:rPr>
        <w:t>Capital Export Neutrality</w:t>
      </w:r>
      <w:r>
        <w:rPr>
          <w:rFonts w:hint="eastAsia"/>
        </w:rPr>
        <w:t>）という。</w:t>
      </w:r>
    </w:p>
    <w:p w:rsidR="00080C09" w:rsidRDefault="00080C09" w:rsidP="00080C09">
      <w:r>
        <w:rPr>
          <w:rFonts w:hint="eastAsia"/>
        </w:rPr>
        <w:t xml:space="preserve">　→</w:t>
      </w:r>
      <w:r>
        <w:rPr>
          <w:rFonts w:hint="eastAsia"/>
        </w:rPr>
        <w:t>R</w:t>
      </w:r>
      <w:r>
        <w:rPr>
          <w:rFonts w:hint="eastAsia"/>
        </w:rPr>
        <w:t>氏が</w:t>
      </w:r>
      <w:r>
        <w:rPr>
          <w:rFonts w:hint="eastAsia"/>
        </w:rPr>
        <w:t>S</w:t>
      </w:r>
      <w:r>
        <w:rPr>
          <w:rFonts w:hint="eastAsia"/>
        </w:rPr>
        <w:t>国に投資しても</w:t>
      </w:r>
      <w:r>
        <w:rPr>
          <w:rFonts w:hint="eastAsia"/>
        </w:rPr>
        <w:t>R</w:t>
      </w:r>
      <w:r>
        <w:rPr>
          <w:rFonts w:hint="eastAsia"/>
        </w:rPr>
        <w:t>国に投資しても最終的に</w:t>
      </w:r>
      <w:r>
        <w:rPr>
          <w:rFonts w:hint="eastAsia"/>
        </w:rPr>
        <w:t>R</w:t>
      </w:r>
      <w:r>
        <w:rPr>
          <w:rFonts w:hint="eastAsia"/>
        </w:rPr>
        <w:t>国の税率に直面するようにするべき。</w:t>
      </w:r>
    </w:p>
    <w:p w:rsidR="00080C09" w:rsidRDefault="00080C09" w:rsidP="00080C09">
      <w:r>
        <w:rPr>
          <w:rFonts w:hint="eastAsia"/>
        </w:rPr>
        <w:t xml:space="preserve">　→</w:t>
      </w:r>
      <w:r>
        <w:rPr>
          <w:rFonts w:hint="eastAsia"/>
        </w:rPr>
        <w:t>R</w:t>
      </w:r>
      <w:r>
        <w:rPr>
          <w:rFonts w:hint="eastAsia"/>
        </w:rPr>
        <w:t>氏が</w:t>
      </w:r>
      <w:r>
        <w:rPr>
          <w:rFonts w:hint="eastAsia"/>
        </w:rPr>
        <w:t>S</w:t>
      </w:r>
      <w:r>
        <w:rPr>
          <w:rFonts w:hint="eastAsia"/>
        </w:rPr>
        <w:t>国に投資した場合、</w:t>
      </w:r>
      <w:r>
        <w:rPr>
          <w:rFonts w:hint="eastAsia"/>
        </w:rPr>
        <w:t>S</w:t>
      </w:r>
      <w:r>
        <w:rPr>
          <w:rFonts w:hint="eastAsia"/>
        </w:rPr>
        <w:t>国の税額を</w:t>
      </w:r>
      <w:r>
        <w:rPr>
          <w:rFonts w:hint="eastAsia"/>
        </w:rPr>
        <w:t>R</w:t>
      </w:r>
      <w:r>
        <w:rPr>
          <w:rFonts w:hint="eastAsia"/>
        </w:rPr>
        <w:t>国の</w:t>
      </w:r>
      <w:r w:rsidRPr="00352C41">
        <w:rPr>
          <w:rFonts w:hint="eastAsia"/>
          <w:b/>
          <w:color w:val="FFFFFF"/>
          <w:w w:val="150"/>
        </w:rPr>
        <w:t>税額から控除</w:t>
      </w:r>
      <w:r>
        <w:rPr>
          <w:rFonts w:hint="eastAsia"/>
        </w:rPr>
        <w:t>(credit)</w:t>
      </w:r>
      <w:r>
        <w:rPr>
          <w:rFonts w:hint="eastAsia"/>
        </w:rPr>
        <w:t>するべき。</w:t>
      </w:r>
    </w:p>
    <w:p w:rsidR="00080C09" w:rsidRDefault="00080C09" w:rsidP="00080C09">
      <w:r>
        <w:rPr>
          <w:rFonts w:hint="eastAsia"/>
        </w:rPr>
        <w:t xml:space="preserve">　→</w:t>
      </w:r>
      <w:r w:rsidRPr="00352C41">
        <w:rPr>
          <w:rFonts w:hint="eastAsia"/>
          <w:b/>
          <w:color w:val="FFFFFF"/>
          <w:w w:val="150"/>
        </w:rPr>
        <w:t>外国税額控除</w:t>
      </w:r>
      <w:r>
        <w:rPr>
          <w:rFonts w:hint="eastAsia"/>
        </w:rPr>
        <w:t>（</w:t>
      </w:r>
      <w:r w:rsidRPr="00352C41">
        <w:rPr>
          <w:rFonts w:hint="eastAsia"/>
        </w:rPr>
        <w:t>credit method</w:t>
      </w:r>
      <w:r>
        <w:rPr>
          <w:rFonts w:hint="eastAsia"/>
        </w:rPr>
        <w:t>）</w:t>
      </w:r>
    </w:p>
    <w:p w:rsidR="00080C09" w:rsidRDefault="00080C09" w:rsidP="00080C09"/>
    <w:p w:rsidR="00080C09" w:rsidRDefault="00080C09" w:rsidP="00080C09">
      <w:r>
        <w:rPr>
          <w:rFonts w:hint="eastAsia"/>
        </w:rPr>
        <w:t>R</w:t>
      </w:r>
      <w:r>
        <w:rPr>
          <w:rFonts w:hint="eastAsia"/>
        </w:rPr>
        <w:t>氏が</w:t>
      </w:r>
      <w:r>
        <w:rPr>
          <w:rFonts w:hint="eastAsia"/>
        </w:rPr>
        <w:t>S</w:t>
      </w:r>
      <w:r>
        <w:rPr>
          <w:rFonts w:hint="eastAsia"/>
        </w:rPr>
        <w:t>国で</w:t>
      </w:r>
      <w:r>
        <w:rPr>
          <w:rFonts w:hint="eastAsia"/>
        </w:rPr>
        <w:t>100</w:t>
      </w:r>
      <w:r>
        <w:rPr>
          <w:rFonts w:hint="eastAsia"/>
        </w:rPr>
        <w:t>の所得を稼いだ場合、</w:t>
      </w:r>
      <w:r>
        <w:rPr>
          <w:rFonts w:hint="eastAsia"/>
        </w:rPr>
        <w:t>S</w:t>
      </w:r>
      <w:r>
        <w:rPr>
          <w:rFonts w:hint="eastAsia"/>
        </w:rPr>
        <w:t>国の税額は</w:t>
      </w:r>
      <w:r>
        <w:rPr>
          <w:rFonts w:hint="eastAsia"/>
        </w:rPr>
        <w:t>30</w:t>
      </w:r>
      <w:r>
        <w:rPr>
          <w:rFonts w:hint="eastAsia"/>
        </w:rPr>
        <w:t>、</w:t>
      </w:r>
      <w:r>
        <w:rPr>
          <w:rFonts w:hint="eastAsia"/>
        </w:rPr>
        <w:t>R</w:t>
      </w:r>
      <w:r>
        <w:rPr>
          <w:rFonts w:hint="eastAsia"/>
        </w:rPr>
        <w:t>国の税額は元々は</w:t>
      </w:r>
      <w:r>
        <w:rPr>
          <w:rFonts w:hint="eastAsia"/>
        </w:rPr>
        <w:t>40</w:t>
      </w:r>
      <w:r>
        <w:rPr>
          <w:rFonts w:hint="eastAsia"/>
        </w:rPr>
        <w:t>だがそこから</w:t>
      </w:r>
      <w:r>
        <w:rPr>
          <w:rFonts w:hint="eastAsia"/>
        </w:rPr>
        <w:t>S</w:t>
      </w:r>
      <w:r>
        <w:rPr>
          <w:rFonts w:hint="eastAsia"/>
        </w:rPr>
        <w:t>国税額</w:t>
      </w:r>
      <w:r>
        <w:rPr>
          <w:rFonts w:hint="eastAsia"/>
        </w:rPr>
        <w:t>30</w:t>
      </w:r>
      <w:r>
        <w:rPr>
          <w:rFonts w:hint="eastAsia"/>
        </w:rPr>
        <w:t>を控除するので、最終的な</w:t>
      </w:r>
      <w:r>
        <w:rPr>
          <w:rFonts w:hint="eastAsia"/>
        </w:rPr>
        <w:t>R</w:t>
      </w:r>
      <w:r>
        <w:rPr>
          <w:rFonts w:hint="eastAsia"/>
        </w:rPr>
        <w:t>国の税額は</w:t>
      </w:r>
      <w:r>
        <w:rPr>
          <w:rFonts w:hint="eastAsia"/>
        </w:rPr>
        <w:t>10</w:t>
      </w:r>
      <w:r>
        <w:rPr>
          <w:rFonts w:hint="eastAsia"/>
        </w:rPr>
        <w:t>になる。</w:t>
      </w:r>
    </w:p>
    <w:p w:rsidR="00080C09" w:rsidRDefault="00080C09" w:rsidP="00080C09"/>
    <w:p w:rsidR="00080C09" w:rsidRDefault="00080C09" w:rsidP="00080C09">
      <w:r>
        <w:rPr>
          <w:rFonts w:hint="eastAsia"/>
        </w:rPr>
        <w:t>r</w:t>
      </w:r>
      <w:r w:rsidRPr="00C52944">
        <w:rPr>
          <w:rFonts w:hint="eastAsia"/>
          <w:position w:val="-6"/>
          <w:vertAlign w:val="subscript"/>
        </w:rPr>
        <w:t>S</w:t>
      </w:r>
      <w:r>
        <w:rPr>
          <w:rFonts w:hint="eastAsia"/>
        </w:rPr>
        <w:t>＝</w:t>
      </w:r>
      <w:r>
        <w:rPr>
          <w:rFonts w:hint="eastAsia"/>
        </w:rPr>
        <w:t>10%</w:t>
      </w:r>
      <w:r>
        <w:rPr>
          <w:rFonts w:hint="eastAsia"/>
        </w:rPr>
        <w:t>、</w:t>
      </w:r>
      <w:r>
        <w:rPr>
          <w:rFonts w:hint="eastAsia"/>
        </w:rPr>
        <w:t>r</w:t>
      </w:r>
      <w:r w:rsidRPr="00C52944">
        <w:rPr>
          <w:rFonts w:hint="eastAsia"/>
          <w:position w:val="-6"/>
          <w:vertAlign w:val="subscript"/>
        </w:rPr>
        <w:t>R</w:t>
      </w:r>
      <w:r>
        <w:rPr>
          <w:rFonts w:hint="eastAsia"/>
        </w:rPr>
        <w:t>＝</w:t>
      </w:r>
      <w:r>
        <w:rPr>
          <w:rFonts w:hint="eastAsia"/>
        </w:rPr>
        <w:t>8%</w:t>
      </w:r>
      <w:r>
        <w:rPr>
          <w:rFonts w:hint="eastAsia"/>
        </w:rPr>
        <w:t>で外国税額控除制度が採用されている場合</w:t>
      </w:r>
    </w:p>
    <w:p w:rsidR="00080C09" w:rsidRPr="00E62881" w:rsidRDefault="00080C09" w:rsidP="00080C09">
      <w:r>
        <w:rPr>
          <w:rFonts w:hint="eastAsia"/>
        </w:rPr>
        <w:t xml:space="preserve">　</w:t>
      </w:r>
      <w:r>
        <w:rPr>
          <w:rFonts w:hint="eastAsia"/>
        </w:rPr>
        <w:t>S</w:t>
      </w:r>
      <w:r>
        <w:rPr>
          <w:rFonts w:hint="eastAsia"/>
        </w:rPr>
        <w:t>国に投資すれば</w:t>
      </w:r>
      <w:r>
        <w:rPr>
          <w:rFonts w:hint="eastAsia"/>
        </w:rPr>
        <w:t>R</w:t>
      </w:r>
      <w:r>
        <w:rPr>
          <w:rFonts w:hint="eastAsia"/>
        </w:rPr>
        <w:t>氏の税引後利益率は</w:t>
      </w:r>
      <w:r w:rsidRPr="00E62881">
        <w:rPr>
          <w:rFonts w:hint="eastAsia"/>
        </w:rPr>
        <w:t>r</w:t>
      </w:r>
      <w:r w:rsidRPr="00E62881">
        <w:rPr>
          <w:rFonts w:hint="eastAsia"/>
          <w:position w:val="-6"/>
          <w:vertAlign w:val="subscript"/>
        </w:rPr>
        <w:t>S</w:t>
      </w:r>
      <w:r w:rsidRPr="00E62881">
        <w:rPr>
          <w:rFonts w:hint="eastAsia"/>
        </w:rPr>
        <w:t>｛</w:t>
      </w:r>
      <w:r w:rsidRPr="00E62881">
        <w:rPr>
          <w:rFonts w:hint="eastAsia"/>
        </w:rPr>
        <w:t>1</w:t>
      </w:r>
      <w:r w:rsidRPr="00E62881">
        <w:rPr>
          <w:rFonts w:hint="eastAsia"/>
        </w:rPr>
        <w:t>－</w:t>
      </w:r>
      <w:r w:rsidRPr="00E62881">
        <w:rPr>
          <w:rFonts w:hint="eastAsia"/>
        </w:rPr>
        <w:t>0.3</w:t>
      </w:r>
      <w:r w:rsidRPr="00E62881">
        <w:rPr>
          <w:rFonts w:hint="eastAsia"/>
        </w:rPr>
        <w:t>－</w:t>
      </w:r>
      <w:r w:rsidRPr="00E62881">
        <w:rPr>
          <w:rFonts w:hint="eastAsia"/>
        </w:rPr>
        <w:t>(0.4</w:t>
      </w:r>
      <w:r w:rsidRPr="00E62881">
        <w:rPr>
          <w:rFonts w:hint="eastAsia"/>
        </w:rPr>
        <w:t>－</w:t>
      </w:r>
      <w:r w:rsidRPr="00E62881">
        <w:rPr>
          <w:rFonts w:hint="eastAsia"/>
        </w:rPr>
        <w:t>0.3)</w:t>
      </w:r>
      <w:r w:rsidRPr="00E62881">
        <w:rPr>
          <w:rFonts w:hint="eastAsia"/>
        </w:rPr>
        <w:t>｝＝</w:t>
      </w:r>
      <w:r w:rsidRPr="00E62881">
        <w:rPr>
          <w:rFonts w:hint="eastAsia"/>
        </w:rPr>
        <w:t>6</w:t>
      </w:r>
      <w:r w:rsidRPr="00E62881">
        <w:rPr>
          <w:rFonts w:hint="eastAsia"/>
        </w:rPr>
        <w:t>％。</w:t>
      </w:r>
    </w:p>
    <w:p w:rsidR="00080C09" w:rsidRPr="00E62881" w:rsidRDefault="00080C09" w:rsidP="00080C09">
      <w:r>
        <w:rPr>
          <w:rFonts w:hint="eastAsia"/>
        </w:rPr>
        <w:t xml:space="preserve">　</w:t>
      </w:r>
      <w:r>
        <w:rPr>
          <w:rFonts w:hint="eastAsia"/>
        </w:rPr>
        <w:t>R</w:t>
      </w:r>
      <w:r>
        <w:rPr>
          <w:rFonts w:hint="eastAsia"/>
        </w:rPr>
        <w:t>国に投資すれば</w:t>
      </w:r>
      <w:r>
        <w:rPr>
          <w:rFonts w:hint="eastAsia"/>
        </w:rPr>
        <w:t>R</w:t>
      </w:r>
      <w:r>
        <w:rPr>
          <w:rFonts w:hint="eastAsia"/>
        </w:rPr>
        <w:t>氏の税引後利益率は</w:t>
      </w:r>
      <w:r w:rsidRPr="00E62881">
        <w:rPr>
          <w:rFonts w:hint="eastAsia"/>
        </w:rPr>
        <w:t>r</w:t>
      </w:r>
      <w:r w:rsidRPr="00E62881">
        <w:rPr>
          <w:rFonts w:hint="eastAsia"/>
          <w:position w:val="-6"/>
          <w:vertAlign w:val="subscript"/>
        </w:rPr>
        <w:t>R</w:t>
      </w:r>
      <w:r w:rsidRPr="00E62881">
        <w:rPr>
          <w:rFonts w:hint="eastAsia"/>
        </w:rPr>
        <w:t>（</w:t>
      </w:r>
      <w:r w:rsidRPr="00E62881">
        <w:rPr>
          <w:rFonts w:hint="eastAsia"/>
        </w:rPr>
        <w:t>1</w:t>
      </w:r>
      <w:r w:rsidRPr="00E62881">
        <w:rPr>
          <w:rFonts w:hint="eastAsia"/>
        </w:rPr>
        <w:t>－</w:t>
      </w:r>
      <w:r w:rsidRPr="00E62881">
        <w:rPr>
          <w:rFonts w:hint="eastAsia"/>
        </w:rPr>
        <w:t>0.4</w:t>
      </w:r>
      <w:r w:rsidRPr="00E62881">
        <w:rPr>
          <w:rFonts w:hint="eastAsia"/>
        </w:rPr>
        <w:t>）＝</w:t>
      </w:r>
      <w:r w:rsidRPr="00E62881">
        <w:rPr>
          <w:rFonts w:hint="eastAsia"/>
        </w:rPr>
        <w:t>4.8%</w:t>
      </w:r>
      <w:r w:rsidRPr="00E62881">
        <w:rPr>
          <w:rFonts w:hint="eastAsia"/>
        </w:rPr>
        <w:t>。</w:t>
      </w:r>
    </w:p>
    <w:p w:rsidR="00080C09" w:rsidRDefault="00080C09" w:rsidP="00080C09">
      <w:r>
        <w:rPr>
          <w:rFonts w:hint="eastAsia"/>
        </w:rPr>
        <w:t xml:space="preserve">　</w:t>
      </w:r>
      <w:r>
        <w:rPr>
          <w:rFonts w:hint="eastAsia"/>
        </w:rPr>
        <w:t>R</w:t>
      </w:r>
      <w:r>
        <w:rPr>
          <w:rFonts w:hint="eastAsia"/>
        </w:rPr>
        <w:t>氏は</w:t>
      </w:r>
      <w:r>
        <w:rPr>
          <w:rFonts w:hint="eastAsia"/>
        </w:rPr>
        <w:t>S</w:t>
      </w:r>
      <w:r>
        <w:rPr>
          <w:rFonts w:hint="eastAsia"/>
        </w:rPr>
        <w:t>国に投資するようになり、全世界的な視点からも望ましい。</w:t>
      </w:r>
    </w:p>
    <w:p w:rsidR="00080C09" w:rsidRDefault="00080C09" w:rsidP="00080C09"/>
    <w:p w:rsidR="00080C09" w:rsidRDefault="00080C09" w:rsidP="00080C09">
      <w:r>
        <w:rPr>
          <w:rFonts w:hint="eastAsia"/>
        </w:rPr>
        <w:t>もし</w:t>
      </w:r>
      <w:r>
        <w:rPr>
          <w:rFonts w:hint="eastAsia"/>
        </w:rPr>
        <w:t>S</w:t>
      </w:r>
      <w:r>
        <w:rPr>
          <w:rFonts w:hint="eastAsia"/>
        </w:rPr>
        <w:t>国の税率が</w:t>
      </w:r>
      <w:r>
        <w:rPr>
          <w:rFonts w:hint="eastAsia"/>
        </w:rPr>
        <w:t>50%</w:t>
      </w:r>
      <w:r>
        <w:rPr>
          <w:rFonts w:hint="eastAsia"/>
        </w:rPr>
        <w:t>だったら？</w:t>
      </w:r>
    </w:p>
    <w:p w:rsidR="00080C09" w:rsidRDefault="00080C09" w:rsidP="00080C09">
      <w:r>
        <w:rPr>
          <w:rFonts w:hint="eastAsia"/>
        </w:rPr>
        <w:t>R</w:t>
      </w:r>
      <w:r>
        <w:rPr>
          <w:rFonts w:hint="eastAsia"/>
        </w:rPr>
        <w:t>氏が</w:t>
      </w:r>
      <w:r>
        <w:rPr>
          <w:rFonts w:hint="eastAsia"/>
        </w:rPr>
        <w:t>S</w:t>
      </w:r>
      <w:r>
        <w:rPr>
          <w:rFonts w:hint="eastAsia"/>
        </w:rPr>
        <w:t>国で</w:t>
      </w:r>
      <w:r>
        <w:rPr>
          <w:rFonts w:hint="eastAsia"/>
        </w:rPr>
        <w:t>100</w:t>
      </w:r>
      <w:r>
        <w:rPr>
          <w:rFonts w:hint="eastAsia"/>
        </w:rPr>
        <w:t>の所得を稼いだ場合、</w:t>
      </w:r>
      <w:r>
        <w:rPr>
          <w:rFonts w:hint="eastAsia"/>
        </w:rPr>
        <w:t>S</w:t>
      </w:r>
      <w:r>
        <w:rPr>
          <w:rFonts w:hint="eastAsia"/>
        </w:rPr>
        <w:t>国の税額は</w:t>
      </w:r>
      <w:r>
        <w:rPr>
          <w:rFonts w:hint="eastAsia"/>
        </w:rPr>
        <w:t>50</w:t>
      </w:r>
      <w:r>
        <w:rPr>
          <w:rFonts w:hint="eastAsia"/>
        </w:rPr>
        <w:t>、</w:t>
      </w:r>
      <w:r>
        <w:rPr>
          <w:rFonts w:hint="eastAsia"/>
        </w:rPr>
        <w:t>R</w:t>
      </w:r>
      <w:r>
        <w:rPr>
          <w:rFonts w:hint="eastAsia"/>
        </w:rPr>
        <w:t>国の税額は元々は</w:t>
      </w:r>
      <w:r>
        <w:rPr>
          <w:rFonts w:hint="eastAsia"/>
        </w:rPr>
        <w:t>40</w:t>
      </w:r>
      <w:r>
        <w:rPr>
          <w:rFonts w:hint="eastAsia"/>
        </w:rPr>
        <w:t>だがそこから</w:t>
      </w:r>
      <w:r>
        <w:rPr>
          <w:rFonts w:hint="eastAsia"/>
        </w:rPr>
        <w:t>S</w:t>
      </w:r>
      <w:r>
        <w:rPr>
          <w:rFonts w:hint="eastAsia"/>
        </w:rPr>
        <w:t>国税額</w:t>
      </w:r>
      <w:r>
        <w:rPr>
          <w:rFonts w:hint="eastAsia"/>
        </w:rPr>
        <w:t>50</w:t>
      </w:r>
      <w:r>
        <w:rPr>
          <w:rFonts w:hint="eastAsia"/>
        </w:rPr>
        <w:t>を控除するので、最終的な</w:t>
      </w:r>
      <w:r>
        <w:rPr>
          <w:rFonts w:hint="eastAsia"/>
        </w:rPr>
        <w:t>R</w:t>
      </w:r>
      <w:r>
        <w:rPr>
          <w:rFonts w:hint="eastAsia"/>
        </w:rPr>
        <w:t>国の税額は</w:t>
      </w:r>
      <w:r>
        <w:rPr>
          <w:rFonts w:hint="eastAsia"/>
        </w:rPr>
        <w:t>-10</w:t>
      </w:r>
      <w:r>
        <w:rPr>
          <w:rFonts w:hint="eastAsia"/>
        </w:rPr>
        <w:t>になるべき、つまり</w:t>
      </w:r>
      <w:r>
        <w:rPr>
          <w:rFonts w:hint="eastAsia"/>
        </w:rPr>
        <w:t>R</w:t>
      </w:r>
      <w:r>
        <w:rPr>
          <w:rFonts w:hint="eastAsia"/>
        </w:rPr>
        <w:t>国が</w:t>
      </w:r>
      <w:r>
        <w:rPr>
          <w:rFonts w:hint="eastAsia"/>
        </w:rPr>
        <w:t>R</w:t>
      </w:r>
      <w:r>
        <w:rPr>
          <w:rFonts w:hint="eastAsia"/>
        </w:rPr>
        <w:t>氏に</w:t>
      </w:r>
      <w:r>
        <w:rPr>
          <w:rFonts w:hint="eastAsia"/>
        </w:rPr>
        <w:t>10</w:t>
      </w:r>
      <w:r>
        <w:rPr>
          <w:rFonts w:hint="eastAsia"/>
        </w:rPr>
        <w:t>払うべき</w:t>
      </w:r>
      <w:r w:rsidR="00352C41">
        <w:rPr>
          <w:rFonts w:hint="eastAsia"/>
        </w:rPr>
        <w:t>（</w:t>
      </w:r>
      <w:r w:rsidR="00352C41" w:rsidRPr="00352C41">
        <w:rPr>
          <w:rFonts w:hint="eastAsia"/>
          <w:b/>
          <w:color w:val="FFFFFF"/>
          <w:w w:val="150"/>
        </w:rPr>
        <w:t>還付</w:t>
      </w:r>
      <w:r w:rsidR="00352C41">
        <w:rPr>
          <w:rFonts w:hint="eastAsia"/>
        </w:rPr>
        <w:t>という）</w:t>
      </w:r>
      <w:r>
        <w:rPr>
          <w:rFonts w:hint="eastAsia"/>
        </w:rPr>
        <w:t>。</w:t>
      </w:r>
    </w:p>
    <w:p w:rsidR="00080C09" w:rsidRDefault="00080C09" w:rsidP="00080C09">
      <w:r>
        <w:rPr>
          <w:rFonts w:hint="eastAsia"/>
        </w:rPr>
        <w:t>しかし、資本輸出中立性の趣旨をそこまで貫徹する税制を採用する国は少ない。</w:t>
      </w:r>
    </w:p>
    <w:p w:rsidR="00080C09" w:rsidRDefault="00080C09" w:rsidP="00080C09">
      <w:r>
        <w:rPr>
          <w:rFonts w:hint="eastAsia"/>
        </w:rPr>
        <w:t>通常、外国税額控除は</w:t>
      </w:r>
      <w:r w:rsidRPr="00352C41">
        <w:rPr>
          <w:rFonts w:hint="eastAsia"/>
          <w:u w:val="wave"/>
        </w:rPr>
        <w:t>自国の税率を上限とする</w:t>
      </w:r>
      <w:r>
        <w:rPr>
          <w:rFonts w:hint="eastAsia"/>
        </w:rPr>
        <w:t>ことが多い。（</w:t>
      </w:r>
      <w:r w:rsidR="00D65241">
        <w:fldChar w:fldCharType="begin"/>
      </w:r>
      <w:r>
        <w:instrText xml:space="preserve"> </w:instrText>
      </w:r>
      <w:r>
        <w:rPr>
          <w:rFonts w:hint="eastAsia"/>
        </w:rPr>
        <w:instrText>REF _Ref88308949 \r \h</w:instrText>
      </w:r>
      <w:r>
        <w:instrText xml:space="preserve"> </w:instrText>
      </w:r>
      <w:r w:rsidR="00D65241">
        <w:fldChar w:fldCharType="separate"/>
      </w:r>
      <w:r w:rsidR="00F006AF">
        <w:t>9.6</w:t>
      </w:r>
      <w:r w:rsidR="00D65241">
        <w:fldChar w:fldCharType="end"/>
      </w:r>
      <w:r>
        <w:rPr>
          <w:rFonts w:hint="eastAsia"/>
        </w:rPr>
        <w:t>.</w:t>
      </w:r>
      <w:r>
        <w:rPr>
          <w:rFonts w:hint="eastAsia"/>
        </w:rPr>
        <w:t>外国税額控除余裕枠で</w:t>
      </w:r>
      <w:bookmarkStart w:id="310" w:name="十一0617"/>
      <w:bookmarkEnd w:id="310"/>
      <w:r>
        <w:rPr>
          <w:rFonts w:hint="eastAsia"/>
        </w:rPr>
        <w:t>）</w:t>
      </w:r>
    </w:p>
    <w:p w:rsidR="00080C09" w:rsidRDefault="00080C09" w:rsidP="00080C09"/>
    <w:p w:rsidR="00080C09" w:rsidRPr="00FA184B" w:rsidRDefault="00080C09" w:rsidP="00080C09">
      <w:pPr>
        <w:pStyle w:val="2"/>
        <w:numPr>
          <w:ilvl w:val="1"/>
          <w:numId w:val="28"/>
        </w:numPr>
        <w:tabs>
          <w:tab w:val="clear" w:pos="680"/>
          <w:tab w:val="num" w:pos="1134"/>
        </w:tabs>
        <w:ind w:left="1134" w:hanging="1134"/>
        <w:rPr>
          <w:u w:val="single"/>
        </w:rPr>
      </w:pPr>
      <w:bookmarkStart w:id="311" w:name="_Toc234490813"/>
      <w:bookmarkStart w:id="312" w:name="_Toc294869348"/>
      <w:r w:rsidRPr="00080C09">
        <w:rPr>
          <w:rFonts w:hint="eastAsia"/>
        </w:rPr>
        <w:t>資本輸入中立性</w:t>
      </w:r>
      <w:bookmarkEnd w:id="311"/>
      <w:bookmarkEnd w:id="312"/>
    </w:p>
    <w:p w:rsidR="00080C09" w:rsidRDefault="00080C09" w:rsidP="00080C09">
      <w:r>
        <w:rPr>
          <w:rFonts w:hint="eastAsia"/>
        </w:rPr>
        <w:t>外国税額控除制度でも二重課税は排除される。</w:t>
      </w:r>
    </w:p>
    <w:p w:rsidR="00080C09" w:rsidRDefault="00080C09" w:rsidP="00080C09">
      <w:r>
        <w:rPr>
          <w:rFonts w:hint="eastAsia"/>
        </w:rPr>
        <w:t>しかし、</w:t>
      </w:r>
      <w:r>
        <w:rPr>
          <w:rFonts w:hint="eastAsia"/>
        </w:rPr>
        <w:t>R</w:t>
      </w:r>
      <w:r>
        <w:rPr>
          <w:rFonts w:hint="eastAsia"/>
        </w:rPr>
        <w:t>国の企業である</w:t>
      </w:r>
      <w:r>
        <w:rPr>
          <w:rFonts w:hint="eastAsia"/>
        </w:rPr>
        <w:t>R</w:t>
      </w:r>
      <w:r>
        <w:rPr>
          <w:rFonts w:hint="eastAsia"/>
        </w:rPr>
        <w:t>社が</w:t>
      </w:r>
      <w:r>
        <w:rPr>
          <w:rFonts w:hint="eastAsia"/>
        </w:rPr>
        <w:t>S</w:t>
      </w:r>
      <w:r>
        <w:rPr>
          <w:rFonts w:hint="eastAsia"/>
        </w:rPr>
        <w:t>国で事業を行なう場合、現地企業（</w:t>
      </w:r>
      <w:r>
        <w:rPr>
          <w:rFonts w:hint="eastAsia"/>
        </w:rPr>
        <w:t>S</w:t>
      </w:r>
      <w:r>
        <w:rPr>
          <w:rFonts w:hint="eastAsia"/>
        </w:rPr>
        <w:t>国の企業）である</w:t>
      </w:r>
      <w:r>
        <w:rPr>
          <w:rFonts w:hint="eastAsia"/>
        </w:rPr>
        <w:t>S</w:t>
      </w:r>
      <w:r>
        <w:rPr>
          <w:rFonts w:hint="eastAsia"/>
        </w:rPr>
        <w:t>社と</w:t>
      </w:r>
      <w:r w:rsidR="00C52944">
        <w:rPr>
          <w:rFonts w:hint="eastAsia"/>
        </w:rPr>
        <w:t>比べて、税制上異なる扱いを受けてしまう</w:t>
      </w:r>
      <w:r>
        <w:rPr>
          <w:rFonts w:hint="eastAsia"/>
        </w:rPr>
        <w:t>。</w:t>
      </w:r>
    </w:p>
    <w:p w:rsidR="00080C09" w:rsidRDefault="00080C09" w:rsidP="00080C09">
      <w:r>
        <w:rPr>
          <w:rFonts w:hint="eastAsia"/>
        </w:rPr>
        <w:t>S</w:t>
      </w:r>
      <w:r>
        <w:rPr>
          <w:rFonts w:hint="eastAsia"/>
        </w:rPr>
        <w:t>国市場で競争する企業がどこの国の居住者であるかによって競争条件が異なってはならないということを</w:t>
      </w:r>
      <w:r w:rsidRPr="00352C41">
        <w:rPr>
          <w:rFonts w:hint="eastAsia"/>
          <w:b/>
          <w:color w:val="FFFFFF"/>
          <w:w w:val="150"/>
        </w:rPr>
        <w:t>競争中立性</w:t>
      </w:r>
      <w:r>
        <w:rPr>
          <w:rFonts w:hint="eastAsia"/>
        </w:rPr>
        <w:t>という。</w:t>
      </w:r>
    </w:p>
    <w:p w:rsidR="00080C09" w:rsidRDefault="00080C09" w:rsidP="00080C09"/>
    <w:p w:rsidR="00080C09" w:rsidRDefault="00080C09" w:rsidP="00080C09">
      <w:r>
        <w:rPr>
          <w:rFonts w:hint="eastAsia"/>
        </w:rPr>
        <w:t>R</w:t>
      </w:r>
      <w:r>
        <w:rPr>
          <w:rFonts w:hint="eastAsia"/>
        </w:rPr>
        <w:t>国が</w:t>
      </w:r>
      <w:r>
        <w:rPr>
          <w:rFonts w:hint="eastAsia"/>
        </w:rPr>
        <w:t>R</w:t>
      </w:r>
      <w:r>
        <w:rPr>
          <w:rFonts w:hint="eastAsia"/>
        </w:rPr>
        <w:t>社の</w:t>
      </w:r>
      <w:r>
        <w:rPr>
          <w:rFonts w:hint="eastAsia"/>
        </w:rPr>
        <w:t>S</w:t>
      </w:r>
      <w:r>
        <w:rPr>
          <w:rFonts w:hint="eastAsia"/>
        </w:rPr>
        <w:t>国源泉所得に課税しなければ、</w:t>
      </w:r>
      <w:r>
        <w:rPr>
          <w:rFonts w:hint="eastAsia"/>
        </w:rPr>
        <w:t>R</w:t>
      </w:r>
      <w:r>
        <w:rPr>
          <w:rFonts w:hint="eastAsia"/>
        </w:rPr>
        <w:t>社は現地企業の</w:t>
      </w:r>
      <w:r>
        <w:rPr>
          <w:rFonts w:hint="eastAsia"/>
        </w:rPr>
        <w:t>S</w:t>
      </w:r>
      <w:r>
        <w:rPr>
          <w:rFonts w:hint="eastAsia"/>
        </w:rPr>
        <w:t>社（或いは第三国である例えば</w:t>
      </w:r>
      <w:r>
        <w:rPr>
          <w:rFonts w:hint="eastAsia"/>
        </w:rPr>
        <w:t>T</w:t>
      </w:r>
      <w:r>
        <w:rPr>
          <w:rFonts w:hint="eastAsia"/>
        </w:rPr>
        <w:t>国の</w:t>
      </w:r>
      <w:r>
        <w:rPr>
          <w:rFonts w:hint="eastAsia"/>
        </w:rPr>
        <w:t>T</w:t>
      </w:r>
      <w:r>
        <w:rPr>
          <w:rFonts w:hint="eastAsia"/>
        </w:rPr>
        <w:t>社）と同じ条件で</w:t>
      </w:r>
      <w:r>
        <w:rPr>
          <w:rFonts w:hint="eastAsia"/>
        </w:rPr>
        <w:t>S</w:t>
      </w:r>
      <w:r>
        <w:rPr>
          <w:rFonts w:hint="eastAsia"/>
        </w:rPr>
        <w:t>国において競争することができるようになる。</w:t>
      </w:r>
    </w:p>
    <w:p w:rsidR="00080C09" w:rsidRDefault="00080C09" w:rsidP="00080C09">
      <w:r>
        <w:rPr>
          <w:rFonts w:hint="eastAsia"/>
        </w:rPr>
        <w:t xml:space="preserve">　→</w:t>
      </w:r>
      <w:r w:rsidRPr="00352C41">
        <w:rPr>
          <w:rFonts w:hint="eastAsia"/>
          <w:b/>
          <w:color w:val="FFFFFF"/>
          <w:w w:val="150"/>
        </w:rPr>
        <w:t>国外所得免税</w:t>
      </w:r>
      <w:r>
        <w:rPr>
          <w:rFonts w:hint="eastAsia"/>
        </w:rPr>
        <w:t>（</w:t>
      </w:r>
      <w:r w:rsidRPr="00352C41">
        <w:rPr>
          <w:rFonts w:hint="eastAsia"/>
        </w:rPr>
        <w:t>exemption method</w:t>
      </w:r>
      <w:r>
        <w:rPr>
          <w:rFonts w:hint="eastAsia"/>
        </w:rPr>
        <w:t>）</w:t>
      </w:r>
    </w:p>
    <w:p w:rsidR="00080C09" w:rsidRDefault="00080C09" w:rsidP="00080C09"/>
    <w:p w:rsidR="00080C09" w:rsidRDefault="00080C09" w:rsidP="00080C09">
      <w:r w:rsidRPr="00352C41">
        <w:rPr>
          <w:rFonts w:hint="eastAsia"/>
          <w:b/>
          <w:color w:val="FFFFFF"/>
          <w:w w:val="150"/>
        </w:rPr>
        <w:t>資本輸入中立性</w:t>
      </w:r>
      <w:r>
        <w:rPr>
          <w:rFonts w:hint="eastAsia"/>
        </w:rPr>
        <w:t>（</w:t>
      </w:r>
      <w:r>
        <w:rPr>
          <w:rFonts w:hint="eastAsia"/>
        </w:rPr>
        <w:t xml:space="preserve">CIN: </w:t>
      </w:r>
      <w:r w:rsidRPr="00352C41">
        <w:rPr>
          <w:rFonts w:hint="eastAsia"/>
        </w:rPr>
        <w:t>Capital Import Neutrality</w:t>
      </w:r>
      <w:r>
        <w:rPr>
          <w:rFonts w:hint="eastAsia"/>
        </w:rPr>
        <w:t>）は、国外所得免税の制度の下では、</w:t>
      </w:r>
      <w:r>
        <w:rPr>
          <w:rFonts w:hint="eastAsia"/>
        </w:rPr>
        <w:t>R</w:t>
      </w:r>
      <w:r>
        <w:rPr>
          <w:rFonts w:hint="eastAsia"/>
        </w:rPr>
        <w:t>国から</w:t>
      </w:r>
      <w:r>
        <w:rPr>
          <w:rFonts w:hint="eastAsia"/>
        </w:rPr>
        <w:t>S</w:t>
      </w:r>
      <w:r>
        <w:rPr>
          <w:rFonts w:hint="eastAsia"/>
        </w:rPr>
        <w:t>国に投資することと</w:t>
      </w:r>
      <w:r>
        <w:rPr>
          <w:rFonts w:hint="eastAsia"/>
        </w:rPr>
        <w:t>S</w:t>
      </w:r>
      <w:r>
        <w:rPr>
          <w:rFonts w:hint="eastAsia"/>
        </w:rPr>
        <w:t>国から</w:t>
      </w:r>
      <w:r>
        <w:rPr>
          <w:rFonts w:hint="eastAsia"/>
        </w:rPr>
        <w:t>S</w:t>
      </w:r>
      <w:r>
        <w:rPr>
          <w:rFonts w:hint="eastAsia"/>
        </w:rPr>
        <w:t>国に投資することとが等しい扱いを受けるということである。</w:t>
      </w:r>
    </w:p>
    <w:p w:rsidR="00080C09" w:rsidRDefault="00080C09" w:rsidP="00080C09"/>
    <w:p w:rsidR="00080C09" w:rsidRDefault="00080C09" w:rsidP="00080C09">
      <w:r>
        <w:rPr>
          <w:rFonts w:hint="eastAsia"/>
        </w:rPr>
        <w:lastRenderedPageBreak/>
        <w:t>注意</w:t>
      </w:r>
      <w:r w:rsidR="0032716D">
        <w:rPr>
          <w:rFonts w:hint="eastAsia"/>
        </w:rPr>
        <w:tab/>
      </w:r>
      <w:r>
        <w:rPr>
          <w:rFonts w:hint="eastAsia"/>
        </w:rPr>
        <w:t>競争中立性と資本輸入中立性とが同視されることがあるが、微妙に異なる。</w:t>
      </w:r>
    </w:p>
    <w:p w:rsidR="00080C09" w:rsidRDefault="0032716D" w:rsidP="00080C09">
      <w:r>
        <w:rPr>
          <w:rFonts w:hint="eastAsia"/>
        </w:rPr>
        <w:tab/>
      </w:r>
      <w:r w:rsidR="00080C09">
        <w:rPr>
          <w:rFonts w:hint="eastAsia"/>
        </w:rPr>
        <w:t>競争中立性は事業を行なう場面を想定している。</w:t>
      </w:r>
    </w:p>
    <w:p w:rsidR="00080C09" w:rsidRDefault="0032716D" w:rsidP="00080C09">
      <w:r>
        <w:rPr>
          <w:rFonts w:hint="eastAsia"/>
        </w:rPr>
        <w:tab/>
      </w:r>
      <w:r w:rsidR="00080C09">
        <w:rPr>
          <w:rFonts w:hint="eastAsia"/>
        </w:rPr>
        <w:t>資本輸入中立性は資本を輸入する場面（投資の場面）を想定している。</w:t>
      </w:r>
    </w:p>
    <w:p w:rsidR="00080C09" w:rsidRDefault="00080C09" w:rsidP="00080C09"/>
    <w:p w:rsidR="00080C09" w:rsidRDefault="00080C09" w:rsidP="00080C09">
      <w:r>
        <w:rPr>
          <w:rFonts w:hint="eastAsia"/>
        </w:rPr>
        <w:t>資本輸入中立性は投資家の</w:t>
      </w:r>
      <w:r w:rsidRPr="00352C41">
        <w:rPr>
          <w:rFonts w:hint="eastAsia"/>
          <w:u w:val="wave"/>
        </w:rPr>
        <w:t>貯蓄と消費との間の選択についての中立性</w:t>
      </w:r>
      <w:r>
        <w:rPr>
          <w:rFonts w:hint="eastAsia"/>
        </w:rPr>
        <w:t>である。</w:t>
      </w:r>
    </w:p>
    <w:p w:rsidR="00352C41" w:rsidRDefault="00080C09" w:rsidP="00352C41">
      <w:pPr>
        <w:ind w:leftChars="200" w:left="420"/>
      </w:pPr>
      <w:r>
        <w:rPr>
          <w:rFonts w:hint="eastAsia"/>
        </w:rPr>
        <w:t>（</w:t>
      </w:r>
      <w:r>
        <w:rPr>
          <w:rFonts w:hint="eastAsia"/>
        </w:rPr>
        <w:t>S</w:t>
      </w:r>
      <w:r>
        <w:rPr>
          <w:rFonts w:hint="eastAsia"/>
        </w:rPr>
        <w:t>国で貯蓄しても</w:t>
      </w:r>
      <w:r>
        <w:rPr>
          <w:rFonts w:hint="eastAsia"/>
        </w:rPr>
        <w:t>R</w:t>
      </w:r>
      <w:r>
        <w:rPr>
          <w:rFonts w:hint="eastAsia"/>
        </w:rPr>
        <w:t>国で貯蓄しても、国外所得免税ならば</w:t>
      </w:r>
      <w:r>
        <w:rPr>
          <w:rFonts w:hint="eastAsia"/>
        </w:rPr>
        <w:t>S</w:t>
      </w:r>
      <w:r>
        <w:rPr>
          <w:rFonts w:hint="eastAsia"/>
        </w:rPr>
        <w:t>国の税率が適用されるので、税制が貯蓄率に影響しない。他方、外国税額控除の場合、</w:t>
      </w:r>
      <w:r>
        <w:rPr>
          <w:rFonts w:hint="eastAsia"/>
        </w:rPr>
        <w:t>S</w:t>
      </w:r>
      <w:r>
        <w:rPr>
          <w:rFonts w:hint="eastAsia"/>
        </w:rPr>
        <w:t>国で貯蓄すれば</w:t>
      </w:r>
      <w:r>
        <w:rPr>
          <w:rFonts w:hint="eastAsia"/>
        </w:rPr>
        <w:t>S</w:t>
      </w:r>
      <w:r>
        <w:rPr>
          <w:rFonts w:hint="eastAsia"/>
        </w:rPr>
        <w:t>国の、</w:t>
      </w:r>
      <w:r>
        <w:rPr>
          <w:rFonts w:hint="eastAsia"/>
        </w:rPr>
        <w:t>R</w:t>
      </w:r>
      <w:r>
        <w:rPr>
          <w:rFonts w:hint="eastAsia"/>
        </w:rPr>
        <w:t>国で貯蓄すれば</w:t>
      </w:r>
      <w:r>
        <w:rPr>
          <w:rFonts w:hint="eastAsia"/>
        </w:rPr>
        <w:t>R</w:t>
      </w:r>
      <w:r>
        <w:rPr>
          <w:rFonts w:hint="eastAsia"/>
        </w:rPr>
        <w:t>国の税率が適用され、税率が高い方においては税引後利益率が低くなるので貯蓄が魅力的でなくなる。従って外国税額控除では貯蓄率に歪みを与える。）</w:t>
      </w:r>
    </w:p>
    <w:p w:rsidR="00080C09" w:rsidRDefault="00080C09" w:rsidP="00080C09">
      <w:r>
        <w:rPr>
          <w:rFonts w:hint="eastAsia"/>
        </w:rPr>
        <w:t>資本輸出中立性は投資家の</w:t>
      </w:r>
      <w:r w:rsidRPr="00352C41">
        <w:rPr>
          <w:rFonts w:hint="eastAsia"/>
          <w:u w:val="wave"/>
        </w:rPr>
        <w:t>資本投下先選択についての中立性</w:t>
      </w:r>
      <w:r>
        <w:rPr>
          <w:rFonts w:hint="eastAsia"/>
        </w:rPr>
        <w:t>である。</w:t>
      </w:r>
    </w:p>
    <w:p w:rsidR="00080C09" w:rsidRDefault="00080C09" w:rsidP="00080C09">
      <w:pPr>
        <w:ind w:firstLineChars="100" w:firstLine="210"/>
      </w:pPr>
      <w:r w:rsidRPr="00352C41">
        <w:rPr>
          <w:rFonts w:ascii="ＭＳ ゴシック" w:eastAsia="ＭＳ ゴシック" w:hAnsi="ＭＳ ゴシック" w:hint="eastAsia"/>
        </w:rPr>
        <w:t>（なお、</w:t>
      </w:r>
      <w:r>
        <w:rPr>
          <w:rFonts w:hint="eastAsia"/>
        </w:rPr>
        <w:t>資本輸入中立性は投資先が決定されていることを前提としており、</w:t>
      </w:r>
    </w:p>
    <w:p w:rsidR="00080C09" w:rsidRDefault="00C46293" w:rsidP="00080C09">
      <w:pPr>
        <w:ind w:firstLineChars="500" w:firstLine="1050"/>
      </w:pPr>
      <w:r>
        <w:rPr>
          <w:rFonts w:hint="eastAsia"/>
        </w:rPr>
        <w:t>資本輸出中立性は資本の量</w:t>
      </w:r>
      <w:r w:rsidR="00080C09">
        <w:rPr>
          <w:rFonts w:hint="eastAsia"/>
        </w:rPr>
        <w:t>が一定であることを前提としている。）</w:t>
      </w:r>
    </w:p>
    <w:p w:rsidR="00080C09" w:rsidRDefault="00080C09" w:rsidP="00080C09">
      <w:r>
        <w:rPr>
          <w:rFonts w:hint="eastAsia"/>
        </w:rPr>
        <w:t>貯蓄率より資本投下先選択の方が税制の影響を強く受けると考えており、多くの経済学者は資本輸入中立性より資本輸出中立性を重視する（国外所得免税より外国税額控除制度を勧める）。</w:t>
      </w:r>
    </w:p>
    <w:p w:rsidR="00080C09" w:rsidRDefault="00080C09" w:rsidP="00080C09"/>
    <w:p w:rsidR="00080C09" w:rsidRDefault="006537E4" w:rsidP="00080C09">
      <w:pPr>
        <w:pStyle w:val="2"/>
        <w:numPr>
          <w:ilvl w:val="1"/>
          <w:numId w:val="28"/>
        </w:numPr>
        <w:tabs>
          <w:tab w:val="clear" w:pos="680"/>
          <w:tab w:val="num" w:pos="1134"/>
        </w:tabs>
        <w:ind w:left="1134" w:hanging="1134"/>
      </w:pPr>
      <w:bookmarkStart w:id="313" w:name="_Toc234490814"/>
      <w:bookmarkStart w:id="314" w:name="_Toc294869349"/>
      <w:r>
        <w:rPr>
          <w:rFonts w:hint="eastAsia"/>
        </w:rPr>
        <w:t>OECD</w:t>
      </w:r>
      <w:r>
        <w:rPr>
          <w:rFonts w:hint="eastAsia"/>
        </w:rPr>
        <w:t>モデル</w:t>
      </w:r>
      <w:r>
        <w:rPr>
          <w:rFonts w:hint="eastAsia"/>
        </w:rPr>
        <w:t>23</w:t>
      </w:r>
      <w:r>
        <w:rPr>
          <w:rFonts w:hint="eastAsia"/>
        </w:rPr>
        <w:t>条　国外所得免税、外国税額控除</w:t>
      </w:r>
      <w:bookmarkEnd w:id="313"/>
      <w:bookmarkEnd w:id="314"/>
    </w:p>
    <w:p w:rsidR="00080C09" w:rsidRDefault="00080C09" w:rsidP="00080C09">
      <w:r>
        <w:rPr>
          <w:rFonts w:hint="eastAsia"/>
        </w:rPr>
        <w:t>各国が自国の経済厚生の最大化のみを考えるならば、国家中立性の考えにより外国税額損金算入方式を採用することが予想される。だが外国税額損金算入方式では国際的二重課税が排除されない。</w:t>
      </w:r>
    </w:p>
    <w:p w:rsidR="00080C09" w:rsidRDefault="00080C09" w:rsidP="00080C09">
      <w:r>
        <w:rPr>
          <w:rFonts w:hint="eastAsia"/>
        </w:rPr>
        <w:t>税引前の</w:t>
      </w:r>
      <w:r>
        <w:rPr>
          <w:rFonts w:hint="eastAsia"/>
        </w:rPr>
        <w:t>R</w:t>
      </w:r>
      <w:r>
        <w:rPr>
          <w:rFonts w:hint="eastAsia"/>
        </w:rPr>
        <w:t>国の利益率と</w:t>
      </w:r>
      <w:r>
        <w:rPr>
          <w:rFonts w:hint="eastAsia"/>
        </w:rPr>
        <w:t>S</w:t>
      </w:r>
      <w:r>
        <w:rPr>
          <w:rFonts w:hint="eastAsia"/>
        </w:rPr>
        <w:t xml:space="preserve">国の利益率が同じであったとしても　</w:t>
      </w:r>
    </w:p>
    <w:p w:rsidR="00080C09" w:rsidRDefault="00080C09" w:rsidP="00080C09">
      <w:r>
        <w:rPr>
          <w:rFonts w:hint="eastAsia"/>
        </w:rPr>
        <w:t xml:space="preserve">　</w:t>
      </w:r>
      <w:r>
        <w:rPr>
          <w:rFonts w:hint="eastAsia"/>
        </w:rPr>
        <w:t>R</w:t>
      </w:r>
      <w:r>
        <w:rPr>
          <w:rFonts w:hint="eastAsia"/>
        </w:rPr>
        <w:t>国→</w:t>
      </w:r>
      <w:r>
        <w:rPr>
          <w:rFonts w:hint="eastAsia"/>
        </w:rPr>
        <w:t>S</w:t>
      </w:r>
      <w:r>
        <w:rPr>
          <w:rFonts w:hint="eastAsia"/>
        </w:rPr>
        <w:t>国投資は、</w:t>
      </w:r>
      <w:r>
        <w:rPr>
          <w:rFonts w:hint="eastAsia"/>
        </w:rPr>
        <w:t>R</w:t>
      </w:r>
      <w:r>
        <w:rPr>
          <w:rFonts w:hint="eastAsia"/>
        </w:rPr>
        <w:t>国→</w:t>
      </w:r>
      <w:r>
        <w:rPr>
          <w:rFonts w:hint="eastAsia"/>
        </w:rPr>
        <w:t>R</w:t>
      </w:r>
      <w:r>
        <w:rPr>
          <w:rFonts w:hint="eastAsia"/>
        </w:rPr>
        <w:t>国投資より不利である（</w:t>
      </w:r>
      <w:r w:rsidRPr="00C46293">
        <w:rPr>
          <w:rFonts w:hint="eastAsia"/>
          <w:b/>
          <w:color w:val="FFFFFF"/>
          <w:w w:val="150"/>
        </w:rPr>
        <w:t>資本輸出中立性</w:t>
      </w:r>
      <w:r>
        <w:rPr>
          <w:rFonts w:hint="eastAsia"/>
        </w:rPr>
        <w:t>の観点）。</w:t>
      </w:r>
    </w:p>
    <w:p w:rsidR="00080C09" w:rsidRDefault="00080C09" w:rsidP="00080C09">
      <w:r>
        <w:rPr>
          <w:rFonts w:hint="eastAsia"/>
        </w:rPr>
        <w:t xml:space="preserve">　</w:t>
      </w:r>
      <w:r>
        <w:rPr>
          <w:rFonts w:hint="eastAsia"/>
        </w:rPr>
        <w:t>R</w:t>
      </w:r>
      <w:r>
        <w:rPr>
          <w:rFonts w:hint="eastAsia"/>
        </w:rPr>
        <w:t>国→</w:t>
      </w:r>
      <w:r>
        <w:rPr>
          <w:rFonts w:hint="eastAsia"/>
        </w:rPr>
        <w:t>S</w:t>
      </w:r>
      <w:r>
        <w:rPr>
          <w:rFonts w:hint="eastAsia"/>
        </w:rPr>
        <w:t>国投資は、</w:t>
      </w:r>
      <w:r>
        <w:rPr>
          <w:rFonts w:hint="eastAsia"/>
        </w:rPr>
        <w:t>S</w:t>
      </w:r>
      <w:r>
        <w:rPr>
          <w:rFonts w:hint="eastAsia"/>
        </w:rPr>
        <w:t>国→</w:t>
      </w:r>
      <w:r>
        <w:rPr>
          <w:rFonts w:hint="eastAsia"/>
        </w:rPr>
        <w:t>S</w:t>
      </w:r>
      <w:r>
        <w:rPr>
          <w:rFonts w:hint="eastAsia"/>
        </w:rPr>
        <w:t>国投資より不利である（</w:t>
      </w:r>
      <w:r w:rsidRPr="00C46293">
        <w:rPr>
          <w:rFonts w:hint="eastAsia"/>
          <w:b/>
          <w:color w:val="FFFFFF"/>
          <w:w w:val="150"/>
        </w:rPr>
        <w:t>資本輸入中立性</w:t>
      </w:r>
      <w:r>
        <w:rPr>
          <w:rFonts w:hint="eastAsia"/>
        </w:rPr>
        <w:t>の観点）。</w:t>
      </w:r>
    </w:p>
    <w:p w:rsidR="00080C09" w:rsidRDefault="00080C09" w:rsidP="00080C09"/>
    <w:p w:rsidR="00080C09" w:rsidRDefault="00080C09" w:rsidP="00080C09">
      <w:r>
        <w:rPr>
          <w:rFonts w:hint="eastAsia"/>
        </w:rPr>
        <w:t>租税条約は主に</w:t>
      </w:r>
      <w:r>
        <w:rPr>
          <w:rFonts w:hint="eastAsia"/>
        </w:rPr>
        <w:t>2</w:t>
      </w:r>
      <w:r>
        <w:rPr>
          <w:rFonts w:hint="eastAsia"/>
        </w:rPr>
        <w:t>つの役割を担う。</w:t>
      </w:r>
    </w:p>
    <w:p w:rsidR="00080C09" w:rsidRDefault="00080C09" w:rsidP="00080C09">
      <w:r>
        <w:rPr>
          <w:rFonts w:hint="eastAsia"/>
        </w:rPr>
        <w:t>●</w:t>
      </w:r>
      <w:r>
        <w:rPr>
          <w:rFonts w:hint="eastAsia"/>
        </w:rPr>
        <w:t>S</w:t>
      </w:r>
      <w:r>
        <w:rPr>
          <w:rFonts w:hint="eastAsia"/>
        </w:rPr>
        <w:t>国における源泉課税管轄を抑制する。</w:t>
      </w:r>
    </w:p>
    <w:p w:rsidR="00080C09" w:rsidRDefault="00080C09" w:rsidP="00080C09">
      <w:r>
        <w:rPr>
          <w:rFonts w:hint="eastAsia"/>
        </w:rPr>
        <w:t xml:space="preserve">　　（事業所得について</w:t>
      </w:r>
      <w:r>
        <w:rPr>
          <w:rFonts w:hint="eastAsia"/>
        </w:rPr>
        <w:t>PE</w:t>
      </w:r>
      <w:r>
        <w:rPr>
          <w:rFonts w:hint="eastAsia"/>
        </w:rPr>
        <w:t>なければ課税なし、資本所得について税率を低くする）</w:t>
      </w:r>
    </w:p>
    <w:p w:rsidR="00080C09" w:rsidRDefault="00080C09" w:rsidP="00080C09">
      <w:r>
        <w:rPr>
          <w:rFonts w:hint="eastAsia"/>
        </w:rPr>
        <w:t>●それでも残る国際的二重課税からの救済を、居住課税管轄を有す</w:t>
      </w:r>
      <w:r>
        <w:rPr>
          <w:rFonts w:hint="eastAsia"/>
        </w:rPr>
        <w:t>R</w:t>
      </w:r>
      <w:r>
        <w:rPr>
          <w:rFonts w:hint="eastAsia"/>
        </w:rPr>
        <w:t>国に義務づける。</w:t>
      </w:r>
    </w:p>
    <w:p w:rsidR="00080C09" w:rsidRDefault="00080C09" w:rsidP="00080C09">
      <w:r>
        <w:rPr>
          <w:rFonts w:hint="eastAsia"/>
        </w:rPr>
        <w:t xml:space="preserve">　　（</w:t>
      </w:r>
      <w:r>
        <w:rPr>
          <w:rFonts w:hint="eastAsia"/>
        </w:rPr>
        <w:t>OECD</w:t>
      </w:r>
      <w:r>
        <w:rPr>
          <w:rFonts w:hint="eastAsia"/>
        </w:rPr>
        <w:t>モデル</w:t>
      </w:r>
      <w:r>
        <w:rPr>
          <w:rFonts w:hint="eastAsia"/>
        </w:rPr>
        <w:t>23</w:t>
      </w:r>
      <w:r>
        <w:rPr>
          <w:rFonts w:hint="eastAsia"/>
        </w:rPr>
        <w:t>条は</w:t>
      </w:r>
      <w:r>
        <w:rPr>
          <w:rFonts w:hint="eastAsia"/>
        </w:rPr>
        <w:t>2</w:t>
      </w:r>
      <w:r>
        <w:rPr>
          <w:rFonts w:hint="eastAsia"/>
        </w:rPr>
        <w:t>つの方式を併記している</w:t>
      </w:r>
      <w:r w:rsidR="006537E4">
        <w:rPr>
          <w:rFonts w:hint="eastAsia"/>
        </w:rPr>
        <w:t>。実際の二国間条約はどちらかを採用する</w:t>
      </w:r>
      <w:r>
        <w:rPr>
          <w:rFonts w:hint="eastAsia"/>
        </w:rPr>
        <w:t>）</w:t>
      </w:r>
    </w:p>
    <w:p w:rsidR="00080C09" w:rsidRDefault="00080C09" w:rsidP="00080C09"/>
    <w:p w:rsidR="00080C09" w:rsidRDefault="00080C09" w:rsidP="00080C09">
      <w:r>
        <w:rPr>
          <w:rFonts w:hint="eastAsia"/>
        </w:rPr>
        <w:t>23A</w:t>
      </w:r>
      <w:r>
        <w:rPr>
          <w:rFonts w:hint="eastAsia"/>
        </w:rPr>
        <w:t>条　免除方式・国外所得免税</w:t>
      </w:r>
    </w:p>
    <w:p w:rsidR="00080C09" w:rsidRDefault="00080C09" w:rsidP="00080C09">
      <w:r>
        <w:rPr>
          <w:rFonts w:hint="eastAsia"/>
        </w:rPr>
        <w:t>23B</w:t>
      </w:r>
      <w:r>
        <w:rPr>
          <w:rFonts w:hint="eastAsia"/>
        </w:rPr>
        <w:t>条　税額控除方式・外国税額控除</w:t>
      </w:r>
    </w:p>
    <w:p w:rsidR="00080C09" w:rsidRDefault="00080C09" w:rsidP="00080C09"/>
    <w:p w:rsidR="00080C09" w:rsidRDefault="00080C09" w:rsidP="00080C09">
      <w:r>
        <w:rPr>
          <w:rFonts w:hint="eastAsia"/>
        </w:rPr>
        <w:t>なお、</w:t>
      </w:r>
      <w:r>
        <w:rPr>
          <w:rFonts w:hint="eastAsia"/>
        </w:rPr>
        <w:t>23A</w:t>
      </w:r>
      <w:r>
        <w:rPr>
          <w:rFonts w:hint="eastAsia"/>
        </w:rPr>
        <w:t>条が国外所得免税を採用しているといっても、</w:t>
      </w:r>
      <w:r>
        <w:rPr>
          <w:rFonts w:hint="eastAsia"/>
        </w:rPr>
        <w:t>2</w:t>
      </w:r>
      <w:r>
        <w:rPr>
          <w:rFonts w:hint="eastAsia"/>
        </w:rPr>
        <w:t>項が、</w:t>
      </w:r>
      <w:r>
        <w:rPr>
          <w:rFonts w:hint="eastAsia"/>
        </w:rPr>
        <w:t>10</w:t>
      </w:r>
      <w:r>
        <w:rPr>
          <w:rFonts w:hint="eastAsia"/>
        </w:rPr>
        <w:t>条・</w:t>
      </w:r>
      <w:r>
        <w:rPr>
          <w:rFonts w:hint="eastAsia"/>
        </w:rPr>
        <w:t>11</w:t>
      </w:r>
      <w:r>
        <w:rPr>
          <w:rFonts w:hint="eastAsia"/>
        </w:rPr>
        <w:t>条の配当・利子については、外国税額控除を定めている。</w:t>
      </w:r>
      <w:r w:rsidR="006537E4">
        <w:rPr>
          <w:rFonts w:hint="eastAsia"/>
        </w:rPr>
        <w:t>完全な国外所得免税を採用することは殆どない。</w:t>
      </w:r>
    </w:p>
    <w:p w:rsidR="00080C09" w:rsidRDefault="00080C09" w:rsidP="00080C09">
      <w:r>
        <w:rPr>
          <w:rFonts w:hint="eastAsia"/>
        </w:rPr>
        <w:t>また、</w:t>
      </w:r>
      <w:r>
        <w:rPr>
          <w:rFonts w:hint="eastAsia"/>
        </w:rPr>
        <w:t>3</w:t>
      </w:r>
      <w:r>
        <w:rPr>
          <w:rFonts w:hint="eastAsia"/>
        </w:rPr>
        <w:t>項は、国外所得免税は</w:t>
      </w:r>
      <w:r>
        <w:rPr>
          <w:rFonts w:hint="eastAsia"/>
        </w:rPr>
        <w:t>S</w:t>
      </w:r>
      <w:r>
        <w:rPr>
          <w:rFonts w:hint="eastAsia"/>
        </w:rPr>
        <w:t>国で課税されることを条件としている。</w:t>
      </w:r>
    </w:p>
    <w:p w:rsidR="00C46293" w:rsidRDefault="00C46293" w:rsidP="00080C09">
      <w:r>
        <w:rPr>
          <w:rFonts w:hint="eastAsia"/>
        </w:rPr>
        <w:t>日本の法人税法</w:t>
      </w:r>
      <w:hyperlink r:id="rId47" w:anchor="1000000000000000000000000000000000000000000000006900000000000000000000000000000" w:history="1">
        <w:r w:rsidRPr="00AB1024">
          <w:rPr>
            <w:rStyle w:val="aa"/>
            <w:rFonts w:hint="eastAsia"/>
          </w:rPr>
          <w:t>69</w:t>
        </w:r>
        <w:r w:rsidRPr="00AB1024">
          <w:rPr>
            <w:rStyle w:val="aa"/>
            <w:rFonts w:hint="eastAsia"/>
          </w:rPr>
          <w:t>条</w:t>
        </w:r>
      </w:hyperlink>
      <w:r>
        <w:rPr>
          <w:rFonts w:hint="eastAsia"/>
        </w:rPr>
        <w:t>・所得税法</w:t>
      </w:r>
      <w:r>
        <w:rPr>
          <w:rFonts w:hint="eastAsia"/>
        </w:rPr>
        <w:t>95</w:t>
      </w:r>
      <w:r>
        <w:rPr>
          <w:rFonts w:hint="eastAsia"/>
        </w:rPr>
        <w:t>条及び日本が締結する租税条約は外国税額控除を採用している。</w:t>
      </w:r>
    </w:p>
    <w:p w:rsidR="00080C09" w:rsidRDefault="00080C09" w:rsidP="00080C09"/>
    <w:p w:rsidR="00080C09" w:rsidRDefault="00080C09" w:rsidP="00080C09">
      <w:r>
        <w:rPr>
          <w:rFonts w:hint="eastAsia"/>
        </w:rPr>
        <w:t xml:space="preserve">cf. </w:t>
      </w:r>
      <w:r>
        <w:rPr>
          <w:rFonts w:hint="eastAsia"/>
        </w:rPr>
        <w:t>経済理論と実際の歴史</w:t>
      </w:r>
    </w:p>
    <w:p w:rsidR="00080C09" w:rsidRDefault="00080C09" w:rsidP="006537E4">
      <w:r>
        <w:rPr>
          <w:rFonts w:hint="eastAsia"/>
        </w:rPr>
        <w:t xml:space="preserve">　</w:t>
      </w:r>
      <w:r w:rsidR="00C46293">
        <w:rPr>
          <w:rFonts w:hint="eastAsia"/>
        </w:rPr>
        <w:t>資本輸出国は外国税額損金算入を取るのが自国にとって最適であると論じたが、実際には殆どの国が外国税額控除又は国外所得免税を採用して自発的に二重課税を救済してきた。</w:t>
      </w:r>
      <w:r w:rsidR="00C46293">
        <w:rPr>
          <w:rFonts w:hint="eastAsia"/>
        </w:rPr>
        <w:t>[</w:t>
      </w:r>
      <w:r w:rsidR="00C46293">
        <w:rPr>
          <w:rFonts w:hint="eastAsia"/>
        </w:rPr>
        <w:t>浅妻</w:t>
      </w:r>
      <w:r w:rsidR="00C46293">
        <w:rPr>
          <w:rFonts w:hint="eastAsia"/>
        </w:rPr>
        <w:t>]</w:t>
      </w:r>
      <w:r w:rsidR="00C46293">
        <w:rPr>
          <w:rFonts w:hint="eastAsia"/>
        </w:rPr>
        <w:t>何故なのか今でも不思議。</w:t>
      </w:r>
    </w:p>
    <w:p w:rsidR="00080C09" w:rsidRDefault="00080C09" w:rsidP="006537E4"/>
    <w:p w:rsidR="00080C09" w:rsidRPr="0007389C" w:rsidRDefault="00080C09" w:rsidP="006537E4">
      <w:pPr>
        <w:pStyle w:val="2"/>
        <w:numPr>
          <w:ilvl w:val="1"/>
          <w:numId w:val="28"/>
        </w:numPr>
        <w:tabs>
          <w:tab w:val="clear" w:pos="680"/>
          <w:tab w:val="num" w:pos="1134"/>
        </w:tabs>
        <w:ind w:left="1134" w:hanging="1134"/>
        <w:rPr>
          <w:u w:val="single"/>
        </w:rPr>
      </w:pPr>
      <w:bookmarkStart w:id="315" w:name="_Toc234490815"/>
      <w:bookmarkStart w:id="316" w:name="_Toc294869350"/>
      <w:r w:rsidRPr="00080C09">
        <w:rPr>
          <w:rFonts w:hint="eastAsia"/>
        </w:rPr>
        <w:t>間接外国税額控除</w:t>
      </w:r>
      <w:r w:rsidR="006537E4">
        <w:rPr>
          <w:rFonts w:hint="eastAsia"/>
        </w:rPr>
        <w:t>と外国子会社配当益金不算入</w:t>
      </w:r>
      <w:bookmarkEnd w:id="315"/>
      <w:bookmarkEnd w:id="316"/>
    </w:p>
    <w:p w:rsidR="00080C09" w:rsidRDefault="00080C09" w:rsidP="006537E4">
      <w:r>
        <w:rPr>
          <w:rFonts w:hint="eastAsia"/>
        </w:rPr>
        <w:t>R</w:t>
      </w:r>
      <w:r>
        <w:rPr>
          <w:rFonts w:hint="eastAsia"/>
        </w:rPr>
        <w:t>社が</w:t>
      </w:r>
      <w:r>
        <w:rPr>
          <w:rFonts w:hint="eastAsia"/>
        </w:rPr>
        <w:t>S</w:t>
      </w:r>
      <w:r>
        <w:rPr>
          <w:rFonts w:hint="eastAsia"/>
        </w:rPr>
        <w:t>国に</w:t>
      </w:r>
      <w:r w:rsidRPr="00C46293">
        <w:rPr>
          <w:rFonts w:hint="eastAsia"/>
          <w:b/>
          <w:color w:val="FFFFFF"/>
          <w:w w:val="150"/>
        </w:rPr>
        <w:t>支店</w:t>
      </w:r>
      <w:r>
        <w:rPr>
          <w:rFonts w:hint="eastAsia"/>
        </w:rPr>
        <w:t>を設けて</w:t>
      </w:r>
      <w:r>
        <w:rPr>
          <w:rFonts w:hint="eastAsia"/>
        </w:rPr>
        <w:t>S</w:t>
      </w:r>
      <w:r>
        <w:rPr>
          <w:rFonts w:hint="eastAsia"/>
        </w:rPr>
        <w:t>国で所得を得、</w:t>
      </w:r>
      <w:r>
        <w:rPr>
          <w:rFonts w:hint="eastAsia"/>
        </w:rPr>
        <w:t>S</w:t>
      </w:r>
      <w:r>
        <w:rPr>
          <w:rFonts w:hint="eastAsia"/>
        </w:rPr>
        <w:t>国の課税を受けた場合、</w:t>
      </w:r>
      <w:r>
        <w:rPr>
          <w:rFonts w:hint="eastAsia"/>
        </w:rPr>
        <w:t>R</w:t>
      </w:r>
      <w:r>
        <w:rPr>
          <w:rFonts w:hint="eastAsia"/>
        </w:rPr>
        <w:t>社は</w:t>
      </w:r>
      <w:r>
        <w:rPr>
          <w:rFonts w:hint="eastAsia"/>
        </w:rPr>
        <w:t>R</w:t>
      </w:r>
      <w:r>
        <w:rPr>
          <w:rFonts w:hint="eastAsia"/>
        </w:rPr>
        <w:t>国で外国税額控除による救済を受けることができる。</w:t>
      </w:r>
    </w:p>
    <w:p w:rsidR="00080C09" w:rsidRDefault="00080C09" w:rsidP="00080C09">
      <w:r>
        <w:rPr>
          <w:rFonts w:hint="eastAsia"/>
        </w:rPr>
        <w:t>R</w:t>
      </w:r>
      <w:r>
        <w:rPr>
          <w:rFonts w:hint="eastAsia"/>
        </w:rPr>
        <w:t>社が</w:t>
      </w:r>
      <w:r>
        <w:rPr>
          <w:rFonts w:hint="eastAsia"/>
        </w:rPr>
        <w:t>S</w:t>
      </w:r>
      <w:r>
        <w:rPr>
          <w:rFonts w:hint="eastAsia"/>
        </w:rPr>
        <w:t>国に</w:t>
      </w:r>
      <w:r w:rsidRPr="00C46293">
        <w:rPr>
          <w:rFonts w:hint="eastAsia"/>
          <w:b/>
          <w:color w:val="FFFFFF"/>
          <w:w w:val="150"/>
        </w:rPr>
        <w:t>子会社</w:t>
      </w:r>
      <w:r>
        <w:rPr>
          <w:rFonts w:hint="eastAsia"/>
        </w:rPr>
        <w:t>を設け、子会社が</w:t>
      </w:r>
      <w:r>
        <w:rPr>
          <w:rFonts w:hint="eastAsia"/>
        </w:rPr>
        <w:t>S</w:t>
      </w:r>
      <w:r>
        <w:rPr>
          <w:rFonts w:hint="eastAsia"/>
        </w:rPr>
        <w:t>国で所得を得て</w:t>
      </w:r>
      <w:r>
        <w:rPr>
          <w:rFonts w:hint="eastAsia"/>
        </w:rPr>
        <w:t>S</w:t>
      </w:r>
      <w:r>
        <w:rPr>
          <w:rFonts w:hint="eastAsia"/>
        </w:rPr>
        <w:t>国の課税を受けた場合、</w:t>
      </w:r>
      <w:r>
        <w:rPr>
          <w:rFonts w:hint="eastAsia"/>
        </w:rPr>
        <w:t>S</w:t>
      </w:r>
      <w:r>
        <w:rPr>
          <w:rFonts w:hint="eastAsia"/>
        </w:rPr>
        <w:t>国で納税したのは</w:t>
      </w:r>
      <w:r>
        <w:rPr>
          <w:rFonts w:hint="eastAsia"/>
        </w:rPr>
        <w:t>R</w:t>
      </w:r>
      <w:r>
        <w:rPr>
          <w:rFonts w:hint="eastAsia"/>
        </w:rPr>
        <w:t>社ではなく子会社であるので、</w:t>
      </w:r>
      <w:r>
        <w:rPr>
          <w:rFonts w:hint="eastAsia"/>
        </w:rPr>
        <w:t>R</w:t>
      </w:r>
      <w:r>
        <w:rPr>
          <w:rFonts w:hint="eastAsia"/>
        </w:rPr>
        <w:t>社が直接</w:t>
      </w:r>
      <w:r>
        <w:rPr>
          <w:rFonts w:hint="eastAsia"/>
        </w:rPr>
        <w:t>R</w:t>
      </w:r>
      <w:r>
        <w:rPr>
          <w:rFonts w:hint="eastAsia"/>
        </w:rPr>
        <w:t>国で外国税額控除の救済を受けることはできない。</w:t>
      </w:r>
    </w:p>
    <w:p w:rsidR="00080C09" w:rsidRDefault="00080C09" w:rsidP="00080C09">
      <w:r>
        <w:rPr>
          <w:rFonts w:hint="eastAsia"/>
        </w:rPr>
        <w:t>しかしこの違いを放置すれば、課税の中立性の理念に反する。</w:t>
      </w:r>
    </w:p>
    <w:p w:rsidR="00080C09" w:rsidRDefault="00080C09" w:rsidP="00080C09">
      <w:r>
        <w:rPr>
          <w:rFonts w:hint="eastAsia"/>
        </w:rPr>
        <w:t>↓</w:t>
      </w:r>
    </w:p>
    <w:p w:rsidR="00080C09" w:rsidRDefault="00080C09" w:rsidP="00080C09">
      <w:r w:rsidRPr="00C46293">
        <w:rPr>
          <w:rFonts w:hint="eastAsia"/>
          <w:b/>
          <w:color w:val="FFFFFF"/>
          <w:w w:val="150"/>
        </w:rPr>
        <w:t>間接外国税額控除</w:t>
      </w:r>
      <w:r>
        <w:rPr>
          <w:rFonts w:hint="eastAsia"/>
        </w:rPr>
        <w:t>…</w:t>
      </w:r>
      <w:r w:rsidR="00AB1024">
        <w:rPr>
          <w:rFonts w:hint="eastAsia"/>
        </w:rPr>
        <w:t>旧・</w:t>
      </w:r>
      <w:r>
        <w:rPr>
          <w:rFonts w:hint="eastAsia"/>
        </w:rPr>
        <w:t>法人税法</w:t>
      </w:r>
      <w:r>
        <w:rPr>
          <w:rFonts w:hint="eastAsia"/>
        </w:rPr>
        <w:t>69</w:t>
      </w:r>
      <w:r>
        <w:rPr>
          <w:rFonts w:hint="eastAsia"/>
        </w:rPr>
        <w:t>条</w:t>
      </w:r>
      <w:r>
        <w:rPr>
          <w:rFonts w:hint="eastAsia"/>
        </w:rPr>
        <w:t>8</w:t>
      </w:r>
      <w:r>
        <w:rPr>
          <w:rFonts w:hint="eastAsia"/>
        </w:rPr>
        <w:t>項</w:t>
      </w:r>
    </w:p>
    <w:p w:rsidR="00080C09" w:rsidRDefault="00080C09" w:rsidP="00080C09">
      <w:r>
        <w:rPr>
          <w:rFonts w:hint="eastAsia"/>
        </w:rPr>
        <w:t xml:space="preserve">　</w:t>
      </w:r>
      <w:r>
        <w:rPr>
          <w:rFonts w:hint="eastAsia"/>
        </w:rPr>
        <w:t>R</w:t>
      </w:r>
      <w:r>
        <w:rPr>
          <w:rFonts w:hint="eastAsia"/>
        </w:rPr>
        <w:t>社が外国子会社から配当を受け取るとき、子会社</w:t>
      </w:r>
      <w:r w:rsidR="00AB1024">
        <w:rPr>
          <w:rFonts w:hint="eastAsia"/>
        </w:rPr>
        <w:t>が納付した</w:t>
      </w:r>
      <w:r>
        <w:rPr>
          <w:rFonts w:hint="eastAsia"/>
        </w:rPr>
        <w:t>外国税額も</w:t>
      </w:r>
      <w:r w:rsidR="00C46293">
        <w:rPr>
          <w:rFonts w:hint="eastAsia"/>
        </w:rPr>
        <w:t>税額</w:t>
      </w:r>
      <w:r>
        <w:rPr>
          <w:rFonts w:hint="eastAsia"/>
        </w:rPr>
        <w:t>控除の対象とする。</w:t>
      </w:r>
    </w:p>
    <w:p w:rsidR="006537E4" w:rsidRDefault="00AB1024" w:rsidP="00080C09">
      <w:r>
        <w:rPr>
          <w:rFonts w:hint="eastAsia"/>
        </w:rPr>
        <w:t>↓</w:t>
      </w:r>
    </w:p>
    <w:p w:rsidR="006537E4" w:rsidRDefault="00AB1024" w:rsidP="00E62881">
      <w:pPr>
        <w:spacing w:line="220" w:lineRule="exact"/>
      </w:pPr>
      <w:r>
        <w:rPr>
          <w:rFonts w:hint="eastAsia"/>
        </w:rPr>
        <w:t>2009</w:t>
      </w:r>
      <w:r w:rsidR="006537E4">
        <w:rPr>
          <w:rFonts w:hint="eastAsia"/>
        </w:rPr>
        <w:t>年から</w:t>
      </w:r>
      <w:r w:rsidR="006537E4">
        <w:rPr>
          <w:rFonts w:hint="eastAsia"/>
          <w:b/>
          <w:color w:val="FFFFFF"/>
          <w:w w:val="150"/>
        </w:rPr>
        <w:t>外国</w:t>
      </w:r>
      <w:r w:rsidR="006537E4" w:rsidRPr="006537E4">
        <w:rPr>
          <w:rFonts w:hint="eastAsia"/>
          <w:b/>
          <w:color w:val="FFFFFF"/>
          <w:w w:val="150"/>
        </w:rPr>
        <w:t>子会社配当益金不算入</w:t>
      </w:r>
      <w:r w:rsidR="00E62881" w:rsidRPr="00E62881">
        <w:rPr>
          <w:rFonts w:hint="eastAsia"/>
        </w:rPr>
        <w:t>(</w:t>
      </w:r>
      <w:r w:rsidR="00E62881">
        <w:rPr>
          <w:rFonts w:hint="eastAsia"/>
        </w:rPr>
        <w:t>95%</w:t>
      </w:r>
      <w:r w:rsidR="00E62881" w:rsidRPr="00E62881">
        <w:rPr>
          <w:rFonts w:hint="eastAsia"/>
        </w:rPr>
        <w:t>)</w:t>
      </w:r>
      <w:r w:rsidRPr="00AB1024">
        <w:rPr>
          <w:rFonts w:hint="eastAsia"/>
        </w:rPr>
        <w:t>…</w:t>
      </w:r>
      <w:r>
        <w:rPr>
          <w:rFonts w:hint="eastAsia"/>
        </w:rPr>
        <w:t>法人税法</w:t>
      </w:r>
      <w:hyperlink r:id="rId48" w:anchor="1000000000000000000000000000000000000000000000002300200000000000000000000000000" w:history="1">
        <w:r w:rsidRPr="00AB1024">
          <w:rPr>
            <w:rStyle w:val="aa"/>
            <w:rFonts w:ascii="ＭＳ Ｐ明朝" w:eastAsia="ＭＳ Ｐ明朝" w:hAnsi="ＭＳ Ｐ明朝" w:hint="eastAsia"/>
          </w:rPr>
          <w:t>２３条の２</w:t>
        </w:r>
      </w:hyperlink>
      <w:r w:rsidR="00E62881" w:rsidRPr="00E62881">
        <w:rPr>
          <w:rFonts w:eastAsia="ＭＳ Ｐ明朝" w:hint="eastAsia"/>
        </w:rPr>
        <w:t>第１項内国法人が外国子会社</w:t>
      </w:r>
      <w:r w:rsidR="00E62881" w:rsidRPr="00E62881">
        <w:rPr>
          <w:rFonts w:eastAsia="ＭＳ Ｐ明朝" w:hint="eastAsia"/>
          <w:sz w:val="20"/>
        </w:rPr>
        <w:t>（当該内国法人が保有しているその株式又は出資の数又は金額がその発行済株式又は出資</w:t>
      </w:r>
      <w:r w:rsidR="00E62881" w:rsidRPr="00E62881">
        <w:rPr>
          <w:rFonts w:eastAsia="ＭＳ Ｐ明朝" w:hint="eastAsia"/>
          <w:sz w:val="18"/>
        </w:rPr>
        <w:t>（その有する自己の株式又は出資を除く。）</w:t>
      </w:r>
      <w:r w:rsidR="00E62881" w:rsidRPr="00E62881">
        <w:rPr>
          <w:rFonts w:eastAsia="ＭＳ Ｐ明朝" w:hint="eastAsia"/>
          <w:sz w:val="20"/>
        </w:rPr>
        <w:t>の総数又は総額の</w:t>
      </w:r>
      <w:r w:rsidR="00E62881" w:rsidRPr="00E62881">
        <w:rPr>
          <w:rFonts w:eastAsia="ＭＳ Ｐ明朝" w:hint="eastAsia"/>
          <w:sz w:val="20"/>
          <w:u w:val="single"/>
        </w:rPr>
        <w:t>百分の二十五以上</w:t>
      </w:r>
      <w:r w:rsidR="00E62881" w:rsidRPr="00E62881">
        <w:rPr>
          <w:rFonts w:eastAsia="ＭＳ Ｐ明朝" w:hint="eastAsia"/>
          <w:sz w:val="20"/>
        </w:rPr>
        <w:t>に相当する数又は金額となつていることその他の政令で定める要件を備えている外国法人をいう。）</w:t>
      </w:r>
      <w:r w:rsidR="00E62881" w:rsidRPr="00E62881">
        <w:rPr>
          <w:rFonts w:eastAsia="ＭＳ Ｐ明朝" w:hint="eastAsia"/>
        </w:rPr>
        <w:t>から受ける前条第一項第一号に掲げる金額</w:t>
      </w:r>
      <w:r w:rsidR="00E62881" w:rsidRPr="00E62881">
        <w:rPr>
          <w:rFonts w:eastAsia="ＭＳ Ｐ明朝" w:hint="eastAsia"/>
          <w:sz w:val="20"/>
        </w:rPr>
        <w:t>（以下第三項までにおいて</w:t>
      </w:r>
      <w:r w:rsidR="00E62881" w:rsidRPr="00E62881">
        <w:rPr>
          <w:rFonts w:eastAsia="ＭＳ Ｐ明朝" w:hint="eastAsia"/>
          <w:sz w:val="20"/>
        </w:rPr>
        <w:lastRenderedPageBreak/>
        <w:t>「剰余金の配当等の額」という。）</w:t>
      </w:r>
      <w:r w:rsidR="00E62881" w:rsidRPr="00E62881">
        <w:rPr>
          <w:rFonts w:eastAsia="ＭＳ Ｐ明朝" w:hint="eastAsia"/>
        </w:rPr>
        <w:t>がある場合には、当該剰余金の配当等の額から当該</w:t>
      </w:r>
      <w:r w:rsidR="00E62881" w:rsidRPr="00E62881">
        <w:rPr>
          <w:rFonts w:eastAsia="ＭＳ Ｐ明朝" w:hint="eastAsia"/>
          <w:u w:val="single"/>
        </w:rPr>
        <w:t>剰余金の配当等の額に係る費用の額に相当するものとして政令で定めるところにより計算した金額を控除した金額</w:t>
      </w:r>
      <w:r w:rsidR="00E62881" w:rsidRPr="00E62881">
        <w:rPr>
          <w:rFonts w:eastAsia="ＭＳ Ｐ明朝" w:hint="eastAsia"/>
        </w:rPr>
        <w:t>は、その内国法人の各事業年度の所得の金額の計算上、益金の額に算入しない。</w:t>
      </w:r>
      <w:r w:rsidR="00E62881" w:rsidRPr="00E62881">
        <w:rPr>
          <w:rFonts w:eastAsia="ＭＳ Ｐ明朝" w:hint="eastAsia"/>
        </w:rPr>
        <w:t>(2</w:t>
      </w:r>
      <w:r w:rsidR="00E62881" w:rsidRPr="00E62881">
        <w:rPr>
          <w:rFonts w:eastAsia="ＭＳ Ｐ明朝" w:hint="eastAsia"/>
        </w:rPr>
        <w:t>項以下略</w:t>
      </w:r>
      <w:r w:rsidR="00E62881" w:rsidRPr="00E62881">
        <w:rPr>
          <w:rFonts w:eastAsia="ＭＳ Ｐ明朝" w:hint="eastAsia"/>
        </w:rPr>
        <w:t>)</w:t>
      </w:r>
      <w:r w:rsidR="00E62881">
        <w:rPr>
          <w:rFonts w:hint="eastAsia"/>
        </w:rPr>
        <w:t>(</w:t>
      </w:r>
      <w:r w:rsidRPr="00AB1024">
        <w:rPr>
          <w:rFonts w:hint="eastAsia"/>
        </w:rPr>
        <w:t>23</w:t>
      </w:r>
      <w:r w:rsidRPr="00AB1024">
        <w:rPr>
          <w:rFonts w:hint="eastAsia"/>
        </w:rPr>
        <w:t>条</w:t>
      </w:r>
      <w:r w:rsidR="00E62881">
        <w:rPr>
          <w:rFonts w:hint="eastAsia"/>
        </w:rPr>
        <w:t>⇒</w:t>
      </w:r>
      <w:r w:rsidR="00D65241">
        <w:fldChar w:fldCharType="begin"/>
      </w:r>
      <w:r>
        <w:instrText xml:space="preserve"> </w:instrText>
      </w:r>
      <w:r>
        <w:rPr>
          <w:rFonts w:hint="eastAsia"/>
        </w:rPr>
        <w:instrText>REF _Ref204068166 \r \h</w:instrText>
      </w:r>
      <w:r>
        <w:instrText xml:space="preserve"> </w:instrText>
      </w:r>
      <w:r w:rsidR="00D65241">
        <w:fldChar w:fldCharType="separate"/>
      </w:r>
      <w:r w:rsidR="00F006AF">
        <w:t>2.3.4</w:t>
      </w:r>
      <w:r w:rsidR="00D65241">
        <w:fldChar w:fldCharType="end"/>
      </w:r>
      <w:r w:rsidR="00E62881">
        <w:rPr>
          <w:rFonts w:hint="eastAsia"/>
        </w:rPr>
        <w:t>)</w:t>
      </w:r>
      <w:r w:rsidR="00E62881">
        <w:rPr>
          <w:rFonts w:hint="eastAsia"/>
        </w:rPr>
        <w:t xml:space="preserve">　</w:t>
      </w:r>
    </w:p>
    <w:p w:rsidR="00080C09" w:rsidRPr="006537E4" w:rsidRDefault="00080C09" w:rsidP="006537E4">
      <w:pPr>
        <w:spacing w:line="220" w:lineRule="exact"/>
        <w:rPr>
          <w:rFonts w:ascii="ＭＳ Ｐ明朝" w:eastAsia="ＭＳ Ｐ明朝" w:hAnsi="ＭＳ Ｐ明朝"/>
        </w:rPr>
      </w:pPr>
    </w:p>
    <w:p w:rsidR="00080C09" w:rsidRDefault="00080C09" w:rsidP="00080C09">
      <w:pPr>
        <w:pStyle w:val="2"/>
        <w:numPr>
          <w:ilvl w:val="1"/>
          <w:numId w:val="28"/>
        </w:numPr>
        <w:tabs>
          <w:tab w:val="clear" w:pos="680"/>
          <w:tab w:val="num" w:pos="1134"/>
        </w:tabs>
        <w:ind w:left="1134" w:hanging="1134"/>
      </w:pPr>
      <w:bookmarkStart w:id="317" w:name="_Ref88308949"/>
      <w:bookmarkStart w:id="318" w:name="_Toc234490816"/>
      <w:bookmarkStart w:id="319" w:name="_Toc294869351"/>
      <w:r>
        <w:rPr>
          <w:rFonts w:hint="eastAsia"/>
        </w:rPr>
        <w:t>外国税額控除</w:t>
      </w:r>
      <w:r w:rsidR="0032716D">
        <w:rPr>
          <w:rFonts w:hint="eastAsia"/>
        </w:rPr>
        <w:t>の控除限度額</w:t>
      </w:r>
      <w:bookmarkEnd w:id="317"/>
      <w:bookmarkEnd w:id="318"/>
      <w:bookmarkEnd w:id="319"/>
    </w:p>
    <w:p w:rsidR="0032716D" w:rsidRDefault="0032716D" w:rsidP="0032716D">
      <w:pPr>
        <w:pStyle w:val="3"/>
        <w:numPr>
          <w:ilvl w:val="2"/>
          <w:numId w:val="28"/>
        </w:numPr>
      </w:pPr>
      <w:bookmarkStart w:id="320" w:name="_Toc234490817"/>
      <w:bookmarkStart w:id="321" w:name="_Toc294869352"/>
      <w:r>
        <w:rPr>
          <w:rFonts w:hint="eastAsia"/>
        </w:rPr>
        <w:t>概説</w:t>
      </w:r>
      <w:bookmarkEnd w:id="320"/>
      <w:bookmarkEnd w:id="321"/>
    </w:p>
    <w:p w:rsidR="00080C09" w:rsidRDefault="00080C09" w:rsidP="00080C09">
      <w:r w:rsidRPr="00C46293">
        <w:rPr>
          <w:rFonts w:hint="eastAsia"/>
          <w:b/>
          <w:color w:val="FFFFFF"/>
          <w:w w:val="150"/>
        </w:rPr>
        <w:t>控除限度額</w:t>
      </w:r>
      <w:r>
        <w:rPr>
          <w:rFonts w:hint="eastAsia"/>
        </w:rPr>
        <w:t xml:space="preserve">　…</w:t>
      </w:r>
      <w:r>
        <w:rPr>
          <w:rFonts w:hint="eastAsia"/>
        </w:rPr>
        <w:t>S</w:t>
      </w:r>
      <w:r>
        <w:rPr>
          <w:rFonts w:hint="eastAsia"/>
        </w:rPr>
        <w:t>国の税率が</w:t>
      </w:r>
      <w:r>
        <w:rPr>
          <w:rFonts w:hint="eastAsia"/>
        </w:rPr>
        <w:t>R</w:t>
      </w:r>
      <w:r>
        <w:rPr>
          <w:rFonts w:hint="eastAsia"/>
        </w:rPr>
        <w:t>国より高くとも、控除される外国税額は、</w:t>
      </w:r>
      <w:r>
        <w:rPr>
          <w:rFonts w:hint="eastAsia"/>
        </w:rPr>
        <w:t>S</w:t>
      </w:r>
      <w:r>
        <w:rPr>
          <w:rFonts w:hint="eastAsia"/>
        </w:rPr>
        <w:t>国源泉所得に</w:t>
      </w:r>
      <w:r>
        <w:rPr>
          <w:rFonts w:hint="eastAsia"/>
        </w:rPr>
        <w:t>R</w:t>
      </w:r>
      <w:r>
        <w:rPr>
          <w:rFonts w:hint="eastAsia"/>
        </w:rPr>
        <w:t>国の税率を適用したときの税額に限定される。（</w:t>
      </w:r>
      <w:r>
        <w:rPr>
          <w:rFonts w:hint="eastAsia"/>
        </w:rPr>
        <w:t>OECD</w:t>
      </w:r>
      <w:r>
        <w:rPr>
          <w:rFonts w:hint="eastAsia"/>
        </w:rPr>
        <w:t>モデル</w:t>
      </w:r>
      <w:r>
        <w:rPr>
          <w:rFonts w:hint="eastAsia"/>
        </w:rPr>
        <w:t>23B</w:t>
      </w:r>
      <w:r>
        <w:rPr>
          <w:rFonts w:hint="eastAsia"/>
        </w:rPr>
        <w:t>条</w:t>
      </w:r>
      <w:r>
        <w:rPr>
          <w:rFonts w:hint="eastAsia"/>
        </w:rPr>
        <w:t>1</w:t>
      </w:r>
      <w:r>
        <w:rPr>
          <w:rFonts w:hint="eastAsia"/>
        </w:rPr>
        <w:t>項但書、法人税法</w:t>
      </w:r>
      <w:r>
        <w:rPr>
          <w:rFonts w:hint="eastAsia"/>
        </w:rPr>
        <w:t>69</w:t>
      </w:r>
      <w:r>
        <w:rPr>
          <w:rFonts w:hint="eastAsia"/>
        </w:rPr>
        <w:t>条</w:t>
      </w:r>
      <w:r>
        <w:rPr>
          <w:rFonts w:hint="eastAsia"/>
        </w:rPr>
        <w:t>1</w:t>
      </w:r>
      <w:r>
        <w:rPr>
          <w:rFonts w:hint="eastAsia"/>
        </w:rPr>
        <w:t>項後段）</w:t>
      </w:r>
    </w:p>
    <w:p w:rsidR="00080C09" w:rsidRDefault="00080C09" w:rsidP="00080C09"/>
    <w:p w:rsidR="0032716D" w:rsidRDefault="0032716D" w:rsidP="0032716D">
      <w:r>
        <w:rPr>
          <w:rFonts w:hint="eastAsia"/>
        </w:rPr>
        <w:t>R</w:t>
      </w:r>
      <w:r>
        <w:rPr>
          <w:rFonts w:hint="eastAsia"/>
        </w:rPr>
        <w:t>国＝</w:t>
      </w:r>
      <w:r>
        <w:rPr>
          <w:rFonts w:hint="eastAsia"/>
        </w:rPr>
        <w:t>40%</w:t>
      </w:r>
      <w:r>
        <w:rPr>
          <w:rFonts w:hint="eastAsia"/>
        </w:rPr>
        <w:t>、</w:t>
      </w:r>
      <w:r>
        <w:rPr>
          <w:rFonts w:hint="eastAsia"/>
        </w:rPr>
        <w:t>S</w:t>
      </w:r>
      <w:r>
        <w:rPr>
          <w:rFonts w:hint="eastAsia"/>
        </w:rPr>
        <w:t>国＝</w:t>
      </w:r>
      <w:r>
        <w:rPr>
          <w:rFonts w:hint="eastAsia"/>
        </w:rPr>
        <w:t>30%</w:t>
      </w:r>
      <w:r>
        <w:rPr>
          <w:rFonts w:hint="eastAsia"/>
        </w:rPr>
        <w:t>、</w:t>
      </w:r>
      <w:r>
        <w:rPr>
          <w:rFonts w:hint="eastAsia"/>
        </w:rPr>
        <w:t>T</w:t>
      </w:r>
      <w:r>
        <w:rPr>
          <w:rFonts w:hint="eastAsia"/>
        </w:rPr>
        <w:t>国＝</w:t>
      </w:r>
      <w:r>
        <w:rPr>
          <w:rFonts w:hint="eastAsia"/>
        </w:rPr>
        <w:t>50%</w:t>
      </w:r>
      <w:r>
        <w:rPr>
          <w:rFonts w:hint="eastAsia"/>
        </w:rPr>
        <w:t>という税率であるとする。</w:t>
      </w:r>
    </w:p>
    <w:p w:rsidR="00080C09" w:rsidRDefault="00080C09" w:rsidP="00080C09">
      <w:r>
        <w:rPr>
          <w:rFonts w:hint="eastAsia"/>
        </w:rPr>
        <w:t>R</w:t>
      </w:r>
      <w:r>
        <w:rPr>
          <w:rFonts w:hint="eastAsia"/>
        </w:rPr>
        <w:t>国</w:t>
      </w:r>
      <w:r w:rsidR="0032716D">
        <w:rPr>
          <w:rFonts w:hint="eastAsia"/>
        </w:rPr>
        <w:t>法人である</w:t>
      </w:r>
      <w:r>
        <w:rPr>
          <w:rFonts w:hint="eastAsia"/>
        </w:rPr>
        <w:t>R</w:t>
      </w:r>
      <w:r>
        <w:rPr>
          <w:rFonts w:hint="eastAsia"/>
        </w:rPr>
        <w:t>社が</w:t>
      </w:r>
      <w:r>
        <w:rPr>
          <w:rFonts w:hint="eastAsia"/>
        </w:rPr>
        <w:t>S</w:t>
      </w:r>
      <w:r>
        <w:rPr>
          <w:rFonts w:hint="eastAsia"/>
        </w:rPr>
        <w:t>国と</w:t>
      </w:r>
      <w:r>
        <w:rPr>
          <w:rFonts w:hint="eastAsia"/>
        </w:rPr>
        <w:t>T</w:t>
      </w:r>
      <w:r>
        <w:rPr>
          <w:rFonts w:hint="eastAsia"/>
        </w:rPr>
        <w:t>国からそれぞれ</w:t>
      </w:r>
      <w:r>
        <w:rPr>
          <w:rFonts w:hint="eastAsia"/>
        </w:rPr>
        <w:t>100</w:t>
      </w:r>
      <w:r>
        <w:rPr>
          <w:rFonts w:hint="eastAsia"/>
        </w:rPr>
        <w:t>ずつの所得を得た場合は？</w:t>
      </w:r>
    </w:p>
    <w:p w:rsidR="00080C09" w:rsidRDefault="00080C09" w:rsidP="00080C09"/>
    <w:p w:rsidR="00080C09" w:rsidRPr="009A4803" w:rsidRDefault="00080C09" w:rsidP="00080C09">
      <w:pPr>
        <w:rPr>
          <w:u w:val="single"/>
        </w:rPr>
      </w:pPr>
      <w:r w:rsidRPr="00C46293">
        <w:rPr>
          <w:rFonts w:hint="eastAsia"/>
          <w:b/>
          <w:color w:val="FFFFFF"/>
          <w:w w:val="150"/>
        </w:rPr>
        <w:t>国別限度額方式</w:t>
      </w:r>
    </w:p>
    <w:p w:rsidR="00080C09" w:rsidRDefault="00080C09" w:rsidP="00080C09">
      <w:r>
        <w:rPr>
          <w:rFonts w:hint="eastAsia"/>
        </w:rPr>
        <w:t>S</w:t>
      </w:r>
      <w:r>
        <w:rPr>
          <w:rFonts w:hint="eastAsia"/>
        </w:rPr>
        <w:t>国源泉所得について、</w:t>
      </w:r>
      <w:r>
        <w:rPr>
          <w:rFonts w:hint="eastAsia"/>
        </w:rPr>
        <w:t>S</w:t>
      </w:r>
      <w:r>
        <w:rPr>
          <w:rFonts w:hint="eastAsia"/>
        </w:rPr>
        <w:t>国で</w:t>
      </w:r>
      <w:r>
        <w:rPr>
          <w:rFonts w:hint="eastAsia"/>
        </w:rPr>
        <w:t>30</w:t>
      </w:r>
      <w:r>
        <w:rPr>
          <w:rFonts w:hint="eastAsia"/>
        </w:rPr>
        <w:t>納税、控除限度額は</w:t>
      </w:r>
      <w:r>
        <w:rPr>
          <w:rFonts w:hint="eastAsia"/>
        </w:rPr>
        <w:t>40</w:t>
      </w:r>
      <w:r>
        <w:rPr>
          <w:rFonts w:hint="eastAsia"/>
        </w:rPr>
        <w:t>、</w:t>
      </w:r>
      <w:r>
        <w:rPr>
          <w:rFonts w:hint="eastAsia"/>
        </w:rPr>
        <w:t>R</w:t>
      </w:r>
      <w:r>
        <w:rPr>
          <w:rFonts w:hint="eastAsia"/>
        </w:rPr>
        <w:t>国では</w:t>
      </w:r>
      <w:r>
        <w:rPr>
          <w:rFonts w:hint="eastAsia"/>
        </w:rPr>
        <w:t>10</w:t>
      </w:r>
      <w:r>
        <w:rPr>
          <w:rFonts w:hint="eastAsia"/>
        </w:rPr>
        <w:t>納税。</w:t>
      </w:r>
    </w:p>
    <w:p w:rsidR="00080C09" w:rsidRDefault="00080C09" w:rsidP="00080C09">
      <w:r>
        <w:rPr>
          <w:rFonts w:hint="eastAsia"/>
        </w:rPr>
        <w:t>T</w:t>
      </w:r>
      <w:r>
        <w:rPr>
          <w:rFonts w:hint="eastAsia"/>
        </w:rPr>
        <w:t>国源泉所得について、</w:t>
      </w:r>
      <w:r>
        <w:rPr>
          <w:rFonts w:hint="eastAsia"/>
        </w:rPr>
        <w:t>T</w:t>
      </w:r>
      <w:r>
        <w:rPr>
          <w:rFonts w:hint="eastAsia"/>
        </w:rPr>
        <w:t>国で</w:t>
      </w:r>
      <w:r>
        <w:rPr>
          <w:rFonts w:hint="eastAsia"/>
        </w:rPr>
        <w:t>50</w:t>
      </w:r>
      <w:r>
        <w:rPr>
          <w:rFonts w:hint="eastAsia"/>
        </w:rPr>
        <w:t>納税、控除限度額は</w:t>
      </w:r>
      <w:r>
        <w:rPr>
          <w:rFonts w:hint="eastAsia"/>
        </w:rPr>
        <w:t>40</w:t>
      </w:r>
      <w:r>
        <w:rPr>
          <w:rFonts w:hint="eastAsia"/>
        </w:rPr>
        <w:t>、</w:t>
      </w:r>
      <w:r>
        <w:rPr>
          <w:rFonts w:hint="eastAsia"/>
        </w:rPr>
        <w:t>R</w:t>
      </w:r>
      <w:r>
        <w:rPr>
          <w:rFonts w:hint="eastAsia"/>
        </w:rPr>
        <w:t>国では還付なし。</w:t>
      </w:r>
    </w:p>
    <w:p w:rsidR="00080C09" w:rsidRDefault="00080C09" w:rsidP="00080C09"/>
    <w:p w:rsidR="00080C09" w:rsidRDefault="00080C09" w:rsidP="00080C09">
      <w:r w:rsidRPr="00C46293">
        <w:rPr>
          <w:rFonts w:hint="eastAsia"/>
          <w:b/>
          <w:color w:val="FFFFFF"/>
          <w:w w:val="150"/>
        </w:rPr>
        <w:t>一括限度額方式</w:t>
      </w:r>
      <w:r>
        <w:rPr>
          <w:rFonts w:hint="eastAsia"/>
        </w:rPr>
        <w:t>（日本はこちら。ただし無制限ではない）</w:t>
      </w:r>
    </w:p>
    <w:p w:rsidR="00080C09" w:rsidRDefault="00080C09" w:rsidP="00080C09">
      <w:r>
        <w:rPr>
          <w:rFonts w:hint="eastAsia"/>
        </w:rPr>
        <w:t>S</w:t>
      </w:r>
      <w:r>
        <w:rPr>
          <w:rFonts w:hint="eastAsia"/>
        </w:rPr>
        <w:t>国源泉所得も</w:t>
      </w:r>
      <w:r>
        <w:rPr>
          <w:rFonts w:hint="eastAsia"/>
        </w:rPr>
        <w:t>T</w:t>
      </w:r>
      <w:r>
        <w:rPr>
          <w:rFonts w:hint="eastAsia"/>
        </w:rPr>
        <w:t>国源泉所得も国外源泉所得としてひとまとめにする。</w:t>
      </w:r>
    </w:p>
    <w:p w:rsidR="00080C09" w:rsidRDefault="00080C09" w:rsidP="00080C09">
      <w:r>
        <w:rPr>
          <w:rFonts w:hint="eastAsia"/>
        </w:rPr>
        <w:t>S</w:t>
      </w:r>
      <w:r>
        <w:rPr>
          <w:rFonts w:hint="eastAsia"/>
        </w:rPr>
        <w:t>国で</w:t>
      </w:r>
      <w:r>
        <w:rPr>
          <w:rFonts w:hint="eastAsia"/>
        </w:rPr>
        <w:t>30</w:t>
      </w:r>
      <w:r>
        <w:rPr>
          <w:rFonts w:hint="eastAsia"/>
        </w:rPr>
        <w:t>納税、</w:t>
      </w:r>
      <w:r>
        <w:rPr>
          <w:rFonts w:hint="eastAsia"/>
        </w:rPr>
        <w:t>T</w:t>
      </w:r>
      <w:r>
        <w:rPr>
          <w:rFonts w:hint="eastAsia"/>
        </w:rPr>
        <w:t>国で</w:t>
      </w:r>
      <w:r>
        <w:rPr>
          <w:rFonts w:hint="eastAsia"/>
        </w:rPr>
        <w:t>50</w:t>
      </w:r>
      <w:r>
        <w:rPr>
          <w:rFonts w:hint="eastAsia"/>
        </w:rPr>
        <w:t>納税、控除限度額は</w:t>
      </w:r>
      <w:r>
        <w:rPr>
          <w:rFonts w:hint="eastAsia"/>
        </w:rPr>
        <w:t>80</w:t>
      </w:r>
      <w:r>
        <w:rPr>
          <w:rFonts w:hint="eastAsia"/>
        </w:rPr>
        <w:t>なので外国税額全て控除、</w:t>
      </w:r>
      <w:r>
        <w:rPr>
          <w:rFonts w:hint="eastAsia"/>
        </w:rPr>
        <w:t>R</w:t>
      </w:r>
      <w:r>
        <w:rPr>
          <w:rFonts w:hint="eastAsia"/>
        </w:rPr>
        <w:t>国では納税なし。</w:t>
      </w:r>
    </w:p>
    <w:p w:rsidR="00080C09" w:rsidRDefault="00080C09" w:rsidP="00080C09"/>
    <w:p w:rsidR="0032716D" w:rsidRDefault="0032716D" w:rsidP="0032716D">
      <w:r>
        <w:rPr>
          <w:rFonts w:hint="eastAsia"/>
        </w:rPr>
        <w:t>一括限度額方式の下では、低税率国からの所得を得ている企業に、外国税額控除の余裕枠が生ずる。</w:t>
      </w:r>
    </w:p>
    <w:p w:rsidR="0032716D" w:rsidRDefault="0032716D" w:rsidP="0032716D">
      <w:r>
        <w:rPr>
          <w:rFonts w:hint="eastAsia"/>
        </w:rPr>
        <w:t>この余裕枠があれば、日本企業は安心して高税率国へも進出できる（彼此</w:t>
      </w:r>
      <w:r>
        <w:rPr>
          <w:rFonts w:hint="eastAsia"/>
        </w:rPr>
        <w:t>[</w:t>
      </w:r>
      <w:r>
        <w:rPr>
          <w:rFonts w:hint="eastAsia"/>
        </w:rPr>
        <w:t>ひし</w:t>
      </w:r>
      <w:r>
        <w:rPr>
          <w:rFonts w:hint="eastAsia"/>
        </w:rPr>
        <w:t>]</w:t>
      </w:r>
      <w:r>
        <w:rPr>
          <w:rFonts w:hint="eastAsia"/>
        </w:rPr>
        <w:t>流用という）。</w:t>
      </w:r>
    </w:p>
    <w:p w:rsidR="0032716D" w:rsidRDefault="0032716D" w:rsidP="0032716D">
      <w:r>
        <w:rPr>
          <w:rFonts w:hint="eastAsia"/>
        </w:rPr>
        <w:t>一括限度額方式であると二重課税からの救済という趣旨以上の利益を納税者に与えてしまう（二重課税防止の観点からは、</w:t>
      </w:r>
      <w:r>
        <w:rPr>
          <w:rFonts w:hint="eastAsia"/>
        </w:rPr>
        <w:t>T</w:t>
      </w:r>
      <w:r>
        <w:rPr>
          <w:rFonts w:hint="eastAsia"/>
        </w:rPr>
        <w:t>国で</w:t>
      </w:r>
      <w:r>
        <w:rPr>
          <w:rFonts w:hint="eastAsia"/>
        </w:rPr>
        <w:t>50%</w:t>
      </w:r>
      <w:r>
        <w:rPr>
          <w:rFonts w:hint="eastAsia"/>
        </w:rPr>
        <w:t>の課税を受けてしまうことが仕方ない）が、国別限度額方式の実施は困難。</w:t>
      </w:r>
    </w:p>
    <w:p w:rsidR="0032716D" w:rsidRPr="0032716D" w:rsidRDefault="0032716D" w:rsidP="00080C09"/>
    <w:p w:rsidR="0032716D" w:rsidRDefault="0032716D" w:rsidP="0032716D">
      <w:pPr>
        <w:pStyle w:val="3"/>
        <w:numPr>
          <w:ilvl w:val="2"/>
          <w:numId w:val="28"/>
        </w:numPr>
      </w:pPr>
      <w:bookmarkStart w:id="322" w:name="_Toc234490818"/>
      <w:bookmarkStart w:id="323" w:name="_Toc294869353"/>
      <w:r>
        <w:rPr>
          <w:rFonts w:hint="eastAsia"/>
        </w:rPr>
        <w:t>余裕枠の濫用</w:t>
      </w:r>
      <w:bookmarkEnd w:id="322"/>
      <w:bookmarkEnd w:id="323"/>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限定解釈</w:t>
      </w:r>
      <w:bookmarkStart w:id="324" w:name="外税控除余裕枠事件"/>
      <w:r>
        <w:rPr>
          <w:rFonts w:ascii="Times New Roman" w:hAnsi="Times New Roman" w:hint="eastAsia"/>
          <w:b/>
        </w:rPr>
        <w:t>外税控除余裕枠</w:t>
      </w:r>
      <w:bookmarkEnd w:id="324"/>
      <w:r>
        <w:rPr>
          <w:rFonts w:ascii="Times New Roman" w:hAnsi="Times New Roman" w:hint="eastAsia"/>
          <w:b/>
        </w:rPr>
        <w:t>りそな銀行事件</w:t>
      </w:r>
      <w:r>
        <w:rPr>
          <w:rFonts w:hint="eastAsia"/>
        </w:rPr>
        <w:t>・最判平成</w:t>
      </w:r>
      <w:r>
        <w:rPr>
          <w:rFonts w:hint="eastAsia"/>
        </w:rPr>
        <w:t>17</w:t>
      </w:r>
      <w:r>
        <w:rPr>
          <w:rFonts w:hint="eastAsia"/>
        </w:rPr>
        <w:t>年</w:t>
      </w:r>
      <w:r>
        <w:rPr>
          <w:rFonts w:hint="eastAsia"/>
        </w:rPr>
        <w:t>12</w:t>
      </w:r>
      <w:r>
        <w:rPr>
          <w:rFonts w:hint="eastAsia"/>
        </w:rPr>
        <w:t>月</w:t>
      </w:r>
      <w:r>
        <w:rPr>
          <w:rFonts w:hint="eastAsia"/>
        </w:rPr>
        <w:t>19</w:t>
      </w:r>
      <w:r>
        <w:rPr>
          <w:rFonts w:hint="eastAsia"/>
        </w:rPr>
        <w:t>日民集</w:t>
      </w:r>
      <w:r>
        <w:rPr>
          <w:rFonts w:hint="eastAsia"/>
        </w:rPr>
        <w:t>59</w:t>
      </w:r>
      <w:r>
        <w:rPr>
          <w:rFonts w:hint="eastAsia"/>
        </w:rPr>
        <w:t>巻</w:t>
      </w:r>
      <w:r>
        <w:rPr>
          <w:rFonts w:hint="eastAsia"/>
        </w:rPr>
        <w:t>10</w:t>
      </w:r>
      <w:r>
        <w:rPr>
          <w:rFonts w:hint="eastAsia"/>
        </w:rPr>
        <w:t>号</w:t>
      </w:r>
      <w:r>
        <w:rPr>
          <w:rFonts w:hint="eastAsia"/>
        </w:rPr>
        <w:t>2964</w:t>
      </w:r>
      <w:r>
        <w:rPr>
          <w:rFonts w:hint="eastAsia"/>
        </w:rPr>
        <w:t>頁</w:t>
      </w:r>
    </w:p>
    <w:p w:rsidR="00080C09" w:rsidRDefault="00080C09" w:rsidP="00080C09">
      <w:pPr>
        <w:pBdr>
          <w:top w:val="single" w:sz="4" w:space="1" w:color="auto"/>
          <w:left w:val="single" w:sz="4" w:space="1" w:color="auto"/>
          <w:bottom w:val="single" w:sz="4" w:space="1" w:color="auto"/>
          <w:right w:val="single" w:sz="4" w:space="1" w:color="auto"/>
        </w:pBdr>
      </w:pPr>
      <w:r>
        <w:rPr>
          <w:rFonts w:hint="eastAsia"/>
          <w:bdr w:val="single" w:sz="4" w:space="0" w:color="auto"/>
        </w:rPr>
        <w:t>事実・争点</w:t>
      </w:r>
      <w:r>
        <w:rPr>
          <w:rFonts w:hint="eastAsia"/>
        </w:rPr>
        <w:t>……</w:t>
      </w:r>
      <w:r w:rsidR="003D1790">
        <w:rPr>
          <w:rFonts w:hint="eastAsia"/>
        </w:rPr>
        <w:t>原告Ｘ社（</w:t>
      </w:r>
      <w:r>
        <w:rPr>
          <w:rFonts w:hint="eastAsia"/>
        </w:rPr>
        <w:t>りそな銀行</w:t>
      </w:r>
      <w:r w:rsidR="003D1790">
        <w:rPr>
          <w:rFonts w:hint="eastAsia"/>
        </w:rPr>
        <w:t>・旧大和銀行）</w:t>
      </w:r>
      <w:r>
        <w:rPr>
          <w:rFonts w:hint="eastAsia"/>
        </w:rPr>
        <w:t>が名義貸しのようなことを行なった。クック諸島法人Ｃ社→クック諸島法人Ｂ社の融資契約という形式ではなく、Ｃ社がＸ社（のシンガポール支店）に預金し、及びＸ社（のシンガポール支店）がＢ社に貸し付ける、という法形式を作成。利子の支払い経路は、Ｂ社→Ｘ社→Ｃ社。</w:t>
      </w:r>
    </w:p>
    <w:p w:rsidR="003D1790" w:rsidRPr="00F51F2C" w:rsidRDefault="003D1790" w:rsidP="00F51F2C">
      <w:pPr>
        <w:pBdr>
          <w:top w:val="single" w:sz="4" w:space="1" w:color="auto"/>
          <w:left w:val="single" w:sz="4" w:space="1" w:color="auto"/>
          <w:bottom w:val="single" w:sz="4" w:space="1" w:color="auto"/>
          <w:right w:val="single" w:sz="4" w:space="1" w:color="auto"/>
        </w:pBdr>
        <w:spacing w:line="210" w:lineRule="exact"/>
        <w:rPr>
          <w:color w:val="FFFFFF"/>
        </w:rPr>
      </w:pPr>
    </w:p>
    <w:p w:rsidR="003D1790" w:rsidRPr="00F51F2C" w:rsidRDefault="003D1790" w:rsidP="00F51F2C">
      <w:pPr>
        <w:pBdr>
          <w:top w:val="single" w:sz="4" w:space="1" w:color="auto"/>
          <w:left w:val="single" w:sz="4" w:space="1" w:color="auto"/>
          <w:bottom w:val="single" w:sz="4" w:space="1" w:color="auto"/>
          <w:right w:val="single" w:sz="4" w:space="1" w:color="auto"/>
        </w:pBdr>
        <w:spacing w:line="210" w:lineRule="exact"/>
        <w:rPr>
          <w:rFonts w:ascii="ＭＳ 明朝" w:eastAsia="ＭＳ 明朝" w:hAnsi="ＭＳ 明朝"/>
          <w:color w:val="FFFFFF"/>
        </w:rPr>
      </w:pPr>
      <w:r w:rsidRPr="00F51F2C">
        <w:rPr>
          <w:rFonts w:ascii="ＭＳ 明朝" w:eastAsia="ＭＳ 明朝" w:hAnsi="ＭＳ 明朝" w:hint="eastAsia"/>
          <w:color w:val="FFFFFF"/>
        </w:rPr>
        <w:t xml:space="preserve">１５　Ｂ社　―――→　Ｘ社シ支店……Ｘ社　　</w:t>
      </w:r>
    </w:p>
    <w:p w:rsidR="003D1790" w:rsidRPr="00F51F2C" w:rsidRDefault="003D1790" w:rsidP="00F51F2C">
      <w:pPr>
        <w:pBdr>
          <w:top w:val="single" w:sz="4" w:space="1" w:color="auto"/>
          <w:left w:val="single" w:sz="4" w:space="1" w:color="auto"/>
          <w:bottom w:val="single" w:sz="4" w:space="1" w:color="auto"/>
          <w:right w:val="single" w:sz="4" w:space="1" w:color="auto"/>
        </w:pBdr>
        <w:spacing w:line="210" w:lineRule="exact"/>
        <w:rPr>
          <w:rFonts w:ascii="ＭＳ 明朝" w:eastAsia="ＭＳ 明朝" w:hAnsi="ＭＳ 明朝"/>
          <w:color w:val="FFFFFF"/>
        </w:rPr>
      </w:pPr>
      <w:r w:rsidRPr="00F51F2C">
        <w:rPr>
          <w:rFonts w:ascii="ＭＳ 明朝" w:eastAsia="ＭＳ 明朝" w:hAnsi="ＭＳ 明朝" w:hint="eastAsia"/>
          <w:color w:val="FFFFFF"/>
        </w:rPr>
        <w:t xml:space="preserve">　源　｜　利子８５　　　｜　　　　</w:t>
      </w:r>
      <w:r w:rsidR="00F51F2C" w:rsidRPr="00F51F2C">
        <w:rPr>
          <w:rFonts w:ascii="ＭＳ 明朝" w:eastAsia="ＭＳ 明朝" w:hAnsi="ＭＳ 明朝" w:hint="eastAsia"/>
          <w:color w:val="FFFFFF"/>
        </w:rPr>
        <w:t xml:space="preserve">外　</w:t>
      </w:r>
      <w:r w:rsidRPr="00F51F2C">
        <w:rPr>
          <w:rFonts w:ascii="ＭＳ 明朝" w:eastAsia="ＭＳ 明朝" w:hAnsi="ＭＳ 明朝" w:hint="eastAsia"/>
          <w:color w:val="FFFFFF"/>
        </w:rPr>
        <w:t>↑</w:t>
      </w:r>
      <w:r w:rsidR="00F51F2C" w:rsidRPr="00F51F2C">
        <w:rPr>
          <w:rFonts w:ascii="ＭＳ 明朝" w:eastAsia="ＭＳ 明朝" w:hAnsi="ＭＳ 明朝" w:hint="eastAsia"/>
          <w:color w:val="FFFFFF"/>
        </w:rPr>
        <w:t>１５</w:t>
      </w:r>
    </w:p>
    <w:p w:rsidR="003D1790" w:rsidRPr="00F51F2C" w:rsidRDefault="003D1790" w:rsidP="00F51F2C">
      <w:pPr>
        <w:pBdr>
          <w:top w:val="single" w:sz="4" w:space="1" w:color="auto"/>
          <w:left w:val="single" w:sz="4" w:space="1" w:color="auto"/>
          <w:bottom w:val="single" w:sz="4" w:space="1" w:color="auto"/>
          <w:right w:val="single" w:sz="4" w:space="1" w:color="auto"/>
        </w:pBdr>
        <w:spacing w:line="210" w:lineRule="exact"/>
        <w:rPr>
          <w:rFonts w:ascii="ＭＳ 明朝" w:eastAsia="ＭＳ 明朝" w:hAnsi="ＭＳ 明朝"/>
          <w:color w:val="FFFFFF"/>
        </w:rPr>
      </w:pPr>
      <w:r w:rsidRPr="00F51F2C">
        <w:rPr>
          <w:rFonts w:ascii="ＭＳ 明朝" w:eastAsia="ＭＳ 明朝" w:hAnsi="ＭＳ 明朝" w:hint="eastAsia"/>
          <w:color w:val="FFFFFF"/>
        </w:rPr>
        <w:t xml:space="preserve">　泉　｜　　　　　　　　｜利子　　</w:t>
      </w:r>
      <w:r w:rsidR="00F51F2C" w:rsidRPr="00F51F2C">
        <w:rPr>
          <w:rFonts w:ascii="ＭＳ 明朝" w:eastAsia="ＭＳ 明朝" w:hAnsi="ＭＳ 明朝" w:hint="eastAsia"/>
          <w:color w:val="FFFFFF"/>
        </w:rPr>
        <w:t>税</w:t>
      </w:r>
      <w:r w:rsidRPr="00F51F2C">
        <w:rPr>
          <w:rFonts w:ascii="ＭＳ 明朝" w:eastAsia="ＭＳ 明朝" w:hAnsi="ＭＳ 明朝" w:hint="eastAsia"/>
          <w:color w:val="FFFFFF"/>
        </w:rPr>
        <w:t xml:space="preserve">　日本</w:t>
      </w:r>
    </w:p>
    <w:p w:rsidR="003D1790" w:rsidRPr="00F51F2C" w:rsidRDefault="003D1790" w:rsidP="00F51F2C">
      <w:pPr>
        <w:pBdr>
          <w:top w:val="single" w:sz="4" w:space="1" w:color="auto"/>
          <w:left w:val="single" w:sz="4" w:space="1" w:color="auto"/>
          <w:bottom w:val="single" w:sz="4" w:space="1" w:color="auto"/>
          <w:right w:val="single" w:sz="4" w:space="1" w:color="auto"/>
        </w:pBdr>
        <w:spacing w:line="210" w:lineRule="exact"/>
        <w:rPr>
          <w:rFonts w:ascii="ＭＳ 明朝" w:eastAsia="ＭＳ 明朝" w:hAnsi="ＭＳ 明朝"/>
          <w:color w:val="FFFFFF"/>
        </w:rPr>
      </w:pPr>
      <w:r w:rsidRPr="00F51F2C">
        <w:rPr>
          <w:rFonts w:ascii="ＭＳ 明朝" w:eastAsia="ＭＳ 明朝" w:hAnsi="ＭＳ 明朝" w:hint="eastAsia"/>
          <w:color w:val="FFFFFF"/>
        </w:rPr>
        <w:t xml:space="preserve">　徴　｜利子　　　　　　｜９６　　</w:t>
      </w:r>
      <w:r w:rsidR="00F51F2C" w:rsidRPr="00F51F2C">
        <w:rPr>
          <w:rFonts w:ascii="ＭＳ 明朝" w:eastAsia="ＭＳ 明朝" w:hAnsi="ＭＳ 明朝" w:hint="eastAsia"/>
          <w:color w:val="FFFFFF"/>
        </w:rPr>
        <w:t>控</w:t>
      </w:r>
    </w:p>
    <w:p w:rsidR="003D1790" w:rsidRPr="00F51F2C" w:rsidRDefault="003D1790" w:rsidP="00F51F2C">
      <w:pPr>
        <w:pBdr>
          <w:top w:val="single" w:sz="4" w:space="1" w:color="auto"/>
          <w:left w:val="single" w:sz="4" w:space="1" w:color="auto"/>
          <w:bottom w:val="single" w:sz="4" w:space="1" w:color="auto"/>
          <w:right w:val="single" w:sz="4" w:space="1" w:color="auto"/>
        </w:pBdr>
        <w:spacing w:line="210" w:lineRule="exact"/>
        <w:rPr>
          <w:rFonts w:ascii="ＭＳ 明朝" w:eastAsia="ＭＳ 明朝" w:hAnsi="ＭＳ 明朝"/>
          <w:color w:val="FFFFFF"/>
        </w:rPr>
      </w:pPr>
      <w:r w:rsidRPr="00F51F2C">
        <w:rPr>
          <w:rFonts w:ascii="ＭＳ 明朝" w:eastAsia="ＭＳ 明朝" w:hAnsi="ＭＳ 明朝" w:hint="eastAsia"/>
          <w:color w:val="FFFFFF"/>
        </w:rPr>
        <w:t xml:space="preserve">　収　｜８５　　　　　　↓　　　　</w:t>
      </w:r>
      <w:r w:rsidR="00F51F2C" w:rsidRPr="00F51F2C">
        <w:rPr>
          <w:rFonts w:ascii="ＭＳ 明朝" w:eastAsia="ＭＳ 明朝" w:hAnsi="ＭＳ 明朝" w:hint="eastAsia"/>
          <w:color w:val="FFFFFF"/>
        </w:rPr>
        <w:t>除</w:t>
      </w:r>
    </w:p>
    <w:p w:rsidR="003D1790" w:rsidRPr="00F51F2C" w:rsidRDefault="003D1790" w:rsidP="00F51F2C">
      <w:pPr>
        <w:pBdr>
          <w:top w:val="single" w:sz="4" w:space="1" w:color="auto"/>
          <w:left w:val="single" w:sz="4" w:space="1" w:color="auto"/>
          <w:bottom w:val="single" w:sz="4" w:space="1" w:color="auto"/>
          <w:right w:val="single" w:sz="4" w:space="1" w:color="auto"/>
        </w:pBdr>
        <w:spacing w:line="210" w:lineRule="exact"/>
        <w:rPr>
          <w:rFonts w:ascii="ＭＳ 明朝" w:eastAsia="ＭＳ 明朝" w:hAnsi="ＭＳ 明朝"/>
          <w:color w:val="FFFFFF"/>
        </w:rPr>
      </w:pPr>
      <w:r w:rsidRPr="00F51F2C">
        <w:rPr>
          <w:rFonts w:ascii="ＭＳ 明朝" w:eastAsia="ＭＳ 明朝" w:hAnsi="ＭＳ 明朝" w:hint="eastAsia"/>
          <w:color w:val="FFFFFF"/>
        </w:rPr>
        <w:t xml:space="preserve">　　　└―――――→　Ｃ社　　　　</w:t>
      </w:r>
    </w:p>
    <w:p w:rsidR="00F51F2C" w:rsidRPr="00F51F2C" w:rsidRDefault="00F51F2C" w:rsidP="00F51F2C">
      <w:pPr>
        <w:pBdr>
          <w:top w:val="single" w:sz="4" w:space="1" w:color="auto"/>
          <w:left w:val="single" w:sz="4" w:space="1" w:color="auto"/>
          <w:bottom w:val="single" w:sz="4" w:space="1" w:color="auto"/>
          <w:right w:val="single" w:sz="4" w:space="1" w:color="auto"/>
        </w:pBdr>
        <w:spacing w:line="210" w:lineRule="exact"/>
        <w:rPr>
          <w:rFonts w:ascii="ＭＳ 明朝" w:eastAsia="ＭＳ 明朝" w:hAnsi="ＭＳ 明朝"/>
          <w:color w:val="FFFFFF"/>
        </w:rPr>
      </w:pPr>
    </w:p>
    <w:p w:rsidR="003D1790" w:rsidRDefault="003D1790" w:rsidP="00080C09">
      <w:pPr>
        <w:pBdr>
          <w:top w:val="single" w:sz="4" w:space="1" w:color="auto"/>
          <w:left w:val="single" w:sz="4" w:space="1" w:color="auto"/>
          <w:bottom w:val="single" w:sz="4" w:space="1" w:color="auto"/>
          <w:right w:val="single" w:sz="4" w:space="1" w:color="auto"/>
        </w:pBdr>
      </w:pPr>
    </w:p>
    <w:p w:rsidR="007A2246" w:rsidRDefault="007A2246" w:rsidP="00080C09">
      <w:pPr>
        <w:pBdr>
          <w:top w:val="single" w:sz="4" w:space="1" w:color="auto"/>
          <w:left w:val="single" w:sz="4" w:space="1" w:color="auto"/>
          <w:bottom w:val="single" w:sz="4" w:space="1" w:color="auto"/>
          <w:right w:val="single" w:sz="4" w:space="1" w:color="auto"/>
        </w:pBdr>
      </w:pP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 xml:space="preserve">　Ｘ社は</w:t>
      </w:r>
      <w:r w:rsidR="00F51F2C">
        <w:rPr>
          <w:rFonts w:hint="eastAsia"/>
        </w:rPr>
        <w:t>Ｂ社から</w:t>
      </w:r>
      <w:r>
        <w:rPr>
          <w:rFonts w:hint="eastAsia"/>
        </w:rPr>
        <w:t>85</w:t>
      </w:r>
      <w:r>
        <w:rPr>
          <w:rFonts w:hint="eastAsia"/>
        </w:rPr>
        <w:t>しか受け取らないのに</w:t>
      </w:r>
      <w:r w:rsidR="00F51F2C">
        <w:rPr>
          <w:rFonts w:hint="eastAsia"/>
        </w:rPr>
        <w:t>Ｃ社に</w:t>
      </w:r>
      <w:r w:rsidR="00F51F2C">
        <w:rPr>
          <w:rFonts w:hint="eastAsia"/>
        </w:rPr>
        <w:t>85</w:t>
      </w:r>
      <w:r w:rsidR="00F51F2C">
        <w:rPr>
          <w:rFonts w:hint="eastAsia"/>
        </w:rPr>
        <w:t>より多く（例えば</w:t>
      </w:r>
      <w:r>
        <w:rPr>
          <w:rFonts w:hint="eastAsia"/>
        </w:rPr>
        <w:t>96</w:t>
      </w:r>
      <w:r w:rsidR="00F51F2C">
        <w:rPr>
          <w:rFonts w:hint="eastAsia"/>
        </w:rPr>
        <w:t>）</w:t>
      </w:r>
      <w:r>
        <w:rPr>
          <w:rFonts w:hint="eastAsia"/>
        </w:rPr>
        <w:t>支払うので損するかのように一見思える。しかし、法人税法</w:t>
      </w:r>
      <w:r>
        <w:rPr>
          <w:rFonts w:hint="eastAsia"/>
        </w:rPr>
        <w:t>69</w:t>
      </w:r>
      <w:r>
        <w:rPr>
          <w:rFonts w:hint="eastAsia"/>
        </w:rPr>
        <w:t>条</w:t>
      </w:r>
      <w:r w:rsidRPr="00E461FF">
        <w:rPr>
          <w:rFonts w:hint="eastAsia"/>
          <w:b/>
          <w:color w:val="FFFFFF"/>
          <w:w w:val="150"/>
        </w:rPr>
        <w:t>外国税額控除</w:t>
      </w:r>
      <w:r>
        <w:rPr>
          <w:rFonts w:hint="eastAsia"/>
        </w:rPr>
        <w:t>制度の下、Ｘ社には</w:t>
      </w:r>
      <w:r w:rsidRPr="004277B8">
        <w:rPr>
          <w:rFonts w:hint="eastAsia"/>
          <w:b/>
          <w:color w:val="FFFFFF"/>
          <w:w w:val="150"/>
        </w:rPr>
        <w:t>余裕枠</w:t>
      </w:r>
      <w:r>
        <w:rPr>
          <w:rFonts w:hint="eastAsia"/>
        </w:rPr>
        <w:t>があ</w:t>
      </w:r>
      <w:r w:rsidR="004277B8">
        <w:rPr>
          <w:rFonts w:hint="eastAsia"/>
        </w:rPr>
        <w:t>るとすると</w:t>
      </w:r>
      <w:r>
        <w:rPr>
          <w:rFonts w:hint="eastAsia"/>
        </w:rPr>
        <w:t>、外国で</w:t>
      </w:r>
      <w:r>
        <w:rPr>
          <w:rFonts w:hint="eastAsia"/>
        </w:rPr>
        <w:t>15</w:t>
      </w:r>
      <w:r>
        <w:rPr>
          <w:rFonts w:hint="eastAsia"/>
        </w:rPr>
        <w:t>の課税を受けても、その税額は日本で納めるべき税額から控除される。</w:t>
      </w:r>
      <w:r w:rsidR="004277B8">
        <w:rPr>
          <w:rFonts w:hint="eastAsia"/>
        </w:rPr>
        <w:t>結局、</w:t>
      </w:r>
      <w:r w:rsidRPr="00E461FF">
        <w:rPr>
          <w:rFonts w:hint="eastAsia"/>
          <w:u w:val="wave"/>
        </w:rPr>
        <w:t>外国税額控除に余裕枠がある場合、Ｘ社が外国で納めた税額の分だけ日本での税額が減る</w:t>
      </w:r>
      <w:r w:rsidR="004277B8" w:rsidRPr="004277B8">
        <w:rPr>
          <w:rFonts w:hint="eastAsia"/>
          <w:u w:val="wave"/>
        </w:rPr>
        <w:t>ので</w:t>
      </w:r>
      <w:r w:rsidR="004277B8">
        <w:rPr>
          <w:rFonts w:hint="eastAsia"/>
          <w:u w:val="wave"/>
        </w:rPr>
        <w:t>、</w:t>
      </w:r>
      <w:r w:rsidRPr="004277B8">
        <w:rPr>
          <w:rFonts w:hint="eastAsia"/>
          <w:u w:val="wave"/>
        </w:rPr>
        <w:t>Ｘ社にとって</w:t>
      </w:r>
      <w:r w:rsidR="004277B8" w:rsidRPr="004277B8">
        <w:rPr>
          <w:rFonts w:hint="eastAsia"/>
          <w:u w:val="wave"/>
        </w:rPr>
        <w:t>15</w:t>
      </w:r>
      <w:r w:rsidR="004277B8" w:rsidRPr="004277B8">
        <w:rPr>
          <w:rFonts w:hint="eastAsia"/>
          <w:u w:val="wave"/>
        </w:rPr>
        <w:t>の</w:t>
      </w:r>
      <w:r w:rsidRPr="004277B8">
        <w:rPr>
          <w:rFonts w:hint="eastAsia"/>
          <w:u w:val="wave"/>
        </w:rPr>
        <w:t>外国税額は実質的に負担とならない</w:t>
      </w:r>
      <w:r>
        <w:rPr>
          <w:rFonts w:hint="eastAsia"/>
        </w:rPr>
        <w:t>。Ｘ社はこの余裕枠をＢ社・Ｃ社に売ったということである。</w:t>
      </w: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 xml:space="preserve">　しかしこれでは結局日本の税収が</w:t>
      </w:r>
      <w:r>
        <w:rPr>
          <w:rFonts w:hint="eastAsia"/>
        </w:rPr>
        <w:t>15</w:t>
      </w:r>
      <w:r>
        <w:rPr>
          <w:rFonts w:hint="eastAsia"/>
        </w:rPr>
        <w:t>減ることとなってしまう。そこで、このようにわざと外国で納税したという形式を整えた場合にまで、外国税額控除制度で救済するべきではないのではないか、という争いとなった。</w:t>
      </w: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 xml:space="preserve">　なお、事件後、平成</w:t>
      </w:r>
      <w:r>
        <w:rPr>
          <w:rFonts w:hint="eastAsia"/>
        </w:rPr>
        <w:t>13</w:t>
      </w:r>
      <w:r>
        <w:rPr>
          <w:rFonts w:hint="eastAsia"/>
        </w:rPr>
        <w:t>年改正・法人税法</w:t>
      </w:r>
      <w:r>
        <w:rPr>
          <w:rFonts w:hint="eastAsia"/>
        </w:rPr>
        <w:t>69</w:t>
      </w:r>
      <w:r>
        <w:rPr>
          <w:rFonts w:hint="eastAsia"/>
        </w:rPr>
        <w:t>条及び法人税法施行令</w:t>
      </w:r>
      <w:r>
        <w:rPr>
          <w:rFonts w:hint="eastAsia"/>
        </w:rPr>
        <w:t>141</w:t>
      </w:r>
      <w:r>
        <w:rPr>
          <w:rFonts w:hint="eastAsia"/>
        </w:rPr>
        <w:t>条</w:t>
      </w:r>
      <w:r>
        <w:rPr>
          <w:rFonts w:hint="eastAsia"/>
        </w:rPr>
        <w:t>4</w:t>
      </w:r>
      <w:r>
        <w:rPr>
          <w:rFonts w:hint="eastAsia"/>
        </w:rPr>
        <w:t>項により、このような異常な取引は外国税額控除の適用対象から除外されることが明文化された（創設的規定</w:t>
      </w:r>
      <w:r w:rsidR="00AA74DC">
        <w:rPr>
          <w:rFonts w:hint="eastAsia"/>
        </w:rPr>
        <w:t>？</w:t>
      </w:r>
      <w:r>
        <w:rPr>
          <w:rFonts w:hint="eastAsia"/>
        </w:rPr>
        <w:t>確認的規定？）。</w:t>
      </w:r>
    </w:p>
    <w:p w:rsidR="00080C09" w:rsidRDefault="00080C09" w:rsidP="00080C09">
      <w:pPr>
        <w:pBdr>
          <w:top w:val="single" w:sz="4" w:space="1" w:color="auto"/>
          <w:left w:val="single" w:sz="4" w:space="1" w:color="auto"/>
          <w:bottom w:val="single" w:sz="4" w:space="1" w:color="auto"/>
          <w:right w:val="single" w:sz="4" w:space="1" w:color="auto"/>
        </w:pBdr>
      </w:pPr>
    </w:p>
    <w:p w:rsidR="00080C09" w:rsidRDefault="00080C09" w:rsidP="00080C09">
      <w:pPr>
        <w:pBdr>
          <w:top w:val="single" w:sz="4" w:space="1" w:color="auto"/>
          <w:left w:val="single" w:sz="4" w:space="1" w:color="auto"/>
          <w:bottom w:val="single" w:sz="4" w:space="1" w:color="auto"/>
          <w:right w:val="single" w:sz="4" w:space="1" w:color="auto"/>
        </w:pBdr>
      </w:pPr>
      <w:r>
        <w:rPr>
          <w:rFonts w:hint="eastAsia"/>
          <w:bdr w:val="single" w:sz="4" w:space="0" w:color="auto"/>
        </w:rPr>
        <w:t>判旨</w:t>
      </w:r>
      <w:r w:rsidR="00F942A0">
        <w:rPr>
          <w:rFonts w:hint="eastAsia"/>
        </w:rPr>
        <w:t xml:space="preserve">　</w:t>
      </w:r>
      <w:r>
        <w:rPr>
          <w:rFonts w:hint="eastAsia"/>
        </w:rPr>
        <w:t>原告の請求を棄却。</w:t>
      </w: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 xml:space="preserve">　</w:t>
      </w:r>
      <w:r w:rsidR="00F942A0">
        <w:rPr>
          <w:rFonts w:hint="eastAsia"/>
        </w:rPr>
        <w:t>原審は次のようにして原告を勝たせていた。（原審ではなく最高裁判決文</w:t>
      </w:r>
      <w:r>
        <w:rPr>
          <w:rFonts w:hint="eastAsia"/>
        </w:rPr>
        <w:t>からの抜粋。下線・浅妻）</w:t>
      </w: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w:t>
      </w:r>
      <w:r>
        <w:t>(1)</w:t>
      </w:r>
      <w:r>
        <w:t xml:space="preserve">　本件取引の経済的目的は，</w:t>
      </w:r>
      <w:r>
        <w:rPr>
          <w:rFonts w:hint="eastAsia"/>
        </w:rPr>
        <w:t>Ｃ</w:t>
      </w:r>
      <w:r>
        <w:t>社及び</w:t>
      </w:r>
      <w:r>
        <w:rPr>
          <w:rFonts w:hint="eastAsia"/>
        </w:rPr>
        <w:t>Ｂ</w:t>
      </w:r>
      <w:r>
        <w:t>社にとっては，</w:t>
      </w:r>
      <w:r>
        <w:rPr>
          <w:rFonts w:hint="eastAsia"/>
        </w:rPr>
        <w:t>Ｃ</w:t>
      </w:r>
      <w:r>
        <w:t>社から</w:t>
      </w:r>
      <w:r>
        <w:rPr>
          <w:rFonts w:hint="eastAsia"/>
        </w:rPr>
        <w:t>Ｂ</w:t>
      </w:r>
      <w:r>
        <w:t>社へより低いコストで資金を移動させるため，</w:t>
      </w:r>
      <w:r>
        <w:rPr>
          <w:rFonts w:hint="eastAsia"/>
        </w:rPr>
        <w:t>Ｘ</w:t>
      </w:r>
      <w:r>
        <w:t>を介することにより，その外国税額控除の余裕枠を利用してクック諸島における源泉税の負担を軽減することにあり，</w:t>
      </w:r>
      <w:r w:rsidR="006D0E3D" w:rsidRPr="0032716D">
        <w:rPr>
          <w:rFonts w:hint="eastAsia"/>
        </w:rPr>
        <w:t>Ｘ</w:t>
      </w:r>
      <w:r>
        <w:t>にとっては，外国税額控除の余裕枠を提供し，利得を得ることにあるのである。</w:t>
      </w:r>
      <w:r w:rsidRPr="002A1A6A">
        <w:rPr>
          <w:u w:val="wave"/>
        </w:rPr>
        <w:t>このような経済的目的に基づいて当事者の選択した法律関係が真実の法律関係ではないとして，本件取引を</w:t>
      </w:r>
      <w:r w:rsidRPr="00E461FF">
        <w:rPr>
          <w:b/>
          <w:color w:val="FFFFFF"/>
          <w:w w:val="150"/>
        </w:rPr>
        <w:t>仮装行</w:t>
      </w:r>
      <w:r w:rsidRPr="00E461FF">
        <w:rPr>
          <w:b/>
          <w:color w:val="FFFFFF"/>
          <w:w w:val="150"/>
        </w:rPr>
        <w:lastRenderedPageBreak/>
        <w:t>為</w:t>
      </w:r>
      <w:r w:rsidRPr="002A1A6A">
        <w:rPr>
          <w:u w:val="wave"/>
        </w:rPr>
        <w:t>であるということはできない</w:t>
      </w:r>
      <w:r>
        <w:t>。</w:t>
      </w: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 xml:space="preserve">　</w:t>
      </w:r>
      <w:r>
        <w:t>(2)</w:t>
      </w:r>
      <w:r>
        <w:t xml:space="preserve">　</w:t>
      </w:r>
      <w:r>
        <w:rPr>
          <w:rFonts w:hint="eastAsia"/>
        </w:rPr>
        <w:t>Ｘ</w:t>
      </w:r>
      <w:r>
        <w:t>は，金融機関の業務の一環として，</w:t>
      </w:r>
      <w:r>
        <w:rPr>
          <w:rFonts w:hint="eastAsia"/>
        </w:rPr>
        <w:t>Ｂ</w:t>
      </w:r>
      <w:r>
        <w:t>社への投資の総合的コストを低下させたいという</w:t>
      </w:r>
      <w:r>
        <w:rPr>
          <w:rFonts w:hint="eastAsia"/>
        </w:rPr>
        <w:t>Ｃ</w:t>
      </w:r>
      <w:r>
        <w:t>社の意図を認識した上で，自らの外国税額控除の余裕枠を利用して，よりコストの低い金融を提供し，その対価を得る取引を行ったものと解することができ，これが</w:t>
      </w:r>
      <w:r w:rsidRPr="00E461FF">
        <w:rPr>
          <w:b/>
          <w:color w:val="FFFFFF"/>
          <w:w w:val="150"/>
        </w:rPr>
        <w:t>事業目的</w:t>
      </w:r>
      <w:r w:rsidRPr="009C488C">
        <w:rPr>
          <w:u w:val="wave"/>
        </w:rPr>
        <w:t>のない不自然な取引であると断ずることはできない</w:t>
      </w:r>
      <w:r>
        <w:t>。したがって，</w:t>
      </w:r>
      <w:r w:rsidRPr="009C488C">
        <w:rPr>
          <w:u w:val="wave"/>
        </w:rPr>
        <w:t>本件取引が外国税額控除の制度を濫用したものであるということはできない</w:t>
      </w:r>
      <w:r>
        <w:t>。</w:t>
      </w:r>
      <w:r>
        <w:rPr>
          <w:rFonts w:hint="eastAsia"/>
        </w:rPr>
        <w:t>」</w:t>
      </w:r>
    </w:p>
    <w:p w:rsidR="00080C09" w:rsidRDefault="00080C09" w:rsidP="00080C09">
      <w:pPr>
        <w:pBdr>
          <w:top w:val="single" w:sz="4" w:space="1" w:color="auto"/>
          <w:left w:val="single" w:sz="4" w:space="1" w:color="auto"/>
          <w:bottom w:val="single" w:sz="4" w:space="1" w:color="auto"/>
          <w:right w:val="single" w:sz="4" w:space="1" w:color="auto"/>
        </w:pBdr>
      </w:pP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 xml:space="preserve">　しかし、最高裁は次のように判示した。</w:t>
      </w:r>
    </w:p>
    <w:p w:rsidR="00080C09" w:rsidRDefault="00080C09" w:rsidP="00080C09">
      <w:pPr>
        <w:pBdr>
          <w:top w:val="single" w:sz="4" w:space="1" w:color="auto"/>
          <w:left w:val="single" w:sz="4" w:space="1" w:color="auto"/>
          <w:bottom w:val="single" w:sz="4" w:space="1" w:color="auto"/>
          <w:right w:val="single" w:sz="4" w:space="1" w:color="auto"/>
        </w:pBdr>
      </w:pPr>
      <w:r>
        <w:rPr>
          <w:rFonts w:hint="eastAsia"/>
        </w:rPr>
        <w:t>「</w:t>
      </w:r>
      <w:r>
        <w:t>(2)</w:t>
      </w:r>
      <w:r>
        <w:t xml:space="preserve">　ところが，本件取引は，全体としてみれば，本来は外国法人が負担すべき外国法人税について我が国の銀行である</w:t>
      </w:r>
      <w:r w:rsidR="006D0E3D" w:rsidRPr="0032716D">
        <w:rPr>
          <w:rFonts w:hint="eastAsia"/>
        </w:rPr>
        <w:t>Ｘ</w:t>
      </w:r>
      <w:r>
        <w:t>が対価を得て引き受け，その負担を自己の外国税額控除の余裕枠を利用して国内で納付すべき法人税額を減らすことによって免れ，最終的に利益を得ようとするものであるということができる。これは，我が国の</w:t>
      </w:r>
      <w:r w:rsidRPr="00F62680">
        <w:rPr>
          <w:u w:val="wave"/>
        </w:rPr>
        <w:t>外国税額控除制度をその本来の趣旨目的から著しく逸脱する態様</w:t>
      </w:r>
      <w:r w:rsidRPr="00F62680">
        <w:t>で利用</w:t>
      </w:r>
      <w:r>
        <w:t>して納税を免れ，我が国において納付されるべき法人税額を減少させた上，この</w:t>
      </w:r>
      <w:r w:rsidRPr="00F62680">
        <w:t>免れた税額を原資とする利益を取引関係者が享受する</w:t>
      </w:r>
      <w:r>
        <w:t>ために，</w:t>
      </w:r>
      <w:r w:rsidRPr="00F62680">
        <w:rPr>
          <w:u w:val="wave"/>
        </w:rPr>
        <w:t>取引自体によっては外国法人税を負担すれば損失が生ずるだけであるという本件取引をあえて行うというもの</w:t>
      </w:r>
      <w:r>
        <w:t>であって，我が国ひいては我が国の納税者の負担の下に取引関係者の利益を図るものというほかない。そうすると，本件取引に基づいて生じた所得に対する外国法人税を法人税法６９条の定める外国税額控除の対象とすることは，</w:t>
      </w:r>
      <w:r w:rsidRPr="00F62680">
        <w:rPr>
          <w:u w:val="wave"/>
        </w:rPr>
        <w:t>外国税額控除制度を</w:t>
      </w:r>
      <w:r w:rsidRPr="00E461FF">
        <w:rPr>
          <w:b/>
          <w:color w:val="FFFFFF"/>
          <w:w w:val="150"/>
        </w:rPr>
        <w:t>濫用</w:t>
      </w:r>
      <w:r w:rsidRPr="00F62680">
        <w:rPr>
          <w:u w:val="wave"/>
        </w:rPr>
        <w:t>するものであり</w:t>
      </w:r>
      <w:r>
        <w:t>，さらには，</w:t>
      </w:r>
      <w:r w:rsidRPr="00E461FF">
        <w:rPr>
          <w:b/>
          <w:color w:val="FFFFFF"/>
          <w:w w:val="150"/>
        </w:rPr>
        <w:t>税負担の公平</w:t>
      </w:r>
      <w:r w:rsidRPr="00F62680">
        <w:rPr>
          <w:u w:val="wave"/>
        </w:rPr>
        <w:t>を著しく害するものとして許されない</w:t>
      </w:r>
      <w:r>
        <w:t>というべきである。</w:t>
      </w:r>
      <w:r>
        <w:rPr>
          <w:rFonts w:hint="eastAsia"/>
        </w:rPr>
        <w:t>」</w:t>
      </w:r>
    </w:p>
    <w:p w:rsidR="00AA74DC" w:rsidRDefault="00080C09" w:rsidP="00080C09">
      <w:pPr>
        <w:pBdr>
          <w:top w:val="single" w:sz="4" w:space="1" w:color="auto"/>
          <w:left w:val="single" w:sz="4" w:space="1" w:color="auto"/>
          <w:bottom w:val="single" w:sz="4" w:space="1" w:color="auto"/>
          <w:right w:val="single" w:sz="4" w:space="1" w:color="auto"/>
        </w:pBdr>
      </w:pPr>
      <w:r>
        <w:br/>
      </w:r>
      <w:r>
        <w:rPr>
          <w:rFonts w:hint="eastAsia"/>
          <w:bdr w:val="single" w:sz="4" w:space="0" w:color="auto"/>
        </w:rPr>
        <w:t>検討</w:t>
      </w:r>
      <w:r>
        <w:rPr>
          <w:rFonts w:hint="eastAsia"/>
        </w:rPr>
        <w:t xml:space="preserve">　原審の</w:t>
      </w:r>
      <w:r>
        <w:rPr>
          <w:rFonts w:hint="eastAsia"/>
        </w:rPr>
        <w:t>(1)</w:t>
      </w:r>
      <w:r>
        <w:rPr>
          <w:rFonts w:hint="eastAsia"/>
        </w:rPr>
        <w:t>は、事実認定・私法上の法律構成による「否認」（或いは、仮装行為であるという理由による「否認」）が、本件では当てはまらないとする判示であ</w:t>
      </w:r>
      <w:r w:rsidR="00AA74DC">
        <w:rPr>
          <w:rFonts w:hint="eastAsia"/>
        </w:rPr>
        <w:t>る。</w:t>
      </w:r>
      <w:hyperlink w:anchor="相互売買" w:history="1">
        <w:r w:rsidR="00AA74DC" w:rsidRPr="00AA74DC">
          <w:rPr>
            <w:rStyle w:val="aa"/>
            <w:rFonts w:hint="eastAsia"/>
          </w:rPr>
          <w:t>相互売買</w:t>
        </w:r>
      </w:hyperlink>
      <w:r w:rsidR="00AA74DC">
        <w:rPr>
          <w:rFonts w:hint="eastAsia"/>
        </w:rPr>
        <w:t>事件、講義ノート</w:t>
      </w:r>
      <w:r w:rsidR="00D65241">
        <w:fldChar w:fldCharType="begin"/>
      </w:r>
      <w:r w:rsidR="00AA74DC">
        <w:instrText xml:space="preserve"> </w:instrText>
      </w:r>
      <w:r w:rsidR="00AA74DC">
        <w:rPr>
          <w:rFonts w:hint="eastAsia"/>
        </w:rPr>
        <w:instrText>REF _Ref75011222 \r \h</w:instrText>
      </w:r>
      <w:r w:rsidR="00AA74DC">
        <w:instrText xml:space="preserve"> </w:instrText>
      </w:r>
      <w:r w:rsidR="00D65241">
        <w:fldChar w:fldCharType="separate"/>
      </w:r>
      <w:r w:rsidR="00F006AF">
        <w:t>2.5.3</w:t>
      </w:r>
      <w:r w:rsidR="00D65241">
        <w:fldChar w:fldCharType="end"/>
      </w:r>
      <w:r w:rsidR="00AA74DC">
        <w:rPr>
          <w:rFonts w:hint="eastAsia"/>
        </w:rPr>
        <w:t>参照。</w:t>
      </w:r>
    </w:p>
    <w:p w:rsidR="00080C09" w:rsidRPr="0032716D" w:rsidRDefault="00AA74DC" w:rsidP="00AA74DC">
      <w:pPr>
        <w:pBdr>
          <w:top w:val="single" w:sz="4" w:space="1" w:color="auto"/>
          <w:left w:val="single" w:sz="4" w:space="1" w:color="auto"/>
          <w:bottom w:val="single" w:sz="4" w:space="1" w:color="auto"/>
          <w:right w:val="single" w:sz="4" w:space="1" w:color="auto"/>
        </w:pBdr>
        <w:rPr>
          <w:rFonts w:ascii="ＭＳ Ｐ明朝" w:eastAsia="ＭＳ Ｐ明朝" w:hAnsi="ＭＳ Ｐ明朝"/>
        </w:rPr>
      </w:pPr>
      <w:r>
        <w:rPr>
          <w:rFonts w:hint="eastAsia"/>
        </w:rPr>
        <w:t xml:space="preserve">　原審</w:t>
      </w:r>
      <w:r w:rsidR="00080C09">
        <w:rPr>
          <w:rFonts w:hint="eastAsia"/>
        </w:rPr>
        <w:t>(2)</w:t>
      </w:r>
      <w:r w:rsidR="00080C09">
        <w:rPr>
          <w:rFonts w:hint="eastAsia"/>
        </w:rPr>
        <w:t>は、課税減免規定の限定解釈の根拠として、本件の迂回的な取引の仕組みが事業目的のない取引であるから法人税法</w:t>
      </w:r>
      <w:r w:rsidR="00080C09">
        <w:rPr>
          <w:rFonts w:hint="eastAsia"/>
        </w:rPr>
        <w:t>69</w:t>
      </w:r>
      <w:r w:rsidR="00080C09">
        <w:rPr>
          <w:rFonts w:hint="eastAsia"/>
        </w:rPr>
        <w:t>条は適用されない、と課税当局が主張していたことを斥けるものである。原審判示は課税当局の主張を夫々潰すということを明確にしている。</w:t>
      </w:r>
      <w:r w:rsidR="00C63339">
        <w:br/>
      </w:r>
      <w:r w:rsidR="00080C09">
        <w:rPr>
          <w:rFonts w:hint="eastAsia"/>
        </w:rPr>
        <w:t xml:space="preserve">　他方、最高裁判示からは、租税負担軽減の試みを潰した決定的な理由で何であったのか、分かりにくい（調査官解説で語られていても判決文に書かれてないものは判決ではない）。事案限りでとにかく結論だけ出した、とも見えてしまう。本判決の射程については</w:t>
      </w:r>
      <w:r>
        <w:rPr>
          <w:rFonts w:hint="eastAsia"/>
        </w:rPr>
        <w:t>不分明</w:t>
      </w:r>
      <w:r w:rsidR="00080C09">
        <w:rPr>
          <w:rFonts w:hint="eastAsia"/>
        </w:rPr>
        <w:t>（最高裁は、分からせ</w:t>
      </w:r>
      <w:r>
        <w:rPr>
          <w:rFonts w:hint="eastAsia"/>
        </w:rPr>
        <w:t>ないようにする作文を敢えてしている</w:t>
      </w:r>
      <w:r w:rsidR="00080C09">
        <w:rPr>
          <w:rFonts w:hint="eastAsia"/>
        </w:rPr>
        <w:t>）。</w:t>
      </w:r>
      <w:r w:rsidR="00080C09">
        <w:rPr>
          <w:rFonts w:hint="eastAsia"/>
        </w:rPr>
        <w:t>[</w:t>
      </w:r>
      <w:r w:rsidR="00080C09">
        <w:rPr>
          <w:rFonts w:hint="eastAsia"/>
        </w:rPr>
        <w:t>浅妻</w:t>
      </w:r>
      <w:r w:rsidR="00080C09">
        <w:rPr>
          <w:rFonts w:hint="eastAsia"/>
        </w:rPr>
        <w:t>]</w:t>
      </w:r>
      <w:r w:rsidR="00080C09">
        <w:rPr>
          <w:rFonts w:hint="eastAsia"/>
        </w:rPr>
        <w:t>手掛かりが幾つか述べられている一方、逆にいうと手掛かりとなりそうなものをずらずら並べて決定的な理由付けを</w:t>
      </w:r>
      <w:r w:rsidR="00080C09" w:rsidRPr="00767C29">
        <w:rPr>
          <w:rFonts w:hint="eastAsia"/>
          <w:u w:val="wave"/>
        </w:rPr>
        <w:t>わざと</w:t>
      </w:r>
      <w:r w:rsidR="00080C09">
        <w:rPr>
          <w:rFonts w:hint="eastAsia"/>
        </w:rPr>
        <w:t>曖昧にしているようにも見えてしまう。</w:t>
      </w:r>
      <w:r w:rsidR="00C63339">
        <w:br/>
      </w:r>
      <w:r w:rsidR="00080C09">
        <w:rPr>
          <w:rFonts w:hint="eastAsia"/>
        </w:rPr>
        <w:t xml:space="preserve">　なお、</w:t>
      </w:r>
      <w:r w:rsidR="00080C09" w:rsidRPr="00F94810">
        <w:rPr>
          <w:rFonts w:hint="eastAsia"/>
          <w:u w:val="wave"/>
        </w:rPr>
        <w:t>事業目的</w:t>
      </w:r>
      <w:r w:rsidR="00F942A0">
        <w:rPr>
          <w:rFonts w:hint="eastAsia"/>
        </w:rPr>
        <w:t>のない取引に租税法の恩恵を与えないという議論</w:t>
      </w:r>
      <w:r w:rsidR="00080C09">
        <w:rPr>
          <w:rFonts w:hint="eastAsia"/>
        </w:rPr>
        <w:t>は</w:t>
      </w:r>
      <w:r w:rsidR="00F942A0">
        <w:rPr>
          <w:rFonts w:hint="eastAsia"/>
        </w:rPr>
        <w:t>、アメリカの判例理論に基づいて学説上議論されてきた</w:t>
      </w:r>
      <w:r>
        <w:rPr>
          <w:rFonts w:hint="eastAsia"/>
        </w:rPr>
        <w:t>もの</w:t>
      </w:r>
      <w:r w:rsidR="00080C09">
        <w:rPr>
          <w:rFonts w:hint="eastAsia"/>
        </w:rPr>
        <w:t>であるが、</w:t>
      </w:r>
      <w:r w:rsidR="00080C09">
        <w:rPr>
          <w:rFonts w:hint="eastAsia"/>
        </w:rPr>
        <w:t>[</w:t>
      </w:r>
      <w:r w:rsidR="00080C09">
        <w:rPr>
          <w:rFonts w:hint="eastAsia"/>
        </w:rPr>
        <w:t>浅妻</w:t>
      </w:r>
      <w:r w:rsidR="00080C09">
        <w:rPr>
          <w:rFonts w:hint="eastAsia"/>
        </w:rPr>
        <w:t>]</w:t>
      </w:r>
      <w:r w:rsidR="00080C09">
        <w:rPr>
          <w:rFonts w:hint="eastAsia"/>
        </w:rPr>
        <w:t>日本で事業目的の原理が妥当するのかは、まだよく分からない。</w:t>
      </w:r>
      <w:r w:rsidR="00C63339">
        <w:br/>
      </w:r>
      <w:r w:rsidR="00F942A0">
        <w:rPr>
          <w:rFonts w:hint="eastAsia"/>
        </w:rPr>
        <w:t xml:space="preserve">　最高裁判決文で事業目的という語は用いられていない（が、</w:t>
      </w:r>
      <w:r w:rsidR="00080C09">
        <w:rPr>
          <w:rFonts w:hint="eastAsia"/>
        </w:rPr>
        <w:t>事業目的の原理を意識したかのような記述があるにはある</w:t>
      </w:r>
      <w:r w:rsidR="00F942A0">
        <w:rPr>
          <w:rFonts w:hint="eastAsia"/>
        </w:rPr>
        <w:t>。</w:t>
      </w:r>
      <w:r w:rsidR="00080C09">
        <w:rPr>
          <w:rFonts w:hint="eastAsia"/>
        </w:rPr>
        <w:t>どの部分かは各自で探して）。</w:t>
      </w:r>
      <w:r w:rsidR="00C63339">
        <w:br/>
      </w:r>
      <w:r w:rsidR="00F942A0">
        <w:rPr>
          <w:rFonts w:hint="eastAsia"/>
        </w:rPr>
        <w:t xml:space="preserve">　</w:t>
      </w:r>
      <w:r w:rsidR="00080C09">
        <w:rPr>
          <w:rFonts w:hint="eastAsia"/>
        </w:rPr>
        <w:t>アメリカにおける租税回避の否認は制定法（租税法など）の背後にあるコモン・ローによるとされているが（しかし私法上の認定の問題ではなく、租税法の解釈の問題）、日本にコモン・ローの概念はない。日本に置き換えると、租税法の背後に</w:t>
      </w:r>
      <w:r w:rsidR="00080C09" w:rsidRPr="003C5C8B">
        <w:rPr>
          <w:rFonts w:hint="eastAsia"/>
          <w:b/>
          <w:color w:val="FFFFFF"/>
          <w:w w:val="150"/>
        </w:rPr>
        <w:t>法の一般原則</w:t>
      </w:r>
      <w:r w:rsidR="00080C09">
        <w:rPr>
          <w:rFonts w:hint="eastAsia"/>
        </w:rPr>
        <w:t>があって、これが租税負担軽減の試みを潰すことにも作用する、という立論となろうか？</w:t>
      </w:r>
      <w:r w:rsidR="00F942A0">
        <w:rPr>
          <w:rFonts w:hint="eastAsia"/>
        </w:rPr>
        <w:t xml:space="preserve"> </w:t>
      </w:r>
      <w:r w:rsidR="00080C09">
        <w:rPr>
          <w:rFonts w:hint="eastAsia"/>
        </w:rPr>
        <w:t>法の一般原則の</w:t>
      </w:r>
      <w:r w:rsidR="00080C09" w:rsidRPr="003C5C8B">
        <w:rPr>
          <w:rFonts w:hint="eastAsia"/>
          <w:b/>
          <w:color w:val="FFFFFF"/>
          <w:w w:val="150"/>
        </w:rPr>
        <w:t>権利濫用</w:t>
      </w:r>
      <w:r w:rsidR="00080C09">
        <w:rPr>
          <w:rFonts w:hint="eastAsia"/>
        </w:rPr>
        <w:t>論を本判決は持ち込んでいる、と見る研究者もいるようであるが、未だ定説</w:t>
      </w:r>
      <w:r>
        <w:rPr>
          <w:rFonts w:hint="eastAsia"/>
        </w:rPr>
        <w:t>には至ってない</w:t>
      </w:r>
      <w:r w:rsidR="00080C09">
        <w:rPr>
          <w:rFonts w:hint="eastAsia"/>
        </w:rPr>
        <w:t>。</w:t>
      </w:r>
    </w:p>
    <w:p w:rsidR="00080C09" w:rsidRPr="0032716D" w:rsidRDefault="00080C09" w:rsidP="0032716D">
      <w:pPr>
        <w:pBdr>
          <w:top w:val="single" w:sz="4" w:space="1" w:color="auto"/>
          <w:left w:val="single" w:sz="4" w:space="1" w:color="auto"/>
          <w:bottom w:val="single" w:sz="4" w:space="1" w:color="auto"/>
          <w:right w:val="single" w:sz="4" w:space="1" w:color="auto"/>
        </w:pBdr>
        <w:autoSpaceDE w:val="0"/>
        <w:autoSpaceDN w:val="0"/>
        <w:spacing w:line="220" w:lineRule="exact"/>
        <w:rPr>
          <w:rFonts w:ascii="ＭＳ Ｐ明朝" w:eastAsia="ＭＳ Ｐ明朝" w:hAnsi="ＭＳ Ｐ明朝"/>
        </w:rPr>
      </w:pPr>
      <w:r w:rsidRPr="0032716D">
        <w:rPr>
          <w:rFonts w:ascii="ＭＳ Ｐ明朝" w:eastAsia="ＭＳ Ｐ明朝" w:hAnsi="ＭＳ Ｐ明朝" w:hint="eastAsia"/>
        </w:rPr>
        <w:t>りそな銀行〔旧大和銀行〕：大阪地判平成13年12月14日　納税者勝訴／大阪高判平成15年5月14日　納税者勝訴／最判平成17年12月19日</w:t>
      </w:r>
      <w:r w:rsidR="00F942A0" w:rsidRPr="0032716D">
        <w:rPr>
          <w:rFonts w:ascii="ＭＳ Ｐ明朝" w:eastAsia="ＭＳ Ｐ明朝" w:hAnsi="ＭＳ Ｐ明朝" w:hint="eastAsia"/>
        </w:rPr>
        <w:t>第二小法廷</w:t>
      </w:r>
      <w:r w:rsidRPr="0032716D">
        <w:rPr>
          <w:rFonts w:ascii="ＭＳ Ｐ明朝" w:eastAsia="ＭＳ Ｐ明朝" w:hAnsi="ＭＳ Ｐ明朝" w:hint="eastAsia"/>
        </w:rPr>
        <w:t xml:space="preserve">　国勝訴　▲　三井住友銀行〔旧住友銀行〕：大阪地判平成13年5月18日月報48巻5号1257頁　納税者勝訴／大阪高判平成14年6月14日月報49巻6号1843頁　国勝訴／最高裁平成</w:t>
      </w:r>
      <w:r w:rsidRPr="0032716D">
        <w:rPr>
          <w:rFonts w:ascii="ＭＳ Ｐ明朝" w:eastAsia="ＭＳ Ｐ明朝" w:hAnsi="ＭＳ Ｐ明朝"/>
        </w:rPr>
        <w:t>17</w:t>
      </w:r>
      <w:r w:rsidRPr="0032716D">
        <w:rPr>
          <w:rFonts w:ascii="ＭＳ Ｐ明朝" w:eastAsia="ＭＳ Ｐ明朝" w:hAnsi="ＭＳ Ｐ明朝" w:hint="eastAsia"/>
        </w:rPr>
        <w:t>年</w:t>
      </w:r>
      <w:r w:rsidRPr="0032716D">
        <w:rPr>
          <w:rFonts w:ascii="ＭＳ Ｐ明朝" w:eastAsia="ＭＳ Ｐ明朝" w:hAnsi="ＭＳ Ｐ明朝"/>
        </w:rPr>
        <w:t>12</w:t>
      </w:r>
      <w:r w:rsidRPr="0032716D">
        <w:rPr>
          <w:rFonts w:ascii="ＭＳ Ｐ明朝" w:eastAsia="ＭＳ Ｐ明朝" w:hAnsi="ＭＳ Ｐ明朝" w:hint="eastAsia"/>
        </w:rPr>
        <w:t>月</w:t>
      </w:r>
      <w:r w:rsidRPr="0032716D">
        <w:rPr>
          <w:rFonts w:ascii="ＭＳ Ｐ明朝" w:eastAsia="ＭＳ Ｐ明朝" w:hAnsi="ＭＳ Ｐ明朝"/>
        </w:rPr>
        <w:t>19</w:t>
      </w:r>
      <w:r w:rsidRPr="0032716D">
        <w:rPr>
          <w:rFonts w:ascii="ＭＳ Ｐ明朝" w:eastAsia="ＭＳ Ｐ明朝" w:hAnsi="ＭＳ Ｐ明朝" w:hint="eastAsia"/>
        </w:rPr>
        <w:t>日上告棄却及び上告不受理決定判例集未登載　国勝訴　▲　ＵＦＪ銀行〔旧三和銀行〕</w:t>
      </w:r>
      <w:r w:rsidR="00F942A0" w:rsidRPr="0032716D">
        <w:rPr>
          <w:rFonts w:ascii="ＭＳ Ｐ明朝" w:eastAsia="ＭＳ Ｐ明朝" w:hAnsi="ＭＳ Ｐ明朝" w:hint="eastAsia"/>
        </w:rPr>
        <w:t>：</w:t>
      </w:r>
      <w:r w:rsidRPr="0032716D">
        <w:rPr>
          <w:rFonts w:ascii="ＭＳ Ｐ明朝" w:eastAsia="ＭＳ Ｐ明朝" w:hAnsi="ＭＳ Ｐ明朝" w:hint="eastAsia"/>
        </w:rPr>
        <w:t>大阪地判平成14年9月20日税資252号順号9200　納税者勝訴／大阪高判平成16年7月29日金商1201号33頁　納税者勝訴／最判平成18年2月23日判時1926号57頁　国勝訴</w:t>
      </w:r>
    </w:p>
    <w:p w:rsidR="00C31FB6" w:rsidRPr="00E77A5E" w:rsidRDefault="00C31FB6" w:rsidP="00E77A5E">
      <w:pPr>
        <w:jc w:val="right"/>
        <w:rPr>
          <w:rFonts w:ascii="HGP教科書体" w:eastAsia="HGP教科書体"/>
          <w:color w:val="FFFFFF"/>
        </w:rPr>
      </w:pPr>
    </w:p>
    <w:p w:rsidR="00B8016D" w:rsidRDefault="00B8016D" w:rsidP="00B8016D">
      <w:pPr>
        <w:pStyle w:val="1"/>
        <w:numPr>
          <w:ilvl w:val="0"/>
          <w:numId w:val="28"/>
        </w:numPr>
      </w:pPr>
      <w:bookmarkStart w:id="325" w:name="_Toc234490819"/>
      <w:bookmarkStart w:id="326" w:name="_Toc294869354"/>
      <w:r>
        <w:rPr>
          <w:rFonts w:hint="eastAsia"/>
        </w:rPr>
        <w:t>租税回避と対策規定</w:t>
      </w:r>
      <w:bookmarkEnd w:id="325"/>
      <w:bookmarkEnd w:id="326"/>
    </w:p>
    <w:p w:rsidR="00B8016D" w:rsidRDefault="00B8016D" w:rsidP="00B8016D">
      <w:pPr>
        <w:pStyle w:val="2"/>
        <w:numPr>
          <w:ilvl w:val="1"/>
          <w:numId w:val="28"/>
        </w:numPr>
        <w:tabs>
          <w:tab w:val="clear" w:pos="680"/>
          <w:tab w:val="num" w:pos="1134"/>
        </w:tabs>
        <w:ind w:left="1134" w:hanging="1134"/>
      </w:pPr>
      <w:bookmarkStart w:id="327" w:name="_Ref204094474"/>
      <w:bookmarkStart w:id="328" w:name="_Ref204094490"/>
      <w:bookmarkStart w:id="329" w:name="_Toc234490820"/>
      <w:bookmarkStart w:id="330" w:name="_Toc294869355"/>
      <w:r>
        <w:rPr>
          <w:rFonts w:hint="eastAsia"/>
        </w:rPr>
        <w:t>移転価格（</w:t>
      </w:r>
      <w:r>
        <w:rPr>
          <w:rFonts w:hint="eastAsia"/>
        </w:rPr>
        <w:t>OECD</w:t>
      </w:r>
      <w:r>
        <w:rPr>
          <w:rFonts w:hint="eastAsia"/>
        </w:rPr>
        <w:t>モデル</w:t>
      </w:r>
      <w:r>
        <w:rPr>
          <w:rFonts w:hint="eastAsia"/>
        </w:rPr>
        <w:t>9</w:t>
      </w:r>
      <w:r>
        <w:rPr>
          <w:rFonts w:hint="eastAsia"/>
        </w:rPr>
        <w:t>条）</w:t>
      </w:r>
      <w:bookmarkEnd w:id="327"/>
      <w:bookmarkEnd w:id="328"/>
      <w:bookmarkEnd w:id="329"/>
      <w:bookmarkEnd w:id="330"/>
    </w:p>
    <w:p w:rsidR="0061760B" w:rsidRDefault="0061760B" w:rsidP="0061760B">
      <w:r>
        <w:rPr>
          <w:rFonts w:hint="eastAsia"/>
        </w:rPr>
        <w:t xml:space="preserve">　支店に対する課税と子会社に対する課税とを対比させて理解するべきである。</w:t>
      </w:r>
    </w:p>
    <w:p w:rsidR="00B8016D" w:rsidRDefault="00B8016D" w:rsidP="00B8016D">
      <w:r>
        <w:rPr>
          <w:rFonts w:hint="eastAsia"/>
        </w:rPr>
        <w:t xml:space="preserve">　</w:t>
      </w:r>
      <w:r>
        <w:rPr>
          <w:rFonts w:hint="eastAsia"/>
        </w:rPr>
        <w:t>R</w:t>
      </w:r>
      <w:r>
        <w:rPr>
          <w:rFonts w:hint="eastAsia"/>
        </w:rPr>
        <w:t>国法人である</w:t>
      </w:r>
      <w:r>
        <w:rPr>
          <w:rFonts w:hint="eastAsia"/>
        </w:rPr>
        <w:t>R</w:t>
      </w:r>
      <w:r>
        <w:rPr>
          <w:rFonts w:hint="eastAsia"/>
        </w:rPr>
        <w:t>社が</w:t>
      </w:r>
      <w:r>
        <w:rPr>
          <w:rFonts w:hint="eastAsia"/>
        </w:rPr>
        <w:t>S</w:t>
      </w:r>
      <w:r>
        <w:rPr>
          <w:rFonts w:hint="eastAsia"/>
        </w:rPr>
        <w:t>国に子会社である</w:t>
      </w:r>
      <w:r>
        <w:rPr>
          <w:rFonts w:hint="eastAsia"/>
        </w:rPr>
        <w:t>S</w:t>
      </w:r>
      <w:r>
        <w:rPr>
          <w:rFonts w:hint="eastAsia"/>
        </w:rPr>
        <w:t>社を設ける場合、通常</w:t>
      </w:r>
      <w:r>
        <w:rPr>
          <w:rFonts w:hint="eastAsia"/>
        </w:rPr>
        <w:t>S</w:t>
      </w:r>
      <w:r>
        <w:rPr>
          <w:rFonts w:hint="eastAsia"/>
        </w:rPr>
        <w:t>社は</w:t>
      </w:r>
      <w:r>
        <w:rPr>
          <w:rFonts w:hint="eastAsia"/>
        </w:rPr>
        <w:t>S</w:t>
      </w:r>
      <w:r>
        <w:rPr>
          <w:rFonts w:hint="eastAsia"/>
        </w:rPr>
        <w:t>国法人（</w:t>
      </w:r>
      <w:r>
        <w:rPr>
          <w:rFonts w:hint="eastAsia"/>
        </w:rPr>
        <w:t>S</w:t>
      </w:r>
      <w:r>
        <w:rPr>
          <w:rFonts w:hint="eastAsia"/>
        </w:rPr>
        <w:t>国の居住者）である。</w:t>
      </w:r>
      <w:r>
        <w:rPr>
          <w:rFonts w:hint="eastAsia"/>
        </w:rPr>
        <w:t>R</w:t>
      </w:r>
      <w:r>
        <w:rPr>
          <w:rFonts w:hint="eastAsia"/>
        </w:rPr>
        <w:t>社が</w:t>
      </w:r>
      <w:r>
        <w:rPr>
          <w:rFonts w:hint="eastAsia"/>
        </w:rPr>
        <w:t>S</w:t>
      </w:r>
      <w:r>
        <w:rPr>
          <w:rFonts w:hint="eastAsia"/>
        </w:rPr>
        <w:t>国に支店のみを置いている</w:t>
      </w:r>
      <w:r w:rsidR="0061760B">
        <w:rPr>
          <w:rFonts w:hint="eastAsia"/>
        </w:rPr>
        <w:t>場合</w:t>
      </w:r>
      <w:r w:rsidRPr="0061760B">
        <w:rPr>
          <w:rFonts w:hint="eastAsia"/>
          <w:u w:val="wave"/>
        </w:rPr>
        <w:t>S</w:t>
      </w:r>
      <w:r w:rsidRPr="0061760B">
        <w:rPr>
          <w:rFonts w:hint="eastAsia"/>
          <w:u w:val="wave"/>
        </w:rPr>
        <w:t>国の非居住者に対する源泉課税管轄</w:t>
      </w:r>
      <w:r>
        <w:rPr>
          <w:rFonts w:hint="eastAsia"/>
        </w:rPr>
        <w:t>が問題となるのに対し、子会社の場合問題なく</w:t>
      </w:r>
      <w:r w:rsidRPr="0061760B">
        <w:rPr>
          <w:rFonts w:hint="eastAsia"/>
          <w:u w:val="wave"/>
        </w:rPr>
        <w:t>S</w:t>
      </w:r>
      <w:r w:rsidRPr="0061760B">
        <w:rPr>
          <w:rFonts w:hint="eastAsia"/>
          <w:u w:val="wave"/>
        </w:rPr>
        <w:t>国は</w:t>
      </w:r>
      <w:r w:rsidRPr="0061760B">
        <w:rPr>
          <w:rFonts w:hint="eastAsia"/>
          <w:u w:val="wave"/>
        </w:rPr>
        <w:t>S</w:t>
      </w:r>
      <w:r w:rsidRPr="0061760B">
        <w:rPr>
          <w:rFonts w:hint="eastAsia"/>
          <w:u w:val="wave"/>
        </w:rPr>
        <w:t>社に対して居住課税管轄</w:t>
      </w:r>
      <w:r>
        <w:rPr>
          <w:rFonts w:hint="eastAsia"/>
        </w:rPr>
        <w:t>を行使できる。</w:t>
      </w:r>
    </w:p>
    <w:p w:rsidR="00B8016D" w:rsidRDefault="00B8016D" w:rsidP="00B8016D"/>
    <w:p w:rsidR="00B8016D" w:rsidRDefault="00B8016D" w:rsidP="00B8016D">
      <w:pPr>
        <w:pStyle w:val="3"/>
        <w:numPr>
          <w:ilvl w:val="2"/>
          <w:numId w:val="28"/>
        </w:numPr>
      </w:pPr>
      <w:bookmarkStart w:id="331" w:name="_Toc234490821"/>
      <w:bookmarkStart w:id="332" w:name="_Toc294869356"/>
      <w:r>
        <w:rPr>
          <w:rFonts w:hint="eastAsia"/>
        </w:rPr>
        <w:t>利益移転</w:t>
      </w:r>
      <w:bookmarkEnd w:id="331"/>
      <w:bookmarkEnd w:id="332"/>
    </w:p>
    <w:p w:rsidR="006B6286" w:rsidRDefault="00B8016D" w:rsidP="00B8016D">
      <w:r>
        <w:rPr>
          <w:rFonts w:hint="eastAsia"/>
        </w:rPr>
        <w:t>例）</w:t>
      </w:r>
      <w:r>
        <w:rPr>
          <w:rFonts w:hint="eastAsia"/>
        </w:rPr>
        <w:t>R</w:t>
      </w:r>
      <w:r>
        <w:rPr>
          <w:rFonts w:hint="eastAsia"/>
        </w:rPr>
        <w:t>社が</w:t>
      </w:r>
      <w:r>
        <w:rPr>
          <w:rFonts w:hint="eastAsia"/>
        </w:rPr>
        <w:t>R</w:t>
      </w:r>
      <w:r>
        <w:rPr>
          <w:rFonts w:hint="eastAsia"/>
        </w:rPr>
        <w:t>国</w:t>
      </w:r>
      <w:r w:rsidR="006B6286">
        <w:rPr>
          <w:rFonts w:hint="eastAsia"/>
        </w:rPr>
        <w:t>(</w:t>
      </w:r>
      <w:r w:rsidR="006B6286">
        <w:rPr>
          <w:rFonts w:hint="eastAsia"/>
        </w:rPr>
        <w:t>税率</w:t>
      </w:r>
      <w:r w:rsidR="006B6286">
        <w:rPr>
          <w:rFonts w:hint="eastAsia"/>
        </w:rPr>
        <w:t>20%)</w:t>
      </w:r>
      <w:r>
        <w:rPr>
          <w:rFonts w:hint="eastAsia"/>
        </w:rPr>
        <w:t>で自動車を製造し、子会社である</w:t>
      </w:r>
      <w:r>
        <w:rPr>
          <w:rFonts w:hint="eastAsia"/>
        </w:rPr>
        <w:t>S</w:t>
      </w:r>
      <w:r>
        <w:rPr>
          <w:rFonts w:hint="eastAsia"/>
        </w:rPr>
        <w:t>社が</w:t>
      </w:r>
      <w:r>
        <w:rPr>
          <w:rFonts w:hint="eastAsia"/>
        </w:rPr>
        <w:t>S</w:t>
      </w:r>
      <w:r>
        <w:rPr>
          <w:rFonts w:hint="eastAsia"/>
        </w:rPr>
        <w:t>国</w:t>
      </w:r>
      <w:r w:rsidR="006B6286">
        <w:rPr>
          <w:rFonts w:hint="eastAsia"/>
        </w:rPr>
        <w:t>(20%)</w:t>
      </w:r>
      <w:r>
        <w:rPr>
          <w:rFonts w:hint="eastAsia"/>
        </w:rPr>
        <w:t>で</w:t>
      </w:r>
      <w:r w:rsidR="00D43E7A">
        <w:rPr>
          <w:rFonts w:hint="eastAsia"/>
        </w:rPr>
        <w:t>消費者に</w:t>
      </w:r>
      <w:r>
        <w:rPr>
          <w:rFonts w:hint="eastAsia"/>
        </w:rPr>
        <w:t>販売する。</w:t>
      </w:r>
    </w:p>
    <w:p w:rsidR="00B8016D" w:rsidRPr="0061760B" w:rsidRDefault="00B8016D" w:rsidP="00B8016D">
      <w:r w:rsidRPr="0061760B">
        <w:rPr>
          <w:rFonts w:hint="eastAsia"/>
        </w:rPr>
        <w:t>仕入</w:t>
      </w:r>
      <w:r w:rsidRPr="0061760B">
        <w:rPr>
          <w:rFonts w:hint="eastAsia"/>
        </w:rPr>
        <w:t>200</w:t>
      </w:r>
      <w:r w:rsidRPr="0061760B">
        <w:rPr>
          <w:rFonts w:hint="eastAsia"/>
        </w:rPr>
        <w:t xml:space="preserve">　</w:t>
      </w:r>
      <w:r w:rsidR="0061760B">
        <w:rPr>
          <w:rFonts w:hint="eastAsia"/>
        </w:rPr>
        <w:t>製造</w:t>
      </w:r>
      <w:r w:rsidRPr="0061760B">
        <w:rPr>
          <w:rFonts w:hint="eastAsia"/>
        </w:rPr>
        <w:t>費用</w:t>
      </w:r>
      <w:r w:rsidRPr="0061760B">
        <w:rPr>
          <w:rFonts w:hint="eastAsia"/>
        </w:rPr>
        <w:t>400</w:t>
      </w:r>
      <w:r w:rsidR="00F83F28">
        <w:rPr>
          <w:rFonts w:hint="eastAsia"/>
        </w:rPr>
        <w:t xml:space="preserve">　</w:t>
      </w:r>
      <w:r w:rsidRPr="0061760B">
        <w:rPr>
          <w:rFonts w:hint="eastAsia"/>
        </w:rPr>
        <w:t>卸価格</w:t>
      </w:r>
      <w:r w:rsidRPr="00120904">
        <w:rPr>
          <w:rFonts w:hint="eastAsia"/>
          <w:u w:val="wave"/>
        </w:rPr>
        <w:t>700</w:t>
      </w:r>
      <w:r w:rsidRPr="0061760B">
        <w:rPr>
          <w:rFonts w:hint="eastAsia"/>
        </w:rPr>
        <w:t xml:space="preserve">　</w:t>
      </w:r>
      <w:r w:rsidR="0061760B">
        <w:rPr>
          <w:rFonts w:hint="eastAsia"/>
        </w:rPr>
        <w:t>販売</w:t>
      </w:r>
      <w:r w:rsidRPr="0061760B">
        <w:rPr>
          <w:rFonts w:hint="eastAsia"/>
        </w:rPr>
        <w:t>費用</w:t>
      </w:r>
      <w:r w:rsidRPr="0061760B">
        <w:rPr>
          <w:rFonts w:hint="eastAsia"/>
        </w:rPr>
        <w:t>200</w:t>
      </w:r>
      <w:r w:rsidRPr="0061760B">
        <w:rPr>
          <w:rFonts w:hint="eastAsia"/>
        </w:rPr>
        <w:t xml:space="preserve">　小売価格</w:t>
      </w:r>
      <w:r w:rsidRPr="0061760B">
        <w:rPr>
          <w:rFonts w:hint="eastAsia"/>
        </w:rPr>
        <w:t>1000</w:t>
      </w:r>
    </w:p>
    <w:p w:rsidR="00B8016D" w:rsidRDefault="0061760B" w:rsidP="00B8016D">
      <w:pPr>
        <w:rPr>
          <w:b/>
          <w:color w:val="FFFFFF"/>
          <w:w w:val="150"/>
        </w:rPr>
      </w:pPr>
      <w:r>
        <w:rPr>
          <w:rFonts w:hint="eastAsia"/>
        </w:rPr>
        <w:lastRenderedPageBreak/>
        <w:t>Ｒ社</w:t>
      </w:r>
      <w:r w:rsidR="00B8016D" w:rsidRPr="0061760B">
        <w:rPr>
          <w:rFonts w:hint="eastAsia"/>
        </w:rPr>
        <w:t>所得</w:t>
      </w:r>
      <w:r w:rsidR="00B8016D" w:rsidRPr="0061760B">
        <w:rPr>
          <w:rFonts w:hint="eastAsia"/>
          <w:b/>
          <w:color w:val="FFFFFF"/>
          <w:w w:val="150"/>
        </w:rPr>
        <w:t>100</w:t>
      </w:r>
      <w:r w:rsidR="00B8016D" w:rsidRPr="0061760B">
        <w:rPr>
          <w:rFonts w:hint="eastAsia"/>
        </w:rPr>
        <w:t>税</w:t>
      </w:r>
      <w:r w:rsidR="00B8016D" w:rsidRPr="0061760B">
        <w:rPr>
          <w:rFonts w:hint="eastAsia"/>
          <w:b/>
          <w:color w:val="FFFFFF"/>
          <w:w w:val="150"/>
        </w:rPr>
        <w:t>20</w:t>
      </w:r>
      <w:r w:rsidR="00B8016D" w:rsidRPr="0061760B">
        <w:rPr>
          <w:rFonts w:hint="eastAsia"/>
        </w:rPr>
        <w:t>残</w:t>
      </w:r>
      <w:r w:rsidR="00B8016D" w:rsidRPr="0061760B">
        <w:rPr>
          <w:rFonts w:hint="eastAsia"/>
          <w:b/>
          <w:color w:val="FFFFFF"/>
          <w:w w:val="150"/>
        </w:rPr>
        <w:t>80</w:t>
      </w:r>
      <w:r w:rsidR="00B8016D" w:rsidRPr="0061760B">
        <w:rPr>
          <w:rFonts w:hint="eastAsia"/>
        </w:rPr>
        <w:t xml:space="preserve">　　</w:t>
      </w:r>
      <w:r>
        <w:rPr>
          <w:rFonts w:hint="eastAsia"/>
        </w:rPr>
        <w:t>Ｓ社</w:t>
      </w:r>
      <w:r w:rsidR="00B8016D" w:rsidRPr="0061760B">
        <w:rPr>
          <w:rFonts w:hint="eastAsia"/>
        </w:rPr>
        <w:t>所得</w:t>
      </w:r>
      <w:r w:rsidR="00B8016D" w:rsidRPr="0061760B">
        <w:rPr>
          <w:rFonts w:hint="eastAsia"/>
          <w:b/>
          <w:color w:val="FFFFFF"/>
          <w:w w:val="150"/>
        </w:rPr>
        <w:t>100</w:t>
      </w:r>
      <w:r w:rsidR="00B8016D" w:rsidRPr="0061760B">
        <w:rPr>
          <w:rFonts w:hint="eastAsia"/>
        </w:rPr>
        <w:t>税</w:t>
      </w:r>
      <w:r w:rsidR="00B8016D" w:rsidRPr="0061760B">
        <w:rPr>
          <w:rFonts w:hint="eastAsia"/>
          <w:b/>
          <w:color w:val="FFFFFF"/>
          <w:w w:val="150"/>
        </w:rPr>
        <w:t>40</w:t>
      </w:r>
      <w:r w:rsidR="00B8016D" w:rsidRPr="0061760B">
        <w:rPr>
          <w:rFonts w:hint="eastAsia"/>
        </w:rPr>
        <w:t>残</w:t>
      </w:r>
      <w:r w:rsidR="00B8016D" w:rsidRPr="0061760B">
        <w:rPr>
          <w:rFonts w:hint="eastAsia"/>
          <w:b/>
          <w:color w:val="FFFFFF"/>
          <w:w w:val="150"/>
        </w:rPr>
        <w:t>60</w:t>
      </w:r>
      <w:r w:rsidR="00B8016D" w:rsidRPr="0061760B">
        <w:rPr>
          <w:rFonts w:hint="eastAsia"/>
        </w:rPr>
        <w:t xml:space="preserve">　合計税</w:t>
      </w:r>
      <w:r w:rsidR="00B8016D" w:rsidRPr="0061760B">
        <w:rPr>
          <w:rFonts w:hint="eastAsia"/>
          <w:b/>
          <w:color w:val="FFFFFF"/>
          <w:w w:val="150"/>
        </w:rPr>
        <w:t>60</w:t>
      </w:r>
      <w:r w:rsidR="00B8016D" w:rsidRPr="0061760B">
        <w:rPr>
          <w:rFonts w:hint="eastAsia"/>
        </w:rPr>
        <w:t>残</w:t>
      </w:r>
      <w:r w:rsidR="00B8016D" w:rsidRPr="0061760B">
        <w:rPr>
          <w:rFonts w:hint="eastAsia"/>
          <w:b/>
          <w:color w:val="FFFFFF"/>
          <w:w w:val="150"/>
        </w:rPr>
        <w:t>140</w:t>
      </w:r>
    </w:p>
    <w:p w:rsidR="00F83F28" w:rsidRPr="0061760B" w:rsidRDefault="00F83F28" w:rsidP="00F83F28">
      <w:r>
        <w:rPr>
          <w:rFonts w:hint="eastAsia"/>
        </w:rPr>
        <w:t>仕入、製造費用、販売費用、小売価格は市場によって決まる。Ｒ・Ｓ間の卸価格だけ操作できる。</w:t>
      </w:r>
    </w:p>
    <w:tbl>
      <w:tblPr>
        <w:tblStyle w:val="ab"/>
        <w:tblW w:w="0" w:type="auto"/>
        <w:tblLook w:val="01E0"/>
      </w:tblPr>
      <w:tblGrid>
        <w:gridCol w:w="1526"/>
        <w:gridCol w:w="1559"/>
        <w:gridCol w:w="851"/>
        <w:gridCol w:w="992"/>
        <w:gridCol w:w="1559"/>
        <w:gridCol w:w="851"/>
        <w:gridCol w:w="992"/>
        <w:gridCol w:w="1417"/>
      </w:tblGrid>
      <w:tr w:rsidR="00697AD0" w:rsidTr="0032716D">
        <w:tc>
          <w:tcPr>
            <w:tcW w:w="1526" w:type="dxa"/>
            <w:vAlign w:val="center"/>
          </w:tcPr>
          <w:p w:rsidR="00697AD0" w:rsidRDefault="00697AD0" w:rsidP="00DD6FF4">
            <w:r w:rsidRPr="0061760B">
              <w:rPr>
                <w:rFonts w:hint="eastAsia"/>
              </w:rPr>
              <w:t>卸価格</w:t>
            </w:r>
            <w:r w:rsidRPr="00DD6FF4">
              <w:rPr>
                <w:rFonts w:hint="eastAsia"/>
              </w:rPr>
              <w:t>800</w:t>
            </w:r>
          </w:p>
        </w:tc>
        <w:tc>
          <w:tcPr>
            <w:tcW w:w="1559" w:type="dxa"/>
            <w:vAlign w:val="center"/>
          </w:tcPr>
          <w:p w:rsidR="00697AD0" w:rsidRDefault="00697AD0" w:rsidP="0032716D">
            <w:pPr>
              <w:jc w:val="both"/>
            </w:pPr>
            <w:r w:rsidRPr="0061760B">
              <w:rPr>
                <w:rFonts w:hint="eastAsia"/>
              </w:rPr>
              <w:t>Ｒ社所得</w:t>
            </w:r>
            <w:r w:rsidRPr="00120904">
              <w:rPr>
                <w:rFonts w:hint="eastAsia"/>
                <w:b/>
                <w:color w:val="FFFFFF"/>
                <w:w w:val="150"/>
              </w:rPr>
              <w:t>200</w:t>
            </w:r>
          </w:p>
        </w:tc>
        <w:tc>
          <w:tcPr>
            <w:tcW w:w="851" w:type="dxa"/>
            <w:vAlign w:val="center"/>
          </w:tcPr>
          <w:p w:rsidR="00697AD0" w:rsidRDefault="00697AD0" w:rsidP="0032716D">
            <w:pPr>
              <w:jc w:val="both"/>
            </w:pPr>
            <w:r w:rsidRPr="0061760B">
              <w:rPr>
                <w:rFonts w:hint="eastAsia"/>
              </w:rPr>
              <w:t>税</w:t>
            </w:r>
            <w:r>
              <w:rPr>
                <w:rFonts w:hint="eastAsia"/>
                <w:b/>
                <w:color w:val="FFFFFF"/>
                <w:w w:val="150"/>
              </w:rPr>
              <w:t>4</w:t>
            </w:r>
            <w:r w:rsidRPr="00120904">
              <w:rPr>
                <w:rFonts w:hint="eastAsia"/>
                <w:b/>
                <w:color w:val="FFFFFF"/>
                <w:w w:val="150"/>
              </w:rPr>
              <w:t>0</w:t>
            </w:r>
          </w:p>
        </w:tc>
        <w:tc>
          <w:tcPr>
            <w:tcW w:w="992" w:type="dxa"/>
            <w:vAlign w:val="center"/>
          </w:tcPr>
          <w:p w:rsidR="00697AD0" w:rsidRDefault="00697AD0" w:rsidP="0032716D">
            <w:pPr>
              <w:jc w:val="both"/>
            </w:pPr>
            <w:r w:rsidRPr="0061760B">
              <w:rPr>
                <w:rFonts w:hint="eastAsia"/>
              </w:rPr>
              <w:t>残</w:t>
            </w:r>
            <w:r w:rsidRPr="00120904">
              <w:rPr>
                <w:rFonts w:hint="eastAsia"/>
                <w:b/>
                <w:color w:val="FFFFFF"/>
                <w:w w:val="150"/>
              </w:rPr>
              <w:t>1</w:t>
            </w:r>
            <w:r>
              <w:rPr>
                <w:rFonts w:hint="eastAsia"/>
                <w:b/>
                <w:color w:val="FFFFFF"/>
                <w:w w:val="150"/>
              </w:rPr>
              <w:t>6</w:t>
            </w:r>
            <w:r w:rsidRPr="00120904">
              <w:rPr>
                <w:rFonts w:hint="eastAsia"/>
                <w:b/>
                <w:color w:val="FFFFFF"/>
                <w:w w:val="150"/>
              </w:rPr>
              <w:t>0</w:t>
            </w:r>
          </w:p>
        </w:tc>
        <w:tc>
          <w:tcPr>
            <w:tcW w:w="1559" w:type="dxa"/>
            <w:vAlign w:val="center"/>
          </w:tcPr>
          <w:p w:rsidR="00697AD0" w:rsidRDefault="00697AD0" w:rsidP="0032716D">
            <w:pPr>
              <w:jc w:val="both"/>
            </w:pPr>
            <w:r w:rsidRPr="0061760B">
              <w:rPr>
                <w:rFonts w:hint="eastAsia"/>
              </w:rPr>
              <w:t>Ｓ社所得</w:t>
            </w:r>
            <w:r w:rsidRPr="00120904">
              <w:rPr>
                <w:rFonts w:hint="eastAsia"/>
                <w:b/>
                <w:color w:val="FFFFFF"/>
                <w:w w:val="150"/>
              </w:rPr>
              <w:t>0</w:t>
            </w:r>
          </w:p>
        </w:tc>
        <w:tc>
          <w:tcPr>
            <w:tcW w:w="851" w:type="dxa"/>
            <w:vAlign w:val="center"/>
          </w:tcPr>
          <w:p w:rsidR="00697AD0" w:rsidRDefault="00697AD0" w:rsidP="0032716D">
            <w:pPr>
              <w:jc w:val="both"/>
            </w:pPr>
            <w:r w:rsidRPr="0061760B">
              <w:rPr>
                <w:rFonts w:hint="eastAsia"/>
              </w:rPr>
              <w:t>税</w:t>
            </w:r>
            <w:r w:rsidRPr="00120904">
              <w:rPr>
                <w:rFonts w:hint="eastAsia"/>
                <w:b/>
                <w:color w:val="FFFFFF"/>
                <w:w w:val="150"/>
              </w:rPr>
              <w:t>0</w:t>
            </w:r>
          </w:p>
        </w:tc>
        <w:tc>
          <w:tcPr>
            <w:tcW w:w="992" w:type="dxa"/>
            <w:vAlign w:val="center"/>
          </w:tcPr>
          <w:p w:rsidR="00697AD0" w:rsidRDefault="00697AD0" w:rsidP="0032716D">
            <w:pPr>
              <w:jc w:val="both"/>
            </w:pPr>
            <w:r w:rsidRPr="0061760B">
              <w:rPr>
                <w:rFonts w:hint="eastAsia"/>
              </w:rPr>
              <w:t>残</w:t>
            </w:r>
            <w:r w:rsidRPr="00120904">
              <w:rPr>
                <w:rFonts w:hint="eastAsia"/>
                <w:b/>
                <w:color w:val="FFFFFF"/>
                <w:w w:val="150"/>
              </w:rPr>
              <w:t>0</w:t>
            </w:r>
          </w:p>
        </w:tc>
        <w:tc>
          <w:tcPr>
            <w:tcW w:w="1417" w:type="dxa"/>
            <w:vAlign w:val="center"/>
          </w:tcPr>
          <w:p w:rsidR="00697AD0" w:rsidRDefault="00697AD0" w:rsidP="0032716D">
            <w:pPr>
              <w:jc w:val="both"/>
            </w:pPr>
            <w:r w:rsidRPr="0061760B">
              <w:rPr>
                <w:rFonts w:hint="eastAsia"/>
              </w:rPr>
              <w:t>合計残</w:t>
            </w:r>
            <w:r>
              <w:rPr>
                <w:rFonts w:hint="eastAsia"/>
                <w:b/>
                <w:color w:val="FFFFFF"/>
                <w:w w:val="150"/>
              </w:rPr>
              <w:t>16</w:t>
            </w:r>
            <w:r w:rsidRPr="00120904">
              <w:rPr>
                <w:rFonts w:hint="eastAsia"/>
                <w:b/>
                <w:color w:val="FFFFFF"/>
                <w:w w:val="150"/>
              </w:rPr>
              <w:t>0</w:t>
            </w:r>
          </w:p>
        </w:tc>
      </w:tr>
      <w:tr w:rsidR="00697AD0" w:rsidTr="0032716D">
        <w:tc>
          <w:tcPr>
            <w:tcW w:w="1526" w:type="dxa"/>
            <w:vAlign w:val="center"/>
          </w:tcPr>
          <w:p w:rsidR="00697AD0" w:rsidRDefault="00697AD0" w:rsidP="00E62881">
            <w:r w:rsidRPr="0061760B">
              <w:rPr>
                <w:rFonts w:hint="eastAsia"/>
              </w:rPr>
              <w:t>卸価格</w:t>
            </w:r>
            <w:r w:rsidRPr="00DD6FF4">
              <w:rPr>
                <w:rFonts w:hint="eastAsia"/>
              </w:rPr>
              <w:t>600</w:t>
            </w:r>
          </w:p>
        </w:tc>
        <w:tc>
          <w:tcPr>
            <w:tcW w:w="1559" w:type="dxa"/>
            <w:vAlign w:val="center"/>
          </w:tcPr>
          <w:p w:rsidR="00697AD0" w:rsidRPr="00120904" w:rsidRDefault="00697AD0" w:rsidP="0032716D">
            <w:pPr>
              <w:jc w:val="both"/>
            </w:pPr>
            <w:r w:rsidRPr="0061760B">
              <w:rPr>
                <w:rFonts w:hint="eastAsia"/>
              </w:rPr>
              <w:t>Ｒ社所得</w:t>
            </w:r>
            <w:r w:rsidRPr="00120904">
              <w:rPr>
                <w:rFonts w:hint="eastAsia"/>
                <w:b/>
                <w:color w:val="FFFFFF"/>
                <w:w w:val="150"/>
              </w:rPr>
              <w:t>0</w:t>
            </w:r>
          </w:p>
        </w:tc>
        <w:tc>
          <w:tcPr>
            <w:tcW w:w="851" w:type="dxa"/>
            <w:vAlign w:val="center"/>
          </w:tcPr>
          <w:p w:rsidR="00697AD0" w:rsidRDefault="00697AD0" w:rsidP="0032716D">
            <w:pPr>
              <w:jc w:val="both"/>
            </w:pPr>
            <w:r w:rsidRPr="0061760B">
              <w:rPr>
                <w:rFonts w:hint="eastAsia"/>
              </w:rPr>
              <w:t>税</w:t>
            </w:r>
            <w:r w:rsidRPr="00120904">
              <w:rPr>
                <w:rFonts w:hint="eastAsia"/>
                <w:b/>
                <w:color w:val="FFFFFF"/>
                <w:w w:val="150"/>
              </w:rPr>
              <w:t>0</w:t>
            </w:r>
          </w:p>
        </w:tc>
        <w:tc>
          <w:tcPr>
            <w:tcW w:w="992" w:type="dxa"/>
            <w:vAlign w:val="center"/>
          </w:tcPr>
          <w:p w:rsidR="00697AD0" w:rsidRDefault="00697AD0" w:rsidP="0032716D">
            <w:pPr>
              <w:jc w:val="both"/>
            </w:pPr>
            <w:r w:rsidRPr="0061760B">
              <w:rPr>
                <w:rFonts w:hint="eastAsia"/>
              </w:rPr>
              <w:t>残</w:t>
            </w:r>
            <w:r w:rsidRPr="00120904">
              <w:rPr>
                <w:rFonts w:hint="eastAsia"/>
                <w:b/>
                <w:color w:val="FFFFFF"/>
                <w:w w:val="150"/>
              </w:rPr>
              <w:t>0</w:t>
            </w:r>
          </w:p>
        </w:tc>
        <w:tc>
          <w:tcPr>
            <w:tcW w:w="1559" w:type="dxa"/>
            <w:vAlign w:val="center"/>
          </w:tcPr>
          <w:p w:rsidR="00697AD0" w:rsidRDefault="00697AD0" w:rsidP="0032716D">
            <w:pPr>
              <w:jc w:val="both"/>
            </w:pPr>
            <w:r w:rsidRPr="0061760B">
              <w:rPr>
                <w:rFonts w:hint="eastAsia"/>
              </w:rPr>
              <w:t>Ｓ社所得</w:t>
            </w:r>
            <w:r w:rsidRPr="00120904">
              <w:rPr>
                <w:rFonts w:hint="eastAsia"/>
                <w:b/>
                <w:color w:val="FFFFFF"/>
                <w:w w:val="150"/>
              </w:rPr>
              <w:t>200</w:t>
            </w:r>
          </w:p>
        </w:tc>
        <w:tc>
          <w:tcPr>
            <w:tcW w:w="851" w:type="dxa"/>
            <w:vAlign w:val="center"/>
          </w:tcPr>
          <w:p w:rsidR="00697AD0" w:rsidRDefault="00697AD0" w:rsidP="0032716D">
            <w:pPr>
              <w:jc w:val="both"/>
            </w:pPr>
            <w:r w:rsidRPr="0061760B">
              <w:rPr>
                <w:rFonts w:hint="eastAsia"/>
              </w:rPr>
              <w:t>税</w:t>
            </w:r>
            <w:r>
              <w:rPr>
                <w:rFonts w:hint="eastAsia"/>
                <w:b/>
                <w:color w:val="FFFFFF"/>
                <w:w w:val="150"/>
              </w:rPr>
              <w:t>8</w:t>
            </w:r>
            <w:r w:rsidRPr="00120904">
              <w:rPr>
                <w:rFonts w:hint="eastAsia"/>
                <w:b/>
                <w:color w:val="FFFFFF"/>
                <w:w w:val="150"/>
              </w:rPr>
              <w:t>0</w:t>
            </w:r>
          </w:p>
        </w:tc>
        <w:tc>
          <w:tcPr>
            <w:tcW w:w="992" w:type="dxa"/>
            <w:vAlign w:val="center"/>
          </w:tcPr>
          <w:p w:rsidR="00697AD0" w:rsidRDefault="00697AD0" w:rsidP="0032716D">
            <w:pPr>
              <w:jc w:val="both"/>
            </w:pPr>
            <w:r w:rsidRPr="0061760B">
              <w:rPr>
                <w:rFonts w:hint="eastAsia"/>
              </w:rPr>
              <w:t>残</w:t>
            </w:r>
            <w:r>
              <w:rPr>
                <w:rFonts w:hint="eastAsia"/>
                <w:b/>
                <w:color w:val="FFFFFF"/>
                <w:w w:val="150"/>
              </w:rPr>
              <w:t>12</w:t>
            </w:r>
            <w:r w:rsidRPr="00120904">
              <w:rPr>
                <w:rFonts w:hint="eastAsia"/>
                <w:b/>
                <w:color w:val="FFFFFF"/>
                <w:w w:val="150"/>
              </w:rPr>
              <w:t>0</w:t>
            </w:r>
          </w:p>
        </w:tc>
        <w:tc>
          <w:tcPr>
            <w:tcW w:w="1417" w:type="dxa"/>
            <w:vAlign w:val="center"/>
          </w:tcPr>
          <w:p w:rsidR="00697AD0" w:rsidRPr="00120904" w:rsidRDefault="00697AD0" w:rsidP="0032716D">
            <w:pPr>
              <w:jc w:val="both"/>
            </w:pPr>
            <w:r w:rsidRPr="0061760B">
              <w:rPr>
                <w:rFonts w:hint="eastAsia"/>
              </w:rPr>
              <w:t>合計残</w:t>
            </w:r>
            <w:r>
              <w:rPr>
                <w:rFonts w:hint="eastAsia"/>
                <w:b/>
                <w:color w:val="FFFFFF"/>
                <w:w w:val="150"/>
              </w:rPr>
              <w:t>12</w:t>
            </w:r>
            <w:r w:rsidRPr="00120904">
              <w:rPr>
                <w:rFonts w:hint="eastAsia"/>
                <w:b/>
                <w:color w:val="FFFFFF"/>
                <w:w w:val="150"/>
              </w:rPr>
              <w:t>0</w:t>
            </w:r>
          </w:p>
        </w:tc>
      </w:tr>
    </w:tbl>
    <w:p w:rsidR="00B8016D" w:rsidRDefault="00B8016D" w:rsidP="00B8016D">
      <w:r>
        <w:rPr>
          <w:rFonts w:hint="eastAsia"/>
        </w:rPr>
        <w:t>R</w:t>
      </w:r>
      <w:r>
        <w:rPr>
          <w:rFonts w:hint="eastAsia"/>
        </w:rPr>
        <w:t>国の税率が</w:t>
      </w:r>
      <w:r>
        <w:rPr>
          <w:rFonts w:hint="eastAsia"/>
        </w:rPr>
        <w:t>40%</w:t>
      </w:r>
      <w:r>
        <w:rPr>
          <w:rFonts w:hint="eastAsia"/>
        </w:rPr>
        <w:t>、</w:t>
      </w:r>
      <w:r>
        <w:rPr>
          <w:rFonts w:hint="eastAsia"/>
        </w:rPr>
        <w:t>S</w:t>
      </w:r>
      <w:r>
        <w:rPr>
          <w:rFonts w:hint="eastAsia"/>
        </w:rPr>
        <w:t>国の税率が</w:t>
      </w:r>
      <w:r>
        <w:rPr>
          <w:rFonts w:hint="eastAsia"/>
        </w:rPr>
        <w:t>20%</w:t>
      </w:r>
      <w:r>
        <w:rPr>
          <w:rFonts w:hint="eastAsia"/>
        </w:rPr>
        <w:t>の場合</w:t>
      </w:r>
    </w:p>
    <w:tbl>
      <w:tblPr>
        <w:tblStyle w:val="ab"/>
        <w:tblW w:w="0" w:type="auto"/>
        <w:tblLook w:val="01E0"/>
      </w:tblPr>
      <w:tblGrid>
        <w:gridCol w:w="1526"/>
        <w:gridCol w:w="1559"/>
        <w:gridCol w:w="851"/>
        <w:gridCol w:w="992"/>
        <w:gridCol w:w="1559"/>
        <w:gridCol w:w="851"/>
        <w:gridCol w:w="992"/>
        <w:gridCol w:w="1417"/>
      </w:tblGrid>
      <w:tr w:rsidR="00697AD0" w:rsidTr="0032716D">
        <w:tc>
          <w:tcPr>
            <w:tcW w:w="1526" w:type="dxa"/>
            <w:vAlign w:val="center"/>
          </w:tcPr>
          <w:p w:rsidR="00697AD0" w:rsidRDefault="00697AD0" w:rsidP="00DD6FF4">
            <w:r w:rsidRPr="0061760B">
              <w:rPr>
                <w:rFonts w:hint="eastAsia"/>
              </w:rPr>
              <w:t>卸価格</w:t>
            </w:r>
            <w:r w:rsidRPr="00DD6FF4">
              <w:rPr>
                <w:rFonts w:hint="eastAsia"/>
              </w:rPr>
              <w:t>800</w:t>
            </w:r>
          </w:p>
        </w:tc>
        <w:tc>
          <w:tcPr>
            <w:tcW w:w="1559" w:type="dxa"/>
            <w:vAlign w:val="center"/>
          </w:tcPr>
          <w:p w:rsidR="00697AD0" w:rsidRDefault="00697AD0" w:rsidP="0032716D">
            <w:pPr>
              <w:jc w:val="both"/>
            </w:pPr>
            <w:r w:rsidRPr="0061760B">
              <w:rPr>
                <w:rFonts w:hint="eastAsia"/>
              </w:rPr>
              <w:t>Ｒ社所得</w:t>
            </w:r>
            <w:r w:rsidRPr="00DD6FF4">
              <w:rPr>
                <w:rFonts w:hint="eastAsia"/>
              </w:rPr>
              <w:t>200</w:t>
            </w:r>
          </w:p>
        </w:tc>
        <w:tc>
          <w:tcPr>
            <w:tcW w:w="851" w:type="dxa"/>
            <w:vAlign w:val="center"/>
          </w:tcPr>
          <w:p w:rsidR="00697AD0" w:rsidRDefault="00697AD0" w:rsidP="0032716D">
            <w:pPr>
              <w:jc w:val="both"/>
            </w:pPr>
            <w:r w:rsidRPr="0061760B">
              <w:rPr>
                <w:rFonts w:hint="eastAsia"/>
              </w:rPr>
              <w:t>税</w:t>
            </w:r>
            <w:r w:rsidRPr="00DD6FF4">
              <w:rPr>
                <w:rFonts w:hint="eastAsia"/>
              </w:rPr>
              <w:t>80</w:t>
            </w:r>
          </w:p>
        </w:tc>
        <w:tc>
          <w:tcPr>
            <w:tcW w:w="992" w:type="dxa"/>
            <w:vAlign w:val="center"/>
          </w:tcPr>
          <w:p w:rsidR="00697AD0" w:rsidRDefault="00697AD0" w:rsidP="0032716D">
            <w:pPr>
              <w:jc w:val="both"/>
            </w:pPr>
            <w:r w:rsidRPr="0061760B">
              <w:rPr>
                <w:rFonts w:hint="eastAsia"/>
              </w:rPr>
              <w:t>残</w:t>
            </w:r>
            <w:r w:rsidRPr="00DD6FF4">
              <w:rPr>
                <w:rFonts w:hint="eastAsia"/>
              </w:rPr>
              <w:t>120</w:t>
            </w:r>
          </w:p>
        </w:tc>
        <w:tc>
          <w:tcPr>
            <w:tcW w:w="1559" w:type="dxa"/>
            <w:vAlign w:val="center"/>
          </w:tcPr>
          <w:p w:rsidR="00697AD0" w:rsidRDefault="00697AD0" w:rsidP="0032716D">
            <w:pPr>
              <w:jc w:val="both"/>
            </w:pPr>
            <w:r w:rsidRPr="0061760B">
              <w:rPr>
                <w:rFonts w:hint="eastAsia"/>
              </w:rPr>
              <w:t>Ｓ社所得</w:t>
            </w:r>
            <w:r w:rsidRPr="00DD6FF4">
              <w:rPr>
                <w:rFonts w:hint="eastAsia"/>
              </w:rPr>
              <w:t>0</w:t>
            </w:r>
          </w:p>
        </w:tc>
        <w:tc>
          <w:tcPr>
            <w:tcW w:w="851" w:type="dxa"/>
            <w:vAlign w:val="center"/>
          </w:tcPr>
          <w:p w:rsidR="00697AD0" w:rsidRDefault="00697AD0" w:rsidP="0032716D">
            <w:pPr>
              <w:jc w:val="both"/>
            </w:pPr>
            <w:r w:rsidRPr="0061760B">
              <w:rPr>
                <w:rFonts w:hint="eastAsia"/>
              </w:rPr>
              <w:t>税</w:t>
            </w:r>
            <w:r w:rsidRPr="00DD6FF4">
              <w:rPr>
                <w:rFonts w:hint="eastAsia"/>
              </w:rPr>
              <w:t>0</w:t>
            </w:r>
          </w:p>
        </w:tc>
        <w:tc>
          <w:tcPr>
            <w:tcW w:w="992" w:type="dxa"/>
            <w:vAlign w:val="center"/>
          </w:tcPr>
          <w:p w:rsidR="00697AD0" w:rsidRDefault="00697AD0" w:rsidP="0032716D">
            <w:pPr>
              <w:jc w:val="both"/>
            </w:pPr>
            <w:r w:rsidRPr="0061760B">
              <w:rPr>
                <w:rFonts w:hint="eastAsia"/>
              </w:rPr>
              <w:t>残</w:t>
            </w:r>
            <w:r w:rsidRPr="00DD6FF4">
              <w:rPr>
                <w:rFonts w:hint="eastAsia"/>
              </w:rPr>
              <w:t>0</w:t>
            </w:r>
          </w:p>
        </w:tc>
        <w:tc>
          <w:tcPr>
            <w:tcW w:w="1417" w:type="dxa"/>
            <w:vAlign w:val="center"/>
          </w:tcPr>
          <w:p w:rsidR="00697AD0" w:rsidRDefault="00697AD0" w:rsidP="0032716D">
            <w:pPr>
              <w:jc w:val="both"/>
            </w:pPr>
            <w:r w:rsidRPr="0061760B">
              <w:rPr>
                <w:rFonts w:hint="eastAsia"/>
              </w:rPr>
              <w:t>合計残</w:t>
            </w:r>
            <w:r w:rsidRPr="00DD6FF4">
              <w:rPr>
                <w:rFonts w:hint="eastAsia"/>
              </w:rPr>
              <w:t>120</w:t>
            </w:r>
          </w:p>
        </w:tc>
      </w:tr>
      <w:tr w:rsidR="00697AD0" w:rsidTr="0032716D">
        <w:tc>
          <w:tcPr>
            <w:tcW w:w="1526" w:type="dxa"/>
            <w:vAlign w:val="center"/>
          </w:tcPr>
          <w:p w:rsidR="00697AD0" w:rsidRDefault="00697AD0" w:rsidP="00DD6FF4">
            <w:r w:rsidRPr="0061760B">
              <w:rPr>
                <w:rFonts w:hint="eastAsia"/>
              </w:rPr>
              <w:t>卸価格</w:t>
            </w:r>
            <w:r w:rsidRPr="00DD6FF4">
              <w:rPr>
                <w:rFonts w:hint="eastAsia"/>
              </w:rPr>
              <w:t>600</w:t>
            </w:r>
          </w:p>
        </w:tc>
        <w:tc>
          <w:tcPr>
            <w:tcW w:w="1559" w:type="dxa"/>
            <w:vAlign w:val="center"/>
          </w:tcPr>
          <w:p w:rsidR="00697AD0" w:rsidRPr="00120904" w:rsidRDefault="00697AD0" w:rsidP="0032716D">
            <w:pPr>
              <w:jc w:val="both"/>
            </w:pPr>
            <w:r w:rsidRPr="0061760B">
              <w:rPr>
                <w:rFonts w:hint="eastAsia"/>
              </w:rPr>
              <w:t>Ｒ社所得</w:t>
            </w:r>
            <w:r w:rsidRPr="00DD6FF4">
              <w:rPr>
                <w:rFonts w:hint="eastAsia"/>
              </w:rPr>
              <w:t>0</w:t>
            </w:r>
          </w:p>
        </w:tc>
        <w:tc>
          <w:tcPr>
            <w:tcW w:w="851" w:type="dxa"/>
            <w:vAlign w:val="center"/>
          </w:tcPr>
          <w:p w:rsidR="00697AD0" w:rsidRDefault="00697AD0" w:rsidP="0032716D">
            <w:pPr>
              <w:jc w:val="both"/>
            </w:pPr>
            <w:r w:rsidRPr="0061760B">
              <w:rPr>
                <w:rFonts w:hint="eastAsia"/>
              </w:rPr>
              <w:t>税</w:t>
            </w:r>
            <w:r w:rsidRPr="00DD6FF4">
              <w:rPr>
                <w:rFonts w:hint="eastAsia"/>
              </w:rPr>
              <w:t>0</w:t>
            </w:r>
          </w:p>
        </w:tc>
        <w:tc>
          <w:tcPr>
            <w:tcW w:w="992" w:type="dxa"/>
            <w:vAlign w:val="center"/>
          </w:tcPr>
          <w:p w:rsidR="00697AD0" w:rsidRDefault="00697AD0" w:rsidP="0032716D">
            <w:pPr>
              <w:jc w:val="both"/>
            </w:pPr>
            <w:r w:rsidRPr="0061760B">
              <w:rPr>
                <w:rFonts w:hint="eastAsia"/>
              </w:rPr>
              <w:t>残</w:t>
            </w:r>
            <w:r w:rsidRPr="00DD6FF4">
              <w:rPr>
                <w:rFonts w:hint="eastAsia"/>
              </w:rPr>
              <w:t>0</w:t>
            </w:r>
          </w:p>
        </w:tc>
        <w:tc>
          <w:tcPr>
            <w:tcW w:w="1559" w:type="dxa"/>
            <w:vAlign w:val="center"/>
          </w:tcPr>
          <w:p w:rsidR="00697AD0" w:rsidRDefault="00697AD0" w:rsidP="0032716D">
            <w:pPr>
              <w:jc w:val="both"/>
            </w:pPr>
            <w:r w:rsidRPr="0061760B">
              <w:rPr>
                <w:rFonts w:hint="eastAsia"/>
              </w:rPr>
              <w:t>Ｓ社所得</w:t>
            </w:r>
            <w:r w:rsidRPr="00DD6FF4">
              <w:rPr>
                <w:rFonts w:hint="eastAsia"/>
              </w:rPr>
              <w:t>200</w:t>
            </w:r>
          </w:p>
        </w:tc>
        <w:tc>
          <w:tcPr>
            <w:tcW w:w="851" w:type="dxa"/>
            <w:vAlign w:val="center"/>
          </w:tcPr>
          <w:p w:rsidR="00697AD0" w:rsidRDefault="00697AD0" w:rsidP="0032716D">
            <w:pPr>
              <w:jc w:val="both"/>
            </w:pPr>
            <w:r w:rsidRPr="0061760B">
              <w:rPr>
                <w:rFonts w:hint="eastAsia"/>
              </w:rPr>
              <w:t>税</w:t>
            </w:r>
            <w:r w:rsidRPr="00DD6FF4">
              <w:rPr>
                <w:rFonts w:hint="eastAsia"/>
              </w:rPr>
              <w:t>40</w:t>
            </w:r>
          </w:p>
        </w:tc>
        <w:tc>
          <w:tcPr>
            <w:tcW w:w="992" w:type="dxa"/>
            <w:vAlign w:val="center"/>
          </w:tcPr>
          <w:p w:rsidR="00697AD0" w:rsidRDefault="00697AD0" w:rsidP="0032716D">
            <w:pPr>
              <w:jc w:val="both"/>
            </w:pPr>
            <w:r w:rsidRPr="0061760B">
              <w:rPr>
                <w:rFonts w:hint="eastAsia"/>
              </w:rPr>
              <w:t>残</w:t>
            </w:r>
            <w:r w:rsidRPr="00DD6FF4">
              <w:rPr>
                <w:rFonts w:hint="eastAsia"/>
              </w:rPr>
              <w:t>160</w:t>
            </w:r>
          </w:p>
        </w:tc>
        <w:tc>
          <w:tcPr>
            <w:tcW w:w="1417" w:type="dxa"/>
            <w:vAlign w:val="center"/>
          </w:tcPr>
          <w:p w:rsidR="00697AD0" w:rsidRPr="00120904" w:rsidRDefault="00697AD0" w:rsidP="0032716D">
            <w:pPr>
              <w:jc w:val="both"/>
            </w:pPr>
            <w:r w:rsidRPr="0061760B">
              <w:rPr>
                <w:rFonts w:hint="eastAsia"/>
              </w:rPr>
              <w:t>合計残</w:t>
            </w:r>
            <w:r w:rsidRPr="00DD6FF4">
              <w:rPr>
                <w:rFonts w:hint="eastAsia"/>
              </w:rPr>
              <w:t>160</w:t>
            </w:r>
          </w:p>
        </w:tc>
      </w:tr>
    </w:tbl>
    <w:p w:rsidR="006B6286" w:rsidRPr="00120904" w:rsidRDefault="006B6286" w:rsidP="006B6286">
      <w:pPr>
        <w:spacing w:line="210" w:lineRule="exact"/>
        <w:rPr>
          <w:rFonts w:ascii="ＭＳ 明朝" w:eastAsia="ＭＳ 明朝" w:hAnsi="ＭＳ 明朝"/>
          <w:color w:val="FFFFFF"/>
        </w:rPr>
      </w:pPr>
      <w:r w:rsidRPr="00120904">
        <w:rPr>
          <w:rFonts w:ascii="ＭＳ 明朝" w:eastAsia="ＭＳ 明朝" w:hAnsi="ＭＳ 明朝" w:hint="eastAsia"/>
          <w:color w:val="FFFFFF"/>
        </w:rPr>
        <w:t>仕　　　┏━━┓　　　┏━━┓　　　　┏━━┓　　消</w:t>
      </w:r>
    </w:p>
    <w:p w:rsidR="006B6286" w:rsidRPr="00120904" w:rsidRDefault="006B6286" w:rsidP="006B6286">
      <w:pPr>
        <w:spacing w:line="210" w:lineRule="exact"/>
        <w:rPr>
          <w:rFonts w:ascii="ＭＳ 明朝" w:eastAsia="ＭＳ 明朝" w:hAnsi="ＭＳ 明朝"/>
          <w:color w:val="FFFFFF"/>
        </w:rPr>
      </w:pPr>
      <w:r w:rsidRPr="00120904">
        <w:rPr>
          <w:rFonts w:ascii="ＭＳ 明朝" w:eastAsia="ＭＳ 明朝" w:hAnsi="ＭＳ 明朝" w:hint="eastAsia"/>
          <w:color w:val="FFFFFF"/>
        </w:rPr>
        <w:t>入――→┃Ｒ社┃―→┏┛　　┗━┓―→┃Ｓ社┃―→費</w:t>
      </w:r>
    </w:p>
    <w:p w:rsidR="006B6286" w:rsidRPr="00120904" w:rsidRDefault="006B6286" w:rsidP="006B6286">
      <w:pPr>
        <w:spacing w:line="210" w:lineRule="exact"/>
        <w:rPr>
          <w:rFonts w:ascii="ＭＳ 明朝" w:eastAsia="ＭＳ 明朝" w:hAnsi="ＭＳ 明朝"/>
          <w:color w:val="FFFFFF"/>
        </w:rPr>
      </w:pPr>
      <w:r w:rsidRPr="00120904">
        <w:rPr>
          <w:rFonts w:ascii="ＭＳ 明朝" w:eastAsia="ＭＳ 明朝" w:hAnsi="ＭＳ 明朝" w:hint="eastAsia"/>
          <w:color w:val="FFFFFF"/>
        </w:rPr>
        <w:t>先　　　┗━━┛　　┗●━━━●┛　　┗━━┛　　者</w:t>
      </w:r>
    </w:p>
    <w:p w:rsidR="0061760B" w:rsidRDefault="0061760B" w:rsidP="0061760B">
      <w:r>
        <w:rPr>
          <w:rFonts w:hint="eastAsia"/>
        </w:rPr>
        <w:t>Ｓ国の税率の方が高い場合、親子会社間の取引価格を</w:t>
      </w:r>
      <w:r w:rsidRPr="0061760B">
        <w:rPr>
          <w:rFonts w:hint="eastAsia"/>
          <w:b/>
          <w:color w:val="FFFFFF"/>
          <w:w w:val="150"/>
        </w:rPr>
        <w:t>上げる</w:t>
      </w:r>
      <w:r w:rsidR="00D43E7A">
        <w:rPr>
          <w:rFonts w:hint="eastAsia"/>
        </w:rPr>
        <w:t>方が企業にとって得</w:t>
      </w:r>
      <w:r>
        <w:rPr>
          <w:rFonts w:hint="eastAsia"/>
        </w:rPr>
        <w:t>。</w:t>
      </w:r>
    </w:p>
    <w:p w:rsidR="0061760B" w:rsidRDefault="0061760B" w:rsidP="0061760B">
      <w:r>
        <w:rPr>
          <w:rFonts w:hint="eastAsia"/>
        </w:rPr>
        <w:t>Ｒ国の税率の方が高い場合、親子会社間の取引価格を</w:t>
      </w:r>
      <w:r w:rsidRPr="0061760B">
        <w:rPr>
          <w:rFonts w:hint="eastAsia"/>
          <w:b/>
          <w:color w:val="FFFFFF"/>
          <w:w w:val="150"/>
        </w:rPr>
        <w:t>下げる</w:t>
      </w:r>
      <w:r w:rsidR="00D43E7A">
        <w:rPr>
          <w:rFonts w:hint="eastAsia"/>
        </w:rPr>
        <w:t>方が企業にとって得。</w:t>
      </w:r>
    </w:p>
    <w:p w:rsidR="0061760B" w:rsidRPr="00697AD0" w:rsidRDefault="0061760B" w:rsidP="0061760B"/>
    <w:p w:rsidR="00B8016D" w:rsidRDefault="00B8016D" w:rsidP="00B8016D">
      <w:r w:rsidRPr="00697AD0">
        <w:rPr>
          <w:rFonts w:hint="eastAsia"/>
          <w:b/>
          <w:color w:val="FFFFFF"/>
          <w:w w:val="150"/>
        </w:rPr>
        <w:t>移転価格</w:t>
      </w:r>
      <w:r>
        <w:rPr>
          <w:rFonts w:hint="eastAsia"/>
        </w:rPr>
        <w:t>（</w:t>
      </w:r>
      <w:r w:rsidRPr="00697AD0">
        <w:rPr>
          <w:rFonts w:hint="eastAsia"/>
        </w:rPr>
        <w:t>transfer pricing</w:t>
      </w:r>
      <w:r>
        <w:rPr>
          <w:rFonts w:hint="eastAsia"/>
        </w:rPr>
        <w:t>）と呼ばれる利益移転・利益の付替えの問題である。</w:t>
      </w:r>
    </w:p>
    <w:p w:rsidR="00B8016D" w:rsidRDefault="00B8016D" w:rsidP="00B8016D">
      <w:r>
        <w:rPr>
          <w:rFonts w:hint="eastAsia"/>
        </w:rPr>
        <w:t>（利益移転の全てが価格付けによるとは限らないので、移転価格というネーミングは不適切であると思うが、利益移転の問題のことを移転価格と呼ぶことが既に</w:t>
      </w:r>
      <w:r w:rsidR="00697AD0">
        <w:rPr>
          <w:rFonts w:hint="eastAsia"/>
        </w:rPr>
        <w:t>定着して</w:t>
      </w:r>
      <w:r>
        <w:rPr>
          <w:rFonts w:hint="eastAsia"/>
        </w:rPr>
        <w:t>しまっている）</w:t>
      </w:r>
    </w:p>
    <w:p w:rsidR="00B8016D" w:rsidRDefault="00B8016D" w:rsidP="00B8016D"/>
    <w:p w:rsidR="00B8016D" w:rsidRDefault="00B8016D" w:rsidP="00B8016D">
      <w:r>
        <w:rPr>
          <w:rFonts w:hint="eastAsia"/>
        </w:rPr>
        <w:t>関連会社間取引で恣意的な価格付けがなされ、利益移転が起こっている場合に、課税庁はどう対応するか。</w:t>
      </w:r>
    </w:p>
    <w:p w:rsidR="00B8016D" w:rsidRDefault="00B8016D" w:rsidP="00B8016D">
      <w:r>
        <w:rPr>
          <w:rFonts w:hint="eastAsia"/>
        </w:rPr>
        <w:t>→</w:t>
      </w:r>
      <w:r w:rsidRPr="00697AD0">
        <w:rPr>
          <w:rFonts w:hint="eastAsia"/>
          <w:b/>
          <w:color w:val="FFFFFF"/>
          <w:w w:val="150"/>
        </w:rPr>
        <w:t>独立当事者間価格</w:t>
      </w:r>
      <w:r>
        <w:rPr>
          <w:rFonts w:hint="eastAsia"/>
        </w:rPr>
        <w:t>（</w:t>
      </w:r>
      <w:r w:rsidRPr="002C14B1">
        <w:rPr>
          <w:rFonts w:hint="eastAsia"/>
          <w:b/>
        </w:rPr>
        <w:t>arm</w:t>
      </w:r>
      <w:r w:rsidRPr="002C14B1">
        <w:rPr>
          <w:b/>
        </w:rPr>
        <w:t>’</w:t>
      </w:r>
      <w:r w:rsidRPr="002C14B1">
        <w:rPr>
          <w:rFonts w:hint="eastAsia"/>
          <w:b/>
        </w:rPr>
        <w:t>s length price</w:t>
      </w:r>
      <w:r>
        <w:rPr>
          <w:rFonts w:hint="eastAsia"/>
        </w:rPr>
        <w:t>）（独立企業間価格とも呼ばれる）で取引がなされたものとみなして、</w:t>
      </w:r>
      <w:r>
        <w:rPr>
          <w:rFonts w:hint="eastAsia"/>
        </w:rPr>
        <w:t>S</w:t>
      </w:r>
      <w:r>
        <w:rPr>
          <w:rFonts w:hint="eastAsia"/>
        </w:rPr>
        <w:t>国は</w:t>
      </w:r>
      <w:r>
        <w:rPr>
          <w:rFonts w:hint="eastAsia"/>
        </w:rPr>
        <w:t>S</w:t>
      </w:r>
      <w:r>
        <w:rPr>
          <w:rFonts w:hint="eastAsia"/>
        </w:rPr>
        <w:t>社に課税する。</w:t>
      </w:r>
    </w:p>
    <w:p w:rsidR="00B8016D" w:rsidRDefault="00B8016D" w:rsidP="00B8016D">
      <w:r>
        <w:rPr>
          <w:rFonts w:hint="eastAsia"/>
        </w:rPr>
        <w:t xml:space="preserve">　</w:t>
      </w:r>
      <w:r>
        <w:rPr>
          <w:rFonts w:hint="eastAsia"/>
        </w:rPr>
        <w:t>R</w:t>
      </w:r>
      <w:r>
        <w:rPr>
          <w:rFonts w:hint="eastAsia"/>
        </w:rPr>
        <w:t>・</w:t>
      </w:r>
      <w:r>
        <w:rPr>
          <w:rFonts w:hint="eastAsia"/>
        </w:rPr>
        <w:t>S</w:t>
      </w:r>
      <w:r>
        <w:rPr>
          <w:rFonts w:hint="eastAsia"/>
        </w:rPr>
        <w:t>社間で卸売価格</w:t>
      </w:r>
      <w:r>
        <w:rPr>
          <w:rFonts w:hint="eastAsia"/>
        </w:rPr>
        <w:t>800</w:t>
      </w:r>
      <w:r>
        <w:rPr>
          <w:rFonts w:hint="eastAsia"/>
        </w:rPr>
        <w:t>、</w:t>
      </w:r>
      <w:r>
        <w:rPr>
          <w:rFonts w:hint="eastAsia"/>
        </w:rPr>
        <w:t>S</w:t>
      </w:r>
      <w:r>
        <w:rPr>
          <w:rFonts w:hint="eastAsia"/>
        </w:rPr>
        <w:t>社の所得</w:t>
      </w:r>
      <w:r>
        <w:rPr>
          <w:rFonts w:hint="eastAsia"/>
        </w:rPr>
        <w:t>0</w:t>
      </w:r>
      <w:r>
        <w:rPr>
          <w:rFonts w:hint="eastAsia"/>
        </w:rPr>
        <w:t>としていても、適正な価格（つまり</w:t>
      </w:r>
      <w:r w:rsidRPr="008B7C81">
        <w:rPr>
          <w:rFonts w:hint="eastAsia"/>
          <w:u w:val="wave"/>
        </w:rPr>
        <w:t>独立当事者間価格</w:t>
      </w:r>
      <w:r>
        <w:rPr>
          <w:rFonts w:hint="eastAsia"/>
        </w:rPr>
        <w:t>）が</w:t>
      </w:r>
      <w:r>
        <w:rPr>
          <w:rFonts w:hint="eastAsia"/>
        </w:rPr>
        <w:t>700</w:t>
      </w:r>
      <w:r>
        <w:rPr>
          <w:rFonts w:hint="eastAsia"/>
        </w:rPr>
        <w:t>であると認定できれば、</w:t>
      </w:r>
      <w:r>
        <w:rPr>
          <w:rFonts w:hint="eastAsia"/>
        </w:rPr>
        <w:t>S</w:t>
      </w:r>
      <w:r>
        <w:rPr>
          <w:rFonts w:hint="eastAsia"/>
        </w:rPr>
        <w:t>社に所得が</w:t>
      </w:r>
      <w:r>
        <w:rPr>
          <w:rFonts w:hint="eastAsia"/>
        </w:rPr>
        <w:t>100</w:t>
      </w:r>
      <w:r>
        <w:rPr>
          <w:rFonts w:hint="eastAsia"/>
        </w:rPr>
        <w:t>あるとして、</w:t>
      </w:r>
      <w:r>
        <w:rPr>
          <w:rFonts w:hint="eastAsia"/>
        </w:rPr>
        <w:t>S</w:t>
      </w:r>
      <w:r>
        <w:rPr>
          <w:rFonts w:hint="eastAsia"/>
        </w:rPr>
        <w:t>国は課税する。</w:t>
      </w:r>
      <w:r w:rsidR="00697AD0">
        <w:rPr>
          <w:rFonts w:hint="eastAsia"/>
        </w:rPr>
        <w:t>（</w:t>
      </w:r>
      <w:r>
        <w:rPr>
          <w:rFonts w:hint="eastAsia"/>
        </w:rPr>
        <w:t>OECD</w:t>
      </w:r>
      <w:r>
        <w:rPr>
          <w:rFonts w:hint="eastAsia"/>
        </w:rPr>
        <w:t>モデル</w:t>
      </w:r>
      <w:r>
        <w:rPr>
          <w:rFonts w:hint="eastAsia"/>
        </w:rPr>
        <w:t>9</w:t>
      </w:r>
      <w:r>
        <w:rPr>
          <w:rFonts w:hint="eastAsia"/>
        </w:rPr>
        <w:t>条</w:t>
      </w:r>
      <w:r>
        <w:rPr>
          <w:rFonts w:hint="eastAsia"/>
        </w:rPr>
        <w:t>1</w:t>
      </w:r>
      <w:r>
        <w:rPr>
          <w:rFonts w:hint="eastAsia"/>
        </w:rPr>
        <w:t>項</w:t>
      </w:r>
      <w:r w:rsidR="00697AD0">
        <w:rPr>
          <w:rFonts w:hint="eastAsia"/>
        </w:rPr>
        <w:t>）</w:t>
      </w:r>
    </w:p>
    <w:p w:rsidR="00B8016D" w:rsidRDefault="00B8016D" w:rsidP="00B8016D">
      <w:r>
        <w:rPr>
          <w:rFonts w:hint="eastAsia"/>
        </w:rPr>
        <w:t xml:space="preserve">　</w:t>
      </w:r>
      <w:r>
        <w:rPr>
          <w:rFonts w:hint="eastAsia"/>
        </w:rPr>
        <w:t>S</w:t>
      </w:r>
      <w:r>
        <w:rPr>
          <w:rFonts w:hint="eastAsia"/>
        </w:rPr>
        <w:t>国でのみ問題となるわけではなく、</w:t>
      </w:r>
      <w:r>
        <w:rPr>
          <w:rFonts w:hint="eastAsia"/>
        </w:rPr>
        <w:t>R</w:t>
      </w:r>
      <w:r>
        <w:rPr>
          <w:rFonts w:hint="eastAsia"/>
        </w:rPr>
        <w:t>社の利益が不当に外国の会社に付け替えられているのであれば、</w:t>
      </w:r>
      <w:r>
        <w:rPr>
          <w:rFonts w:hint="eastAsia"/>
        </w:rPr>
        <w:t>R</w:t>
      </w:r>
      <w:r>
        <w:rPr>
          <w:rFonts w:hint="eastAsia"/>
        </w:rPr>
        <w:t>国の</w:t>
      </w:r>
      <w:r>
        <w:rPr>
          <w:rFonts w:hint="eastAsia"/>
        </w:rPr>
        <w:t>R</w:t>
      </w:r>
      <w:r>
        <w:rPr>
          <w:rFonts w:hint="eastAsia"/>
        </w:rPr>
        <w:t>社に対する課税においても同様の対処がなされる。</w:t>
      </w:r>
    </w:p>
    <w:p w:rsidR="00B8016D" w:rsidRDefault="00B8016D" w:rsidP="00B8016D"/>
    <w:p w:rsidR="00B8016D" w:rsidRDefault="00B8016D" w:rsidP="00B8016D">
      <w:pPr>
        <w:ind w:left="420" w:hangingChars="200" w:hanging="420"/>
      </w:pPr>
      <w:r>
        <w:rPr>
          <w:rFonts w:hint="eastAsia"/>
        </w:rPr>
        <w:t>注意：税務上取引価格を変えさせる</w:t>
      </w:r>
      <w:r w:rsidR="00D43E7A">
        <w:rPr>
          <w:rFonts w:hint="eastAsia"/>
        </w:rPr>
        <w:t>だけであり</w:t>
      </w:r>
      <w:r>
        <w:rPr>
          <w:rFonts w:hint="eastAsia"/>
        </w:rPr>
        <w:t>、私法上の所得の帰属（関連企業間での所得配分）まで変更させようとするものではない。</w:t>
      </w:r>
    </w:p>
    <w:p w:rsidR="00B8016D" w:rsidRPr="00F86B79" w:rsidRDefault="00B8016D" w:rsidP="00B8016D">
      <w:pPr>
        <w:ind w:left="420" w:hangingChars="200" w:hanging="420"/>
        <w:rPr>
          <w:u w:val="single"/>
        </w:rPr>
      </w:pPr>
      <w:r>
        <w:rPr>
          <w:rFonts w:hint="eastAsia"/>
        </w:rPr>
        <w:t>対比：私法上、</w:t>
      </w:r>
      <w:r w:rsidRPr="00F83F28">
        <w:rPr>
          <w:rFonts w:hint="eastAsia"/>
          <w:u w:val="wave"/>
        </w:rPr>
        <w:t>詐害行為取消権</w:t>
      </w:r>
      <w:r>
        <w:rPr>
          <w:rFonts w:hint="eastAsia"/>
        </w:rPr>
        <w:t>は、債務者の財務状況が逼迫しているときのみ問題となりうる。また、民法の問題の場合、価格が幾らかの問題とするのではなく、取引がなかったことにする、という法的効果。</w:t>
      </w:r>
    </w:p>
    <w:p w:rsidR="00B8016D" w:rsidRPr="00F83F28" w:rsidRDefault="00B8016D" w:rsidP="00B8016D"/>
    <w:p w:rsidR="00B8016D" w:rsidRDefault="00B8016D" w:rsidP="00B8016D">
      <w:r>
        <w:rPr>
          <w:rFonts w:hint="eastAsia"/>
        </w:rPr>
        <w:t xml:space="preserve">cf. </w:t>
      </w:r>
      <w:r>
        <w:rPr>
          <w:rFonts w:hint="eastAsia"/>
        </w:rPr>
        <w:t>支店</w:t>
      </w:r>
      <w:r>
        <w:rPr>
          <w:rFonts w:hint="eastAsia"/>
        </w:rPr>
        <w:t>(</w:t>
      </w:r>
      <w:r w:rsidRPr="00C87443">
        <w:rPr>
          <w:rFonts w:hint="eastAsia"/>
          <w:b/>
          <w:color w:val="FFFFFF"/>
          <w:w w:val="150"/>
        </w:rPr>
        <w:t>PE</w:t>
      </w:r>
      <w:r>
        <w:rPr>
          <w:rFonts w:hint="eastAsia"/>
        </w:rPr>
        <w:t>)</w:t>
      </w:r>
      <w:r>
        <w:rPr>
          <w:rFonts w:hint="eastAsia"/>
        </w:rPr>
        <w:t>課税との比較…</w:t>
      </w:r>
      <w:r>
        <w:rPr>
          <w:rFonts w:hint="eastAsia"/>
        </w:rPr>
        <w:t>PE</w:t>
      </w:r>
      <w:r>
        <w:rPr>
          <w:rFonts w:hint="eastAsia"/>
        </w:rPr>
        <w:t>に帰属する事業利得は、本店等「と全く独立の立場で取引を行う別個のかつ分離した企業であるならば…取得したとみられる利得」（</w:t>
      </w:r>
      <w:r>
        <w:rPr>
          <w:rFonts w:hint="eastAsia"/>
        </w:rPr>
        <w:t>OECD</w:t>
      </w:r>
      <w:r>
        <w:rPr>
          <w:rFonts w:hint="eastAsia"/>
        </w:rPr>
        <w:t>モデル</w:t>
      </w:r>
      <w:r>
        <w:rPr>
          <w:rFonts w:hint="eastAsia"/>
        </w:rPr>
        <w:t>7</w:t>
      </w:r>
      <w:r>
        <w:rPr>
          <w:rFonts w:hint="eastAsia"/>
        </w:rPr>
        <w:t>条</w:t>
      </w:r>
      <w:r>
        <w:rPr>
          <w:rFonts w:hint="eastAsia"/>
        </w:rPr>
        <w:t>2</w:t>
      </w:r>
      <w:r>
        <w:rPr>
          <w:rFonts w:hint="eastAsia"/>
        </w:rPr>
        <w:t>項）を求めることとなる。これは、</w:t>
      </w:r>
      <w:r w:rsidRPr="00F83F28">
        <w:rPr>
          <w:rFonts w:hint="eastAsia"/>
          <w:u w:val="wave"/>
        </w:rPr>
        <w:t>独立当事者間原則（</w:t>
      </w:r>
      <w:r w:rsidRPr="00F83F28">
        <w:rPr>
          <w:rFonts w:hint="eastAsia"/>
          <w:u w:val="wave"/>
        </w:rPr>
        <w:t>arm</w:t>
      </w:r>
      <w:r w:rsidRPr="00F83F28">
        <w:rPr>
          <w:u w:val="wave"/>
        </w:rPr>
        <w:t>’</w:t>
      </w:r>
      <w:r w:rsidRPr="00F83F28">
        <w:rPr>
          <w:rFonts w:hint="eastAsia"/>
          <w:u w:val="wave"/>
        </w:rPr>
        <w:t>s length principle</w:t>
      </w:r>
      <w:r w:rsidRPr="00F83F28">
        <w:rPr>
          <w:rFonts w:hint="eastAsia"/>
          <w:u w:val="wave"/>
        </w:rPr>
        <w:t>）の支店版</w:t>
      </w:r>
      <w:r>
        <w:rPr>
          <w:rFonts w:hint="eastAsia"/>
        </w:rPr>
        <w:t>である、と位置づけられている。</w:t>
      </w:r>
    </w:p>
    <w:p w:rsidR="00B8016D" w:rsidRDefault="00B8016D" w:rsidP="00B8016D"/>
    <w:p w:rsidR="00B8016D" w:rsidRDefault="00B8016D" w:rsidP="00B8016D">
      <w:pPr>
        <w:pStyle w:val="3"/>
        <w:numPr>
          <w:ilvl w:val="2"/>
          <w:numId w:val="28"/>
        </w:numPr>
      </w:pPr>
      <w:bookmarkStart w:id="333" w:name="_Toc234490822"/>
      <w:bookmarkStart w:id="334" w:name="_Toc294869357"/>
      <w:r>
        <w:rPr>
          <w:rFonts w:hint="eastAsia"/>
        </w:rPr>
        <w:t>独立当事者間価格</w:t>
      </w:r>
      <w:bookmarkEnd w:id="333"/>
      <w:bookmarkEnd w:id="334"/>
    </w:p>
    <w:p w:rsidR="00E80676" w:rsidRPr="00E80676" w:rsidRDefault="00B8016D" w:rsidP="00DD6FF4">
      <w:pPr>
        <w:autoSpaceDE w:val="0"/>
        <w:autoSpaceDN w:val="0"/>
        <w:spacing w:line="220" w:lineRule="exact"/>
        <w:rPr>
          <w:rFonts w:ascii="ＭＳ Ｐ明朝" w:eastAsia="ＭＳ Ｐ明朝" w:hAnsi="ＭＳ Ｐ明朝"/>
        </w:rPr>
      </w:pPr>
      <w:r w:rsidRPr="002C009D">
        <w:rPr>
          <w:rFonts w:eastAsia="ＭＳ Ｐ明朝" w:hint="eastAsia"/>
          <w:b/>
        </w:rPr>
        <w:t>租税特別措置法</w:t>
      </w:r>
      <w:hyperlink r:id="rId49" w:anchor="1000000000003000000007002000000000000000000000000000000000000000000000000000000" w:history="1">
        <w:r w:rsidRPr="008B7C81">
          <w:rPr>
            <w:rStyle w:val="aa"/>
            <w:rFonts w:eastAsia="ＭＳ Ｐ明朝" w:hint="eastAsia"/>
            <w:b/>
          </w:rPr>
          <w:t>66</w:t>
        </w:r>
        <w:r w:rsidRPr="008B7C81">
          <w:rPr>
            <w:rStyle w:val="aa"/>
            <w:rFonts w:eastAsia="ＭＳ Ｐ明朝" w:hint="eastAsia"/>
            <w:b/>
          </w:rPr>
          <w:t>条の</w:t>
        </w:r>
        <w:r w:rsidRPr="008B7C81">
          <w:rPr>
            <w:rStyle w:val="aa"/>
            <w:rFonts w:eastAsia="ＭＳ Ｐ明朝" w:hint="eastAsia"/>
            <w:b/>
          </w:rPr>
          <w:t>4</w:t>
        </w:r>
      </w:hyperlink>
      <w:r w:rsidRPr="002C009D">
        <w:rPr>
          <w:rFonts w:eastAsia="ＭＳ Ｐ明朝" w:hint="eastAsia"/>
          <w:b/>
        </w:rPr>
        <w:t>（国外関連者との取引に係る課税の特例）</w:t>
      </w:r>
      <w:r w:rsidR="00E80676">
        <w:rPr>
          <w:rFonts w:eastAsia="ＭＳ Ｐ明朝" w:hint="eastAsia"/>
          <w:b/>
        </w:rPr>
        <w:t xml:space="preserve">　</w:t>
      </w:r>
      <w:r w:rsidR="00DD6FF4" w:rsidRPr="00DD6FF4">
        <w:rPr>
          <w:rFonts w:ascii="ＭＳ Ｐ明朝" w:eastAsia="ＭＳ Ｐ明朝" w:hAnsi="ＭＳ Ｐ明朝" w:hint="eastAsia"/>
        </w:rPr>
        <w:t>法人が、昭和</w:t>
      </w:r>
      <w:r w:rsidR="00DD6FF4">
        <w:rPr>
          <w:rFonts w:ascii="ＭＳ Ｐ明朝" w:eastAsia="ＭＳ Ｐ明朝" w:hAnsi="ＭＳ Ｐ明朝" w:hint="eastAsia"/>
        </w:rPr>
        <w:t>61</w:t>
      </w:r>
      <w:r w:rsidR="00DD6FF4" w:rsidRPr="00DD6FF4">
        <w:rPr>
          <w:rFonts w:ascii="ＭＳ Ｐ明朝" w:eastAsia="ＭＳ Ｐ明朝" w:hAnsi="ＭＳ Ｐ明朝" w:hint="eastAsia"/>
        </w:rPr>
        <w:t>年</w:t>
      </w:r>
      <w:r w:rsidR="00DD6FF4">
        <w:rPr>
          <w:rFonts w:ascii="ＭＳ Ｐ明朝" w:eastAsia="ＭＳ Ｐ明朝" w:hAnsi="ＭＳ Ｐ明朝" w:hint="eastAsia"/>
        </w:rPr>
        <w:t>4</w:t>
      </w:r>
      <w:r w:rsidR="00DD6FF4" w:rsidRPr="00DD6FF4">
        <w:rPr>
          <w:rFonts w:ascii="ＭＳ Ｐ明朝" w:eastAsia="ＭＳ Ｐ明朝" w:hAnsi="ＭＳ Ｐ明朝" w:hint="eastAsia"/>
        </w:rPr>
        <w:t>月</w:t>
      </w:r>
      <w:r w:rsidR="00DD6FF4">
        <w:rPr>
          <w:rFonts w:ascii="ＭＳ Ｐ明朝" w:eastAsia="ＭＳ Ｐ明朝" w:hAnsi="ＭＳ Ｐ明朝" w:hint="eastAsia"/>
        </w:rPr>
        <w:t>1</w:t>
      </w:r>
      <w:r w:rsidR="00DD6FF4" w:rsidRPr="00DD6FF4">
        <w:rPr>
          <w:rFonts w:ascii="ＭＳ Ｐ明朝" w:eastAsia="ＭＳ Ｐ明朝" w:hAnsi="ＭＳ Ｐ明朝" w:hint="eastAsia"/>
        </w:rPr>
        <w:t>日以後に開始する各事業年度において、当該法人に係る</w:t>
      </w:r>
      <w:r w:rsidR="00DD6FF4" w:rsidRPr="0019728D">
        <w:rPr>
          <w:rFonts w:eastAsia="ＭＳ Ｐ明朝" w:hint="eastAsia"/>
          <w:u w:val="wave"/>
        </w:rPr>
        <w:t>国外関連者</w:t>
      </w:r>
      <w:r w:rsidR="00DD6FF4" w:rsidRPr="00DD6FF4">
        <w:rPr>
          <w:rFonts w:ascii="ＭＳ Ｐ明朝" w:eastAsia="ＭＳ Ｐ明朝" w:hAnsi="ＭＳ Ｐ明朝" w:hint="eastAsia"/>
          <w:sz w:val="20"/>
        </w:rPr>
        <w:t>（外国法人で、当該法人との間にいずれか一方の法人が他方の法人の発行済株式又は出資</w:t>
      </w:r>
      <w:r w:rsidR="00DD6FF4" w:rsidRPr="00DD6FF4">
        <w:rPr>
          <w:rFonts w:ascii="ＭＳ Ｐ明朝" w:eastAsia="ＭＳ Ｐ明朝" w:hAnsi="ＭＳ Ｐ明朝" w:hint="eastAsia"/>
          <w:sz w:val="18"/>
        </w:rPr>
        <w:t>（当該他方の法人が有する自己の株式又は出資を除く。）</w:t>
      </w:r>
      <w:r w:rsidR="00DD6FF4" w:rsidRPr="00DD6FF4">
        <w:rPr>
          <w:rFonts w:ascii="ＭＳ Ｐ明朝" w:eastAsia="ＭＳ Ｐ明朝" w:hAnsi="ＭＳ Ｐ明朝" w:hint="eastAsia"/>
          <w:sz w:val="20"/>
        </w:rPr>
        <w:t>の総数又は総額の</w:t>
      </w:r>
      <w:r w:rsidR="00DD6FF4" w:rsidRPr="0019728D">
        <w:rPr>
          <w:rFonts w:ascii="ＭＳ Ｐ明朝" w:eastAsia="ＭＳ Ｐ明朝" w:hAnsi="ＭＳ Ｐ明朝" w:hint="eastAsia"/>
          <w:u w:val="single"/>
        </w:rPr>
        <w:t>百分の五十以上</w:t>
      </w:r>
      <w:r w:rsidR="00DD6FF4" w:rsidRPr="00DD6FF4">
        <w:rPr>
          <w:rFonts w:ascii="ＭＳ Ｐ明朝" w:eastAsia="ＭＳ Ｐ明朝" w:hAnsi="ＭＳ Ｐ明朝" w:hint="eastAsia"/>
          <w:sz w:val="20"/>
        </w:rPr>
        <w:t>の数又は金額の株式又は出資を直接又は間接に保有する関係その他の政令で定める特殊の関係</w:t>
      </w:r>
      <w:r w:rsidR="00DD6FF4" w:rsidRPr="00DD6FF4">
        <w:rPr>
          <w:rFonts w:ascii="ＭＳ Ｐ明朝" w:eastAsia="ＭＳ Ｐ明朝" w:hAnsi="ＭＳ Ｐ明朝" w:hint="eastAsia"/>
          <w:sz w:val="18"/>
        </w:rPr>
        <w:t>（次項及び第五項において「特殊の関係」という。）</w:t>
      </w:r>
      <w:r w:rsidR="00DD6FF4" w:rsidRPr="00DD6FF4">
        <w:rPr>
          <w:rFonts w:ascii="ＭＳ Ｐ明朝" w:eastAsia="ＭＳ Ｐ明朝" w:hAnsi="ＭＳ Ｐ明朝" w:hint="eastAsia"/>
          <w:sz w:val="20"/>
        </w:rPr>
        <w:t>のあるものをいう。以下この条において同じ。）</w:t>
      </w:r>
      <w:r w:rsidR="00DD6FF4" w:rsidRPr="0019728D">
        <w:rPr>
          <w:rFonts w:eastAsia="ＭＳ Ｐ明朝" w:hint="eastAsia"/>
          <w:u w:val="wave"/>
        </w:rPr>
        <w:t>との間で資産の販売、資産の購入、役務の提供その他の取引を行つた場合</w:t>
      </w:r>
      <w:r w:rsidR="00DD6FF4" w:rsidRPr="00DD6FF4">
        <w:rPr>
          <w:rFonts w:ascii="ＭＳ Ｐ明朝" w:eastAsia="ＭＳ Ｐ明朝" w:hAnsi="ＭＳ Ｐ明朝" w:hint="eastAsia"/>
        </w:rPr>
        <w:t>に、当該取引</w:t>
      </w:r>
      <w:r w:rsidR="00DD6FF4" w:rsidRPr="00DD6FF4">
        <w:rPr>
          <w:rFonts w:ascii="ＭＳ Ｐ明朝" w:eastAsia="ＭＳ Ｐ明朝" w:hAnsi="ＭＳ Ｐ明朝" w:hint="eastAsia"/>
          <w:sz w:val="20"/>
        </w:rPr>
        <w:t>（当該国外関連者が法人税法第141条第1号から第3号までに掲げる外国法人のいずれに該当するかに応じ、当該国外関連者のこれらの号に掲げる国内源泉所得に係る取引のうち政令で定めるものを除く。以下この条において「国外関連取引」という。）</w:t>
      </w:r>
      <w:r w:rsidR="00DD6FF4" w:rsidRPr="00DD6FF4">
        <w:rPr>
          <w:rFonts w:ascii="ＭＳ Ｐ明朝" w:eastAsia="ＭＳ Ｐ明朝" w:hAnsi="ＭＳ Ｐ明朝" w:hint="eastAsia"/>
        </w:rPr>
        <w:t>につき、</w:t>
      </w:r>
      <w:r w:rsidR="00DD6FF4" w:rsidRPr="0019728D">
        <w:rPr>
          <w:rFonts w:eastAsia="ＭＳ Ｐ明朝" w:hint="eastAsia"/>
          <w:u w:val="wave"/>
        </w:rPr>
        <w:t>当該法人が当該国外関連者から支払を受ける対価の額が独立企業間価格に満たないとき</w:t>
      </w:r>
      <w:r w:rsidR="00DD6FF4" w:rsidRPr="00DD6FF4">
        <w:rPr>
          <w:rFonts w:ascii="ＭＳ Ｐ明朝" w:eastAsia="ＭＳ Ｐ明朝" w:hAnsi="ＭＳ Ｐ明朝" w:hint="eastAsia"/>
        </w:rPr>
        <w:t>、又は</w:t>
      </w:r>
      <w:r w:rsidR="00DD6FF4" w:rsidRPr="0019728D">
        <w:rPr>
          <w:rFonts w:eastAsia="ＭＳ Ｐ明朝" w:hint="eastAsia"/>
          <w:u w:val="wave"/>
        </w:rPr>
        <w:t>当該法人が当該国外関連者に支払う対価の額が独立企業間価格を超えるとき</w:t>
      </w:r>
      <w:r w:rsidR="00DD6FF4" w:rsidRPr="00DD6FF4">
        <w:rPr>
          <w:rFonts w:ascii="ＭＳ Ｐ明朝" w:eastAsia="ＭＳ Ｐ明朝" w:hAnsi="ＭＳ Ｐ明朝" w:hint="eastAsia"/>
        </w:rPr>
        <w:t>は、当該法人の当該事業年度の所得に係る同法その他法人税に関する法令の規定の適用については、</w:t>
      </w:r>
      <w:r w:rsidR="00DD6FF4" w:rsidRPr="0019728D">
        <w:rPr>
          <w:rFonts w:eastAsia="ＭＳ Ｐ明朝" w:hint="eastAsia"/>
          <w:u w:val="wave"/>
        </w:rPr>
        <w:t>当該国外関連取引は、独立企業間価格で行われたものとみなす</w:t>
      </w:r>
      <w:r w:rsidR="00DD6FF4" w:rsidRPr="00DD6FF4">
        <w:rPr>
          <w:rFonts w:ascii="ＭＳ Ｐ明朝" w:eastAsia="ＭＳ Ｐ明朝" w:hAnsi="ＭＳ Ｐ明朝" w:hint="eastAsia"/>
        </w:rPr>
        <w:t>。</w:t>
      </w:r>
    </w:p>
    <w:p w:rsidR="00E80676" w:rsidRPr="00E80676" w:rsidRDefault="00E80676" w:rsidP="00E80676">
      <w:pPr>
        <w:spacing w:line="220" w:lineRule="exact"/>
        <w:rPr>
          <w:rFonts w:ascii="ＭＳ Ｐ明朝" w:eastAsia="ＭＳ Ｐ明朝" w:hAnsi="ＭＳ Ｐ明朝"/>
        </w:rPr>
      </w:pPr>
      <w:r w:rsidRPr="00E80676">
        <w:rPr>
          <w:rFonts w:ascii="ＭＳ Ｐ明朝" w:eastAsia="ＭＳ Ｐ明朝" w:hAnsi="ＭＳ Ｐ明朝"/>
          <w:b/>
          <w:bCs/>
        </w:rPr>
        <w:t>２</w:t>
      </w:r>
      <w:r w:rsidRPr="00E80676">
        <w:rPr>
          <w:rFonts w:ascii="ＭＳ Ｐ明朝" w:eastAsia="ＭＳ Ｐ明朝" w:hAnsi="ＭＳ Ｐ明朝"/>
        </w:rPr>
        <w:t xml:space="preserve">　前</w:t>
      </w:r>
      <w:r w:rsidR="00DD6FF4" w:rsidRPr="00DD6FF4">
        <w:rPr>
          <w:rFonts w:ascii="ＭＳ Ｐ明朝" w:eastAsia="ＭＳ Ｐ明朝" w:hAnsi="ＭＳ Ｐ明朝" w:hint="eastAsia"/>
        </w:rPr>
        <w:t>項に規定する独立企業間価格とは、国外関連取引が次の各号に掲げる取引のいずれに該当するかに応じ当該各号に定める方法により算定した金額をいう。</w:t>
      </w:r>
    </w:p>
    <w:p w:rsidR="00E80676" w:rsidRPr="00E80676" w:rsidRDefault="00E80676" w:rsidP="00E80676">
      <w:pPr>
        <w:spacing w:line="220" w:lineRule="exact"/>
        <w:ind w:left="211" w:hangingChars="100" w:hanging="211"/>
        <w:rPr>
          <w:rFonts w:ascii="ＭＳ Ｐ明朝" w:eastAsia="ＭＳ Ｐ明朝" w:hAnsi="ＭＳ Ｐ明朝"/>
        </w:rPr>
      </w:pPr>
      <w:r w:rsidRPr="00E80676">
        <w:rPr>
          <w:rFonts w:ascii="ＭＳ Ｐ明朝" w:eastAsia="ＭＳ Ｐ明朝" w:hAnsi="ＭＳ Ｐ明朝"/>
          <w:b/>
          <w:bCs/>
        </w:rPr>
        <w:t>一</w:t>
      </w:r>
      <w:r w:rsidRPr="00E80676">
        <w:rPr>
          <w:rFonts w:ascii="ＭＳ Ｐ明朝" w:eastAsia="ＭＳ Ｐ明朝" w:hAnsi="ＭＳ Ｐ明朝"/>
        </w:rPr>
        <w:t xml:space="preserve">　棚卸資産の販売又は購入　次に掲げる方法</w:t>
      </w:r>
      <w:r w:rsidRPr="00E80676">
        <w:rPr>
          <w:rFonts w:ascii="ＭＳ Ｐ明朝" w:eastAsia="ＭＳ Ｐ明朝" w:hAnsi="ＭＳ Ｐ明朝"/>
          <w:sz w:val="20"/>
        </w:rPr>
        <w:t>（ニに掲げる方法は、イからハまでに掲げる方法を用いることができない場合に限り、用いることができる。）</w:t>
      </w:r>
    </w:p>
    <w:p w:rsidR="00E80676" w:rsidRPr="00E80676" w:rsidRDefault="00E80676" w:rsidP="00E80676">
      <w:pPr>
        <w:spacing w:line="220" w:lineRule="exact"/>
        <w:ind w:leftChars="100" w:left="421" w:hangingChars="100" w:hanging="211"/>
        <w:rPr>
          <w:rFonts w:ascii="ＭＳ Ｐ明朝" w:eastAsia="ＭＳ Ｐ明朝" w:hAnsi="ＭＳ Ｐ明朝"/>
        </w:rPr>
      </w:pPr>
      <w:r w:rsidRPr="00E80676">
        <w:rPr>
          <w:rFonts w:ascii="ＭＳ Ｐ明朝" w:eastAsia="ＭＳ Ｐ明朝" w:hAnsi="ＭＳ Ｐ明朝"/>
          <w:b/>
          <w:bCs/>
        </w:rPr>
        <w:t>イ</w:t>
      </w:r>
      <w:r w:rsidRPr="00E80676">
        <w:rPr>
          <w:rFonts w:ascii="ＭＳ Ｐ明朝" w:eastAsia="ＭＳ Ｐ明朝" w:hAnsi="ＭＳ Ｐ明朝"/>
        </w:rPr>
        <w:t xml:space="preserve">　</w:t>
      </w:r>
      <w:r w:rsidRPr="00E80676">
        <w:rPr>
          <w:rFonts w:ascii="ＭＳ Ｐゴシック" w:hAnsi="ＭＳ Ｐ明朝"/>
        </w:rPr>
        <w:t>独立価格比準法</w:t>
      </w:r>
      <w:r w:rsidRPr="00E80676">
        <w:rPr>
          <w:rFonts w:ascii="ＭＳ Ｐ明朝" w:eastAsia="ＭＳ Ｐ明朝" w:hAnsi="ＭＳ Ｐ明朝"/>
        </w:rPr>
        <w:t>（特殊の関係にない売手と買手が、国外関連取引に係る棚卸資産と同種の棚卸資産を当該国外関連取引と取引段階、取引数量その他が同様の状況の下で売買した取引の対価の額</w:t>
      </w:r>
      <w:r w:rsidRPr="00E80676">
        <w:rPr>
          <w:rFonts w:ascii="ＭＳ Ｐ明朝" w:eastAsia="ＭＳ Ｐ明朝" w:hAnsi="ＭＳ Ｐ明朝"/>
          <w:sz w:val="20"/>
        </w:rPr>
        <w:t>（当該同種の棚卸資産を当該国外関連取引と取引段階、取引数量その他に差 異のある状況の下で売買した取引がある場合において、その差異により生じる対価の額の差を調整できるときは、その調整を行つた後の対価の額を含む。）</w:t>
      </w:r>
      <w:r w:rsidRPr="00E80676">
        <w:rPr>
          <w:rFonts w:ascii="ＭＳ Ｐ明朝" w:eastAsia="ＭＳ Ｐ明朝" w:hAnsi="ＭＳ Ｐ明朝"/>
        </w:rPr>
        <w:t>に相当する金額をもつて当該国外関連取引の対価の額とする方法をいう。）</w:t>
      </w:r>
    </w:p>
    <w:p w:rsidR="00E80676" w:rsidRPr="00E80676" w:rsidRDefault="00E80676" w:rsidP="00E80676">
      <w:pPr>
        <w:spacing w:line="220" w:lineRule="exact"/>
        <w:ind w:leftChars="100" w:left="421" w:hangingChars="100" w:hanging="211"/>
        <w:rPr>
          <w:rFonts w:ascii="ＭＳ Ｐ明朝" w:eastAsia="ＭＳ Ｐ明朝" w:hAnsi="ＭＳ Ｐ明朝"/>
        </w:rPr>
      </w:pPr>
      <w:r w:rsidRPr="00E80676">
        <w:rPr>
          <w:rFonts w:ascii="ＭＳ Ｐ明朝" w:eastAsia="ＭＳ Ｐ明朝" w:hAnsi="ＭＳ Ｐ明朝"/>
          <w:b/>
          <w:bCs/>
        </w:rPr>
        <w:t>ロ</w:t>
      </w:r>
      <w:r w:rsidRPr="00E80676">
        <w:rPr>
          <w:rFonts w:ascii="ＭＳ Ｐ明朝" w:eastAsia="ＭＳ Ｐ明朝" w:hAnsi="ＭＳ Ｐ明朝"/>
        </w:rPr>
        <w:t xml:space="preserve">　</w:t>
      </w:r>
      <w:r w:rsidRPr="00E80676">
        <w:rPr>
          <w:rFonts w:ascii="ＭＳ Ｐゴシック" w:hAnsi="ＭＳ Ｐ明朝"/>
        </w:rPr>
        <w:t>再販売価格基準法</w:t>
      </w:r>
      <w:r w:rsidRPr="00E80676">
        <w:rPr>
          <w:rFonts w:ascii="ＭＳ Ｐ明朝" w:eastAsia="ＭＳ Ｐ明朝" w:hAnsi="ＭＳ Ｐ明朝"/>
        </w:rPr>
        <w:t>（国外関連取引に係る棚卸資産の買手が特殊の関係にない者に対して当該棚卸資 産を販売した対価の額</w:t>
      </w:r>
      <w:r w:rsidRPr="00E80676">
        <w:rPr>
          <w:rFonts w:ascii="ＭＳ Ｐ明朝" w:eastAsia="ＭＳ Ｐ明朝" w:hAnsi="ＭＳ Ｐ明朝"/>
          <w:sz w:val="20"/>
        </w:rPr>
        <w:t>（以下この項において「再販売価格」という。）</w:t>
      </w:r>
      <w:r w:rsidRPr="00E80676">
        <w:rPr>
          <w:rFonts w:ascii="ＭＳ Ｐ明朝" w:eastAsia="ＭＳ Ｐ明朝" w:hAnsi="ＭＳ Ｐ明朝"/>
        </w:rPr>
        <w:t>から通常の利潤の額</w:t>
      </w:r>
      <w:r w:rsidRPr="00E80676">
        <w:rPr>
          <w:rFonts w:ascii="ＭＳ Ｐ明朝" w:eastAsia="ＭＳ Ｐ明朝" w:hAnsi="ＭＳ Ｐ明朝"/>
          <w:sz w:val="20"/>
        </w:rPr>
        <w:t>（当該再販売価格に政令で定める通常の利益率を乗じて計算した金額をいう。）</w:t>
      </w:r>
      <w:r w:rsidRPr="00E80676">
        <w:rPr>
          <w:rFonts w:ascii="ＭＳ Ｐ明朝" w:eastAsia="ＭＳ Ｐ明朝" w:hAnsi="ＭＳ Ｐ明朝"/>
        </w:rPr>
        <w:t>を控除して計算した金額をもつて当該国外関連</w:t>
      </w:r>
      <w:r w:rsidRPr="00E80676">
        <w:rPr>
          <w:rFonts w:ascii="ＭＳ Ｐ明朝" w:eastAsia="ＭＳ Ｐ明朝" w:hAnsi="ＭＳ Ｐ明朝"/>
        </w:rPr>
        <w:lastRenderedPageBreak/>
        <w:t>取引の対価の額とする方法をいう。）</w:t>
      </w:r>
    </w:p>
    <w:p w:rsidR="00E80676" w:rsidRPr="00E80676" w:rsidRDefault="00E80676" w:rsidP="00E80676">
      <w:pPr>
        <w:spacing w:line="220" w:lineRule="exact"/>
        <w:ind w:leftChars="100" w:left="421" w:hangingChars="100" w:hanging="211"/>
        <w:rPr>
          <w:rFonts w:ascii="ＭＳ Ｐ明朝" w:eastAsia="ＭＳ Ｐ明朝" w:hAnsi="ＭＳ Ｐ明朝"/>
        </w:rPr>
      </w:pPr>
      <w:r w:rsidRPr="00E80676">
        <w:rPr>
          <w:rFonts w:ascii="ＭＳ Ｐ明朝" w:eastAsia="ＭＳ Ｐ明朝" w:hAnsi="ＭＳ Ｐ明朝"/>
          <w:b/>
          <w:bCs/>
        </w:rPr>
        <w:t>ハ</w:t>
      </w:r>
      <w:r w:rsidRPr="00E80676">
        <w:rPr>
          <w:rFonts w:ascii="ＭＳ Ｐ明朝" w:eastAsia="ＭＳ Ｐ明朝" w:hAnsi="ＭＳ Ｐ明朝"/>
        </w:rPr>
        <w:t xml:space="preserve">　</w:t>
      </w:r>
      <w:r w:rsidRPr="00E80676">
        <w:rPr>
          <w:rFonts w:ascii="ＭＳ Ｐゴシック" w:hAnsi="ＭＳ Ｐ明朝"/>
        </w:rPr>
        <w:t>原価基準法</w:t>
      </w:r>
      <w:r w:rsidRPr="00E80676">
        <w:rPr>
          <w:rFonts w:ascii="ＭＳ Ｐ明朝" w:eastAsia="ＭＳ Ｐ明朝" w:hAnsi="ＭＳ Ｐ明朝"/>
        </w:rPr>
        <w:t>（国外関連取引に係る棚卸資産の売手の購入、製造その他の行為による取得の原価の額 に通常の利潤の額</w:t>
      </w:r>
      <w:r w:rsidRPr="00E80676">
        <w:rPr>
          <w:rFonts w:ascii="ＭＳ Ｐ明朝" w:eastAsia="ＭＳ Ｐ明朝" w:hAnsi="ＭＳ Ｐ明朝"/>
          <w:sz w:val="20"/>
        </w:rPr>
        <w:t>（当該原価の額に政令で定める通常の利益率を乗じて計算した金額をいう。）</w:t>
      </w:r>
      <w:r w:rsidRPr="00E80676">
        <w:rPr>
          <w:rFonts w:ascii="ＭＳ Ｐ明朝" w:eastAsia="ＭＳ Ｐ明朝" w:hAnsi="ＭＳ Ｐ明朝"/>
        </w:rPr>
        <w:t>を加算して計算した金額をもつて当該国外関連取引の対価の額とする方法をいう。）</w:t>
      </w:r>
    </w:p>
    <w:p w:rsidR="00E80676" w:rsidRPr="00E80676" w:rsidRDefault="00E80676" w:rsidP="00E80676">
      <w:pPr>
        <w:spacing w:line="220" w:lineRule="exact"/>
        <w:ind w:leftChars="100" w:left="421" w:hangingChars="100" w:hanging="211"/>
        <w:rPr>
          <w:rFonts w:ascii="ＭＳ Ｐ明朝" w:eastAsia="ＭＳ Ｐ明朝" w:hAnsi="ＭＳ Ｐ明朝"/>
        </w:rPr>
      </w:pPr>
      <w:r w:rsidRPr="00E80676">
        <w:rPr>
          <w:rFonts w:ascii="ＭＳ Ｐ明朝" w:eastAsia="ＭＳ Ｐ明朝" w:hAnsi="ＭＳ Ｐ明朝"/>
          <w:b/>
          <w:bCs/>
        </w:rPr>
        <w:t>ニ</w:t>
      </w:r>
      <w:r w:rsidRPr="00E80676">
        <w:rPr>
          <w:rFonts w:ascii="ＭＳ Ｐ明朝" w:eastAsia="ＭＳ Ｐ明朝" w:hAnsi="ＭＳ Ｐ明朝"/>
        </w:rPr>
        <w:t xml:space="preserve">　イからハまでに掲げる方法に準ずる方法その他政令で定める方法</w:t>
      </w:r>
    </w:p>
    <w:p w:rsidR="00E80676" w:rsidRPr="00E80676" w:rsidRDefault="00E80676" w:rsidP="00E80676">
      <w:pPr>
        <w:spacing w:line="220" w:lineRule="exact"/>
        <w:ind w:left="211" w:hangingChars="100" w:hanging="211"/>
        <w:rPr>
          <w:rFonts w:ascii="ＭＳ Ｐ明朝" w:eastAsia="ＭＳ Ｐ明朝" w:hAnsi="ＭＳ Ｐ明朝"/>
        </w:rPr>
      </w:pPr>
      <w:r w:rsidRPr="00E80676">
        <w:rPr>
          <w:rFonts w:ascii="ＭＳ Ｐ明朝" w:eastAsia="ＭＳ Ｐ明朝" w:hAnsi="ＭＳ Ｐ明朝"/>
          <w:b/>
          <w:bCs/>
        </w:rPr>
        <w:t>二</w:t>
      </w:r>
      <w:r w:rsidRPr="00E80676">
        <w:rPr>
          <w:rFonts w:ascii="ＭＳ Ｐ明朝" w:eastAsia="ＭＳ Ｐ明朝" w:hAnsi="ＭＳ Ｐ明朝"/>
        </w:rPr>
        <w:t xml:space="preserve">　前号に掲げる取引以外の取引　次に掲げる方法</w:t>
      </w:r>
      <w:r w:rsidRPr="00E80676">
        <w:rPr>
          <w:rFonts w:ascii="ＭＳ Ｐ明朝" w:eastAsia="ＭＳ Ｐ明朝" w:hAnsi="ＭＳ Ｐ明朝"/>
          <w:sz w:val="20"/>
        </w:rPr>
        <w:t>（ロに掲げる方法は、イに掲げる方法を用いることができない場合に限り、用いることができる。）</w:t>
      </w:r>
    </w:p>
    <w:p w:rsidR="00E80676" w:rsidRPr="00E80676" w:rsidRDefault="00E80676" w:rsidP="00E80676">
      <w:pPr>
        <w:spacing w:line="220" w:lineRule="exact"/>
        <w:ind w:leftChars="100" w:left="421" w:hangingChars="100" w:hanging="211"/>
        <w:rPr>
          <w:rFonts w:ascii="ＭＳ Ｐ明朝" w:eastAsia="ＭＳ Ｐ明朝" w:hAnsi="ＭＳ Ｐ明朝"/>
        </w:rPr>
      </w:pPr>
      <w:r w:rsidRPr="00E80676">
        <w:rPr>
          <w:rFonts w:ascii="ＭＳ Ｐ明朝" w:eastAsia="ＭＳ Ｐ明朝" w:hAnsi="ＭＳ Ｐ明朝"/>
          <w:b/>
          <w:bCs/>
        </w:rPr>
        <w:t>イ</w:t>
      </w:r>
      <w:r w:rsidRPr="00E80676">
        <w:rPr>
          <w:rFonts w:ascii="ＭＳ Ｐ明朝" w:eastAsia="ＭＳ Ｐ明朝" w:hAnsi="ＭＳ Ｐ明朝"/>
        </w:rPr>
        <w:t xml:space="preserve">　前号イからハまでに掲げる方法と同等の方法</w:t>
      </w:r>
    </w:p>
    <w:p w:rsidR="00E80676" w:rsidRPr="00E80676" w:rsidRDefault="00E80676" w:rsidP="00E80676">
      <w:pPr>
        <w:spacing w:line="220" w:lineRule="exact"/>
        <w:ind w:leftChars="100" w:left="421" w:hangingChars="100" w:hanging="211"/>
        <w:rPr>
          <w:rFonts w:ascii="ＭＳ Ｐ明朝" w:eastAsia="ＭＳ Ｐ明朝" w:hAnsi="ＭＳ Ｐ明朝"/>
        </w:rPr>
      </w:pPr>
      <w:r w:rsidRPr="00E80676">
        <w:rPr>
          <w:rFonts w:ascii="ＭＳ Ｐ明朝" w:eastAsia="ＭＳ Ｐ明朝" w:hAnsi="ＭＳ Ｐ明朝"/>
          <w:b/>
          <w:bCs/>
        </w:rPr>
        <w:t>ロ</w:t>
      </w:r>
      <w:r w:rsidRPr="00E80676">
        <w:rPr>
          <w:rFonts w:ascii="ＭＳ Ｐ明朝" w:eastAsia="ＭＳ Ｐ明朝" w:hAnsi="ＭＳ Ｐ明朝"/>
        </w:rPr>
        <w:t xml:space="preserve">　前号ニに掲げる方法と同等の方法</w:t>
      </w:r>
      <w:r>
        <w:rPr>
          <w:rFonts w:ascii="ＭＳ Ｐ明朝" w:eastAsia="ＭＳ Ｐ明朝" w:hAnsi="ＭＳ Ｐ明朝" w:hint="eastAsia"/>
        </w:rPr>
        <w:t xml:space="preserve">　　　　　　　　　　　　　　　　　　　　　　　　　　　　　　　　　（3項以下略）</w:t>
      </w:r>
    </w:p>
    <w:p w:rsidR="00DD6FF4" w:rsidRDefault="00DD6FF4" w:rsidP="008B7C81"/>
    <w:p w:rsidR="00B8016D" w:rsidRDefault="00B8016D" w:rsidP="008B7C81">
      <w:r>
        <w:rPr>
          <w:rFonts w:hint="eastAsia"/>
        </w:rPr>
        <w:t>考え方の基本――</w:t>
      </w:r>
      <w:r>
        <w:rPr>
          <w:rFonts w:hint="eastAsia"/>
        </w:rPr>
        <w:t>R</w:t>
      </w:r>
      <w:r>
        <w:rPr>
          <w:rFonts w:hint="eastAsia"/>
        </w:rPr>
        <w:t>社が独立の第三者に対して</w:t>
      </w:r>
      <w:r>
        <w:rPr>
          <w:rFonts w:hint="eastAsia"/>
        </w:rPr>
        <w:t>700</w:t>
      </w:r>
      <w:r>
        <w:rPr>
          <w:rFonts w:hint="eastAsia"/>
        </w:rPr>
        <w:t>で卸売りしている場合、同じ条件で</w:t>
      </w:r>
      <w:r>
        <w:rPr>
          <w:rFonts w:hint="eastAsia"/>
        </w:rPr>
        <w:t>S</w:t>
      </w:r>
      <w:r>
        <w:rPr>
          <w:rFonts w:hint="eastAsia"/>
        </w:rPr>
        <w:t>社にも卸売りしているのであればその価格は</w:t>
      </w:r>
      <w:r>
        <w:rPr>
          <w:rFonts w:hint="eastAsia"/>
        </w:rPr>
        <w:t>700</w:t>
      </w:r>
      <w:r>
        <w:rPr>
          <w:rFonts w:hint="eastAsia"/>
        </w:rPr>
        <w:t>であるとされる。　第三者に卸す場合と</w:t>
      </w:r>
      <w:r>
        <w:rPr>
          <w:rFonts w:hint="eastAsia"/>
        </w:rPr>
        <w:t>S</w:t>
      </w:r>
      <w:r>
        <w:rPr>
          <w:rFonts w:hint="eastAsia"/>
        </w:rPr>
        <w:t>社に卸す場合とで条件が異なる場合（例えば売れ残り商品の買戻しが義務</w:t>
      </w:r>
      <w:r w:rsidR="008B7C81">
        <w:rPr>
          <w:rFonts w:hint="eastAsia"/>
        </w:rPr>
        <w:t>付けられているか、など）、条件の違いに応じて価格も異なりうる。</w:t>
      </w:r>
    </w:p>
    <w:p w:rsidR="00B8016D" w:rsidRDefault="00B8016D" w:rsidP="00B8016D">
      <w:r>
        <w:rPr>
          <w:rFonts w:hint="eastAsia"/>
        </w:rPr>
        <w:t xml:space="preserve">　しかし、独立当事者間価格が幾らであるのか、がすぐに分かるとは限らない。独立の第三者と全く取引してなく、全て関連企業とのみ取引している法人、というのも少なからず存在する。</w:t>
      </w:r>
    </w:p>
    <w:p w:rsidR="00B8016D" w:rsidRDefault="00B8016D" w:rsidP="00B8016D"/>
    <w:p w:rsidR="00B8016D" w:rsidRDefault="00B8016D" w:rsidP="00B8016D">
      <w:r>
        <w:rPr>
          <w:rFonts w:hint="eastAsia"/>
        </w:rPr>
        <w:t>基本三法（伝統的な方法）</w:t>
      </w:r>
    </w:p>
    <w:p w:rsidR="00B8016D" w:rsidRDefault="00B8016D" w:rsidP="0046091E">
      <w:pPr>
        <w:ind w:left="319" w:hangingChars="100" w:hanging="319"/>
      </w:pPr>
      <w:r w:rsidRPr="00C87443">
        <w:rPr>
          <w:rFonts w:hint="eastAsia"/>
          <w:b/>
          <w:color w:val="FFFFFF"/>
          <w:w w:val="150"/>
        </w:rPr>
        <w:t>独立価格比準</w:t>
      </w:r>
      <w:r w:rsidRPr="006B6286">
        <w:rPr>
          <w:rFonts w:hint="eastAsia"/>
        </w:rPr>
        <w:t>法</w:t>
      </w:r>
      <w:r>
        <w:rPr>
          <w:rFonts w:hint="eastAsia"/>
        </w:rPr>
        <w:t>（</w:t>
      </w:r>
      <w:r w:rsidRPr="00266DBB">
        <w:rPr>
          <w:rFonts w:hint="eastAsia"/>
        </w:rPr>
        <w:t>CUP</w:t>
      </w:r>
      <w:r w:rsidRPr="00266DBB">
        <w:rPr>
          <w:rFonts w:hint="eastAsia"/>
        </w:rPr>
        <w:t>法</w:t>
      </w:r>
      <w:r>
        <w:rPr>
          <w:rFonts w:hint="eastAsia"/>
        </w:rPr>
        <w:t>、</w:t>
      </w:r>
      <w:r>
        <w:rPr>
          <w:rFonts w:hint="eastAsia"/>
        </w:rPr>
        <w:t>comparable uncontrolled price method</w:t>
      </w:r>
      <w:r>
        <w:rPr>
          <w:rFonts w:hint="eastAsia"/>
        </w:rPr>
        <w:t>）措置法</w:t>
      </w:r>
      <w:r>
        <w:rPr>
          <w:rFonts w:hint="eastAsia"/>
        </w:rPr>
        <w:t>66</w:t>
      </w:r>
      <w:r>
        <w:rPr>
          <w:rFonts w:hint="eastAsia"/>
        </w:rPr>
        <w:t>条の</w:t>
      </w:r>
      <w:r>
        <w:rPr>
          <w:rFonts w:hint="eastAsia"/>
        </w:rPr>
        <w:t>4 II</w:t>
      </w:r>
      <w:r>
        <w:rPr>
          <w:rFonts w:hint="eastAsia"/>
        </w:rPr>
        <w:t>一イ</w:t>
      </w:r>
    </w:p>
    <w:p w:rsidR="00B8016D" w:rsidRDefault="00B8016D" w:rsidP="00C87443">
      <w:r>
        <w:rPr>
          <w:rFonts w:hint="eastAsia"/>
        </w:rPr>
        <w:t xml:space="preserve">　独立当事者間の比準可能な取引（問題となっている関連者間取引と同種の取引）における価格を関連者間取引の価格とする方法。問題の取引と完全に同じでなくても、条件の違いにより生ずる対価の違いを調整できる場合、も含まれる。</w:t>
      </w:r>
    </w:p>
    <w:p w:rsidR="00B8016D" w:rsidRDefault="00B8016D" w:rsidP="00B8016D">
      <w:pPr>
        <w:ind w:left="210" w:hangingChars="100" w:hanging="210"/>
      </w:pPr>
    </w:p>
    <w:p w:rsidR="00B8016D" w:rsidRDefault="00B8016D" w:rsidP="0046091E">
      <w:pPr>
        <w:ind w:left="319" w:hangingChars="100" w:hanging="319"/>
      </w:pPr>
      <w:r w:rsidRPr="00C87443">
        <w:rPr>
          <w:rFonts w:hint="eastAsia"/>
          <w:b/>
          <w:color w:val="FFFFFF"/>
          <w:w w:val="150"/>
        </w:rPr>
        <w:t>再販売価格基準</w:t>
      </w:r>
      <w:r w:rsidRPr="006B6286">
        <w:rPr>
          <w:rFonts w:hint="eastAsia"/>
        </w:rPr>
        <w:t>法</w:t>
      </w:r>
      <w:r>
        <w:rPr>
          <w:rFonts w:hint="eastAsia"/>
        </w:rPr>
        <w:t>（</w:t>
      </w:r>
      <w:r w:rsidRPr="00266DBB">
        <w:rPr>
          <w:rFonts w:hint="eastAsia"/>
        </w:rPr>
        <w:t>RP</w:t>
      </w:r>
      <w:r w:rsidRPr="00266DBB">
        <w:rPr>
          <w:rFonts w:hint="eastAsia"/>
        </w:rPr>
        <w:t>法</w:t>
      </w:r>
      <w:r>
        <w:rPr>
          <w:rFonts w:hint="eastAsia"/>
        </w:rPr>
        <w:t>、</w:t>
      </w:r>
      <w:r>
        <w:rPr>
          <w:rFonts w:hint="eastAsia"/>
        </w:rPr>
        <w:t>resale price method</w:t>
      </w:r>
      <w:r>
        <w:rPr>
          <w:rFonts w:hint="eastAsia"/>
        </w:rPr>
        <w:t>）措置法</w:t>
      </w:r>
      <w:r>
        <w:rPr>
          <w:rFonts w:hint="eastAsia"/>
        </w:rPr>
        <w:t>66</w:t>
      </w:r>
      <w:r>
        <w:rPr>
          <w:rFonts w:hint="eastAsia"/>
        </w:rPr>
        <w:t>条の</w:t>
      </w:r>
      <w:r>
        <w:rPr>
          <w:rFonts w:hint="eastAsia"/>
        </w:rPr>
        <w:t>4 II</w:t>
      </w:r>
      <w:r>
        <w:rPr>
          <w:rFonts w:hint="eastAsia"/>
        </w:rPr>
        <w:t>一ロ</w:t>
      </w:r>
    </w:p>
    <w:p w:rsidR="00B8016D" w:rsidRDefault="00B8016D" w:rsidP="00C87443">
      <w:r>
        <w:rPr>
          <w:rFonts w:hint="eastAsia"/>
        </w:rPr>
        <w:t xml:space="preserve">　関連者間取引の買い手が独立の第三者に再販売した価格から通常の利潤（マークアップ、</w:t>
      </w:r>
      <w:r>
        <w:rPr>
          <w:rFonts w:hint="eastAsia"/>
        </w:rPr>
        <w:t>mark up</w:t>
      </w:r>
      <w:r>
        <w:rPr>
          <w:rFonts w:hint="eastAsia"/>
        </w:rPr>
        <w:t>、独立当事者間取引の買い手の売上総利益率に依拠する）を控除した金額を関連者間取引の価格とする方法。</w:t>
      </w:r>
    </w:p>
    <w:p w:rsidR="00B8016D" w:rsidRDefault="00B8016D" w:rsidP="00B8016D">
      <w:pPr>
        <w:ind w:left="210" w:hangingChars="100" w:hanging="210"/>
      </w:pPr>
    </w:p>
    <w:p w:rsidR="00B8016D" w:rsidRDefault="00B8016D" w:rsidP="0046091E">
      <w:pPr>
        <w:ind w:left="319" w:hangingChars="100" w:hanging="319"/>
      </w:pPr>
      <w:r w:rsidRPr="00C87443">
        <w:rPr>
          <w:rFonts w:hint="eastAsia"/>
          <w:b/>
          <w:color w:val="FFFFFF"/>
          <w:w w:val="150"/>
        </w:rPr>
        <w:t>原価基準</w:t>
      </w:r>
      <w:r w:rsidRPr="006B6286">
        <w:rPr>
          <w:rFonts w:hint="eastAsia"/>
        </w:rPr>
        <w:t>法</w:t>
      </w:r>
      <w:r>
        <w:rPr>
          <w:rFonts w:hint="eastAsia"/>
        </w:rPr>
        <w:t>（</w:t>
      </w:r>
      <w:r w:rsidRPr="00266DBB">
        <w:rPr>
          <w:rFonts w:hint="eastAsia"/>
        </w:rPr>
        <w:t>CP</w:t>
      </w:r>
      <w:r w:rsidRPr="00266DBB">
        <w:rPr>
          <w:rFonts w:hint="eastAsia"/>
        </w:rPr>
        <w:t>法</w:t>
      </w:r>
      <w:r>
        <w:rPr>
          <w:rFonts w:hint="eastAsia"/>
        </w:rPr>
        <w:t>、</w:t>
      </w:r>
      <w:r>
        <w:rPr>
          <w:rFonts w:hint="eastAsia"/>
        </w:rPr>
        <w:t>cost plus method</w:t>
      </w:r>
      <w:r>
        <w:rPr>
          <w:rFonts w:hint="eastAsia"/>
        </w:rPr>
        <w:t>）措置法</w:t>
      </w:r>
      <w:r>
        <w:rPr>
          <w:rFonts w:hint="eastAsia"/>
        </w:rPr>
        <w:t>66</w:t>
      </w:r>
      <w:r>
        <w:rPr>
          <w:rFonts w:hint="eastAsia"/>
        </w:rPr>
        <w:t>条の</w:t>
      </w:r>
      <w:r>
        <w:rPr>
          <w:rFonts w:hint="eastAsia"/>
        </w:rPr>
        <w:t>4 II</w:t>
      </w:r>
      <w:r>
        <w:rPr>
          <w:rFonts w:hint="eastAsia"/>
        </w:rPr>
        <w:t>一ハ</w:t>
      </w:r>
    </w:p>
    <w:p w:rsidR="00B8016D" w:rsidRDefault="00B8016D" w:rsidP="00C87443">
      <w:r>
        <w:rPr>
          <w:rFonts w:hint="eastAsia"/>
        </w:rPr>
        <w:t xml:space="preserve">　関連者間の売り手の製造原価等に通常の利潤（独立当事者間取引の買い手の売上総利益率に依拠する）を加算した金額を関連者間取引の価格とする方法。</w:t>
      </w:r>
    </w:p>
    <w:p w:rsidR="00B8016D" w:rsidRDefault="00B8016D" w:rsidP="00B8016D">
      <w:pPr>
        <w:ind w:left="210" w:hangingChars="100" w:hanging="210"/>
      </w:pPr>
    </w:p>
    <w:p w:rsidR="00B8016D" w:rsidRDefault="00B8016D" w:rsidP="00B8016D">
      <w:pPr>
        <w:ind w:left="210" w:hangingChars="100" w:hanging="210"/>
      </w:pPr>
      <w:r>
        <w:rPr>
          <w:rFonts w:hint="eastAsia"/>
        </w:rPr>
        <w:t>その他の方法　措置法</w:t>
      </w:r>
      <w:r>
        <w:rPr>
          <w:rFonts w:hint="eastAsia"/>
        </w:rPr>
        <w:t>66</w:t>
      </w:r>
      <w:r>
        <w:rPr>
          <w:rFonts w:hint="eastAsia"/>
        </w:rPr>
        <w:t>条の</w:t>
      </w:r>
      <w:r>
        <w:rPr>
          <w:rFonts w:hint="eastAsia"/>
        </w:rPr>
        <w:t>4 II</w:t>
      </w:r>
      <w:r>
        <w:rPr>
          <w:rFonts w:hint="eastAsia"/>
        </w:rPr>
        <w:t>一ニ</w:t>
      </w:r>
    </w:p>
    <w:p w:rsidR="00B8016D" w:rsidRDefault="00B8016D" w:rsidP="00B8016D">
      <w:pPr>
        <w:ind w:left="420" w:hangingChars="200" w:hanging="420"/>
      </w:pPr>
      <w:r>
        <w:rPr>
          <w:rFonts w:hint="eastAsia"/>
        </w:rPr>
        <w:t>いわゆる第四の方法……基本三法の方法ではどうにも対処できない事案も存在する。とりわけ知的財産権が絡む場合、知的財産権は他に代替品がないことを特徴・特長とすることが多く、比準可能な取引等（</w:t>
      </w:r>
      <w:r>
        <w:rPr>
          <w:rFonts w:hint="eastAsia"/>
        </w:rPr>
        <w:t>comparables</w:t>
      </w:r>
      <w:r>
        <w:rPr>
          <w:rFonts w:hint="eastAsia"/>
        </w:rPr>
        <w:t>）が容易に見つからないことも珍しくない。</w:t>
      </w:r>
    </w:p>
    <w:p w:rsidR="00103701" w:rsidRDefault="00AE3010" w:rsidP="00103701">
      <w:r w:rsidRPr="00DD6FF4">
        <w:rPr>
          <w:rFonts w:hint="eastAsia"/>
        </w:rPr>
        <w:t>利益分割</w:t>
      </w:r>
      <w:r>
        <w:rPr>
          <w:rFonts w:hint="eastAsia"/>
          <w:kern w:val="0"/>
        </w:rPr>
        <w:t>法</w:t>
      </w:r>
      <w:r w:rsidR="00E746DF">
        <w:rPr>
          <w:rFonts w:hint="eastAsia"/>
        </w:rPr>
        <w:t>(</w:t>
      </w:r>
      <w:r w:rsidR="009B03A0">
        <w:rPr>
          <w:rFonts w:hint="eastAsia"/>
        </w:rPr>
        <w:t xml:space="preserve">PS: </w:t>
      </w:r>
      <w:r w:rsidR="007E6928">
        <w:rPr>
          <w:rFonts w:hint="eastAsia"/>
        </w:rPr>
        <w:t>profit split method</w:t>
      </w:r>
      <w:r w:rsidR="007E6928">
        <w:rPr>
          <w:rFonts w:hint="eastAsia"/>
        </w:rPr>
        <w:t>）</w:t>
      </w:r>
      <w:r>
        <w:rPr>
          <w:rFonts w:hint="eastAsia"/>
          <w:kern w:val="0"/>
        </w:rPr>
        <w:t>、残余利益分割法</w:t>
      </w:r>
      <w:r w:rsidR="00E746DF">
        <w:rPr>
          <w:rFonts w:hint="eastAsia"/>
          <w:kern w:val="0"/>
        </w:rPr>
        <w:t>(RPS: r</w:t>
      </w:r>
      <w:r w:rsidR="00E746DF" w:rsidRPr="00E746DF">
        <w:rPr>
          <w:kern w:val="0"/>
        </w:rPr>
        <w:t xml:space="preserve">esidual </w:t>
      </w:r>
      <w:r w:rsidR="00E746DF">
        <w:rPr>
          <w:rFonts w:hint="eastAsia"/>
          <w:kern w:val="0"/>
        </w:rPr>
        <w:t>p</w:t>
      </w:r>
      <w:r w:rsidR="00E746DF" w:rsidRPr="00E746DF">
        <w:rPr>
          <w:kern w:val="0"/>
        </w:rPr>
        <w:t xml:space="preserve">rofit </w:t>
      </w:r>
      <w:r w:rsidR="00E746DF">
        <w:rPr>
          <w:rFonts w:hint="eastAsia"/>
          <w:kern w:val="0"/>
        </w:rPr>
        <w:t>s</w:t>
      </w:r>
      <w:r w:rsidR="00E746DF" w:rsidRPr="00E746DF">
        <w:rPr>
          <w:kern w:val="0"/>
        </w:rPr>
        <w:t xml:space="preserve">plit </w:t>
      </w:r>
      <w:r w:rsidR="00E746DF">
        <w:rPr>
          <w:rFonts w:hint="eastAsia"/>
          <w:kern w:val="0"/>
        </w:rPr>
        <w:t>m</w:t>
      </w:r>
      <w:r w:rsidR="00E746DF" w:rsidRPr="00E746DF">
        <w:rPr>
          <w:kern w:val="0"/>
        </w:rPr>
        <w:t>ethod</w:t>
      </w:r>
      <w:r w:rsidR="00E746DF">
        <w:rPr>
          <w:rFonts w:hint="eastAsia"/>
          <w:kern w:val="0"/>
        </w:rPr>
        <w:t>)</w:t>
      </w:r>
      <w:r>
        <w:rPr>
          <w:rFonts w:hint="eastAsia"/>
          <w:kern w:val="0"/>
        </w:rPr>
        <w:t>、比較利益分割法</w:t>
      </w:r>
      <w:r w:rsidR="009B03A0">
        <w:rPr>
          <w:rFonts w:hint="eastAsia"/>
          <w:kern w:val="0"/>
        </w:rPr>
        <w:t>(CPS: comparable profit split method)</w:t>
      </w:r>
      <w:r>
        <w:rPr>
          <w:rFonts w:hint="eastAsia"/>
          <w:kern w:val="0"/>
        </w:rPr>
        <w:t>、</w:t>
      </w:r>
      <w:r w:rsidRPr="00DD6FF4">
        <w:rPr>
          <w:rFonts w:hint="eastAsia"/>
        </w:rPr>
        <w:t>取引単位営業利益</w:t>
      </w:r>
      <w:r>
        <w:rPr>
          <w:rFonts w:hint="eastAsia"/>
          <w:kern w:val="0"/>
        </w:rPr>
        <w:t>法</w:t>
      </w:r>
      <w:r w:rsidR="00730C1A">
        <w:rPr>
          <w:rFonts w:hint="eastAsia"/>
          <w:kern w:val="0"/>
        </w:rPr>
        <w:t>(</w:t>
      </w:r>
      <w:r w:rsidR="007E6928" w:rsidRPr="006B6286">
        <w:t>TNMM</w:t>
      </w:r>
      <w:r w:rsidR="007E6928">
        <w:rPr>
          <w:rFonts w:hint="eastAsia"/>
        </w:rPr>
        <w:t>:</w:t>
      </w:r>
      <w:r w:rsidR="007E6928" w:rsidRPr="006B6286">
        <w:t xml:space="preserve"> </w:t>
      </w:r>
      <w:r w:rsidR="007E6928">
        <w:t>transactional net margin method</w:t>
      </w:r>
      <w:r w:rsidR="00730C1A">
        <w:rPr>
          <w:rFonts w:hint="eastAsia"/>
        </w:rPr>
        <w:t>租特令</w:t>
      </w:r>
      <w:hyperlink r:id="rId50" w:anchor="1000000000003000000008002000000000000000000000000000000000000000000000000000000" w:history="1">
        <w:r w:rsidR="00730C1A" w:rsidRPr="00DD6FF4">
          <w:rPr>
            <w:rStyle w:val="aa"/>
            <w:rFonts w:hint="eastAsia"/>
          </w:rPr>
          <w:t>39</w:t>
        </w:r>
        <w:r w:rsidR="00730C1A" w:rsidRPr="00DD6FF4">
          <w:rPr>
            <w:rStyle w:val="aa"/>
            <w:rFonts w:hint="eastAsia"/>
          </w:rPr>
          <w:t>条の</w:t>
        </w:r>
        <w:r w:rsidR="00730C1A" w:rsidRPr="00DD6FF4">
          <w:rPr>
            <w:rStyle w:val="aa"/>
            <w:rFonts w:hint="eastAsia"/>
          </w:rPr>
          <w:t>12</w:t>
        </w:r>
      </w:hyperlink>
      <w:r w:rsidR="00730C1A">
        <w:rPr>
          <w:rFonts w:hint="eastAsia"/>
        </w:rPr>
        <w:t>参照</w:t>
      </w:r>
      <w:r w:rsidR="007E6928">
        <w:rPr>
          <w:rFonts w:hint="eastAsia"/>
        </w:rPr>
        <w:t>)</w:t>
      </w:r>
      <w:r>
        <w:rPr>
          <w:rFonts w:hint="eastAsia"/>
          <w:kern w:val="0"/>
        </w:rPr>
        <w:t>等</w:t>
      </w:r>
      <w:r w:rsidR="00103701">
        <w:rPr>
          <w:rFonts w:hint="eastAsia"/>
          <w:kern w:val="0"/>
        </w:rPr>
        <w:t>……渡辺裕泰「無形資産が絡んだ取引の移転価格課税―</w:t>
      </w:r>
      <w:r w:rsidR="00103701">
        <w:rPr>
          <w:rFonts w:hint="eastAsia"/>
          <w:kern w:val="0"/>
        </w:rPr>
        <w:t>TNMM(</w:t>
      </w:r>
      <w:r w:rsidR="00103701">
        <w:rPr>
          <w:rFonts w:hint="eastAsia"/>
          <w:kern w:val="0"/>
        </w:rPr>
        <w:t>取引単位営業利益法</w:t>
      </w:r>
      <w:r w:rsidR="00103701">
        <w:rPr>
          <w:rFonts w:hint="eastAsia"/>
          <w:kern w:val="0"/>
        </w:rPr>
        <w:t>)</w:t>
      </w:r>
      <w:r w:rsidR="00103701">
        <w:rPr>
          <w:rFonts w:hint="eastAsia"/>
          <w:kern w:val="0"/>
        </w:rPr>
        <w:t>導入の必要性」ジュリスト</w:t>
      </w:r>
      <w:r w:rsidR="00103701">
        <w:rPr>
          <w:kern w:val="0"/>
        </w:rPr>
        <w:t>1248</w:t>
      </w:r>
      <w:r w:rsidR="00103701">
        <w:rPr>
          <w:rFonts w:hint="eastAsia"/>
          <w:kern w:val="0"/>
        </w:rPr>
        <w:t>号</w:t>
      </w:r>
      <w:r w:rsidR="00103701">
        <w:rPr>
          <w:kern w:val="0"/>
        </w:rPr>
        <w:t>72</w:t>
      </w:r>
      <w:r w:rsidR="00103701">
        <w:rPr>
          <w:rFonts w:hint="eastAsia"/>
          <w:kern w:val="0"/>
        </w:rPr>
        <w:t>頁参照。</w:t>
      </w:r>
    </w:p>
    <w:p w:rsidR="00B8016D" w:rsidRDefault="00B8016D" w:rsidP="006B6286"/>
    <w:p w:rsidR="00B8016D" w:rsidRDefault="006B6286" w:rsidP="00B8016D">
      <w:r>
        <w:rPr>
          <w:rFonts w:hint="eastAsia"/>
        </w:rPr>
        <w:t xml:space="preserve">　</w:t>
      </w:r>
      <w:r w:rsidR="00B8016D">
        <w:rPr>
          <w:rFonts w:hint="eastAsia"/>
        </w:rPr>
        <w:t>独立当事者間原則に対しては、理論的に厳しい批判が従来から存在していた。わざわざ市場取引でない取引（関連企業グループ内取引、或いは本支店間では企業内取引）を選択した当事者に対し、市場取引における基準をそのまま当てはめることはおかしい、という批判である。</w:t>
      </w:r>
      <w:r w:rsidR="002C14B1">
        <w:rPr>
          <w:rFonts w:hint="eastAsia"/>
        </w:rPr>
        <w:t>講義ノート</w:t>
      </w:r>
      <w:r w:rsidR="00D65241">
        <w:fldChar w:fldCharType="begin"/>
      </w:r>
      <w:r w:rsidR="00B8016D">
        <w:instrText xml:space="preserve"> REF _Ref85897008 \r \h </w:instrText>
      </w:r>
      <w:r w:rsidR="00D65241">
        <w:fldChar w:fldCharType="separate"/>
      </w:r>
      <w:r w:rsidR="00F006AF">
        <w:t>6.12</w:t>
      </w:r>
      <w:r w:rsidR="00D65241">
        <w:fldChar w:fldCharType="end"/>
      </w:r>
      <w:r w:rsidR="00B8016D">
        <w:rPr>
          <w:rFonts w:hint="eastAsia"/>
        </w:rPr>
        <w:t>.</w:t>
      </w:r>
      <w:r w:rsidR="00B8016D">
        <w:rPr>
          <w:rFonts w:hint="eastAsia"/>
        </w:rPr>
        <w:t>で論じたことである。</w:t>
      </w:r>
    </w:p>
    <w:p w:rsidR="00E10012" w:rsidRDefault="006B6286" w:rsidP="00B8016D">
      <w:r>
        <w:rPr>
          <w:rFonts w:hint="eastAsia"/>
        </w:rPr>
        <w:t xml:space="preserve">　</w:t>
      </w:r>
      <w:r w:rsidR="00B8016D">
        <w:rPr>
          <w:rFonts w:hint="eastAsia"/>
        </w:rPr>
        <w:t>理論・理屈のレベルでは、独立当事者間原則を信奉する方にもそれを論難する方にもそれぞれ理がある。</w:t>
      </w:r>
    </w:p>
    <w:p w:rsidR="00B8016D" w:rsidRDefault="006B6286" w:rsidP="00B8016D">
      <w:r>
        <w:rPr>
          <w:rFonts w:hint="eastAsia"/>
        </w:rPr>
        <w:t xml:space="preserve">　</w:t>
      </w:r>
      <w:r w:rsidR="00B8016D">
        <w:rPr>
          <w:rFonts w:hint="eastAsia"/>
        </w:rPr>
        <w:t>しかしもはや実務は独立当事者間原則を前提とし、いかにして独立当事者間価格を算定するかというところに議論の焦点が当</w:t>
      </w:r>
      <w:r w:rsidR="00E10012">
        <w:rPr>
          <w:rFonts w:hint="eastAsia"/>
        </w:rPr>
        <w:t>た</w:t>
      </w:r>
      <w:r w:rsidR="00B8016D">
        <w:rPr>
          <w:rFonts w:hint="eastAsia"/>
        </w:rPr>
        <w:t>っている</w:t>
      </w:r>
      <w:bookmarkStart w:id="335" w:name="十0625"/>
      <w:bookmarkEnd w:id="335"/>
      <w:r w:rsidR="00B8016D">
        <w:rPr>
          <w:rFonts w:hint="eastAsia"/>
        </w:rPr>
        <w:t>。</w:t>
      </w:r>
    </w:p>
    <w:p w:rsidR="00B8016D" w:rsidRDefault="00B8016D" w:rsidP="00B8016D"/>
    <w:p w:rsidR="00B8016D" w:rsidRDefault="00B8016D" w:rsidP="00B8016D">
      <w:pPr>
        <w:pStyle w:val="3"/>
        <w:numPr>
          <w:ilvl w:val="2"/>
          <w:numId w:val="28"/>
        </w:numPr>
      </w:pPr>
      <w:bookmarkStart w:id="336" w:name="_Toc234490823"/>
      <w:bookmarkStart w:id="337" w:name="_Toc294869358"/>
      <w:r>
        <w:rPr>
          <w:rFonts w:hint="eastAsia"/>
        </w:rPr>
        <w:t>国内取引と国際取引</w:t>
      </w:r>
      <w:bookmarkEnd w:id="336"/>
      <w:bookmarkEnd w:id="337"/>
    </w:p>
    <w:p w:rsidR="00B8016D" w:rsidRDefault="00B8016D" w:rsidP="00B8016D">
      <w:r>
        <w:rPr>
          <w:rFonts w:hint="eastAsia"/>
        </w:rPr>
        <w:t>日本では租税特別措置法</w:t>
      </w:r>
      <w:r>
        <w:rPr>
          <w:rFonts w:hint="eastAsia"/>
        </w:rPr>
        <w:t>66</w:t>
      </w:r>
      <w:r>
        <w:rPr>
          <w:rFonts w:hint="eastAsia"/>
        </w:rPr>
        <w:t>条の</w:t>
      </w:r>
      <w:r>
        <w:rPr>
          <w:rFonts w:hint="eastAsia"/>
        </w:rPr>
        <w:t>4</w:t>
      </w:r>
      <w:r>
        <w:rPr>
          <w:rFonts w:hint="eastAsia"/>
        </w:rPr>
        <w:t>が規定しているが、適用対象は国際取引のみである。</w:t>
      </w:r>
    </w:p>
    <w:p w:rsidR="00B8016D" w:rsidRDefault="00B8016D" w:rsidP="00890CFD">
      <w:r>
        <w:rPr>
          <w:rFonts w:hint="eastAsia"/>
        </w:rPr>
        <w:t xml:space="preserve">　（ただし、国内取引について全く移転価格問題への対応がない、と言い切ることもできない。法人税法</w:t>
      </w:r>
      <w:r>
        <w:rPr>
          <w:rFonts w:hint="eastAsia"/>
        </w:rPr>
        <w:t>22</w:t>
      </w:r>
      <w:r>
        <w:rPr>
          <w:rFonts w:hint="eastAsia"/>
        </w:rPr>
        <w:t>条による適正な</w:t>
      </w:r>
      <w:r w:rsidR="002C14B1">
        <w:rPr>
          <w:rFonts w:hint="eastAsia"/>
        </w:rPr>
        <w:t>利得計上の規定などを通じて、移転価格税制と同様の対応がなされることがある</w:t>
      </w:r>
      <w:r>
        <w:rPr>
          <w:rFonts w:hint="eastAsia"/>
        </w:rPr>
        <w:t>）</w:t>
      </w:r>
    </w:p>
    <w:p w:rsidR="00984819" w:rsidRPr="002C14B1" w:rsidRDefault="00984819" w:rsidP="00984819">
      <w:pPr>
        <w:ind w:left="851" w:hanging="851"/>
        <w:jc w:val="right"/>
        <w:rPr>
          <w:rFonts w:ascii="HGS行書体" w:eastAsia="HGS行書体"/>
          <w:color w:val="FFFFFF"/>
        </w:rPr>
      </w:pPr>
      <w:r w:rsidRPr="002C14B1">
        <w:rPr>
          <w:rFonts w:ascii="HGS行書体" w:eastAsia="HGS行書体" w:hint="eastAsia"/>
          <w:color w:val="FFFFFF"/>
        </w:rPr>
        <w:t>母法はアメリカの内国歳入法典482条。こちらは、国内取引・国際取引問わず適用される。</w:t>
      </w:r>
    </w:p>
    <w:p w:rsidR="00B8016D" w:rsidRDefault="00B8016D" w:rsidP="00B8016D">
      <w:r>
        <w:rPr>
          <w:rFonts w:hint="eastAsia"/>
        </w:rPr>
        <w:t>なぜ国際取引に限定するのか。（教科書的説明）</w:t>
      </w:r>
    </w:p>
    <w:p w:rsidR="00B8016D" w:rsidRDefault="00B8016D" w:rsidP="00B8016D">
      <w:pPr>
        <w:ind w:left="210" w:hangingChars="100" w:hanging="210"/>
      </w:pPr>
      <w:r>
        <w:rPr>
          <w:rFonts w:hint="eastAsia"/>
        </w:rPr>
        <w:t>●親子会社共に日本にある場合、どちらの会社に利益が付け替えられても、日本は課税できる。</w:t>
      </w:r>
    </w:p>
    <w:p w:rsidR="00B8016D" w:rsidRDefault="00B8016D" w:rsidP="00B8016D">
      <w:pPr>
        <w:ind w:left="210" w:hangingChars="100" w:hanging="210"/>
      </w:pPr>
      <w:r>
        <w:rPr>
          <w:rFonts w:hint="eastAsia"/>
        </w:rPr>
        <w:t>●外国の会社に利益が付け替えられた</w:t>
      </w:r>
      <w:r w:rsidR="005F3D46">
        <w:rPr>
          <w:rFonts w:hint="eastAsia"/>
        </w:rPr>
        <w:t>ら</w:t>
      </w:r>
      <w:r>
        <w:rPr>
          <w:rFonts w:hint="eastAsia"/>
        </w:rPr>
        <w:t>日本の課税権が及ばなくなるので、移転価格に対処</w:t>
      </w:r>
      <w:r w:rsidR="005F3D46">
        <w:rPr>
          <w:rFonts w:hint="eastAsia"/>
        </w:rPr>
        <w:t>すべき</w:t>
      </w:r>
      <w:r>
        <w:rPr>
          <w:rFonts w:hint="eastAsia"/>
        </w:rPr>
        <w:t>。</w:t>
      </w:r>
    </w:p>
    <w:p w:rsidR="00B8016D" w:rsidRDefault="00B8016D" w:rsidP="00B8016D"/>
    <w:p w:rsidR="00B8016D" w:rsidRDefault="00B8016D" w:rsidP="00B8016D">
      <w:r>
        <w:rPr>
          <w:rFonts w:hint="eastAsia"/>
        </w:rPr>
        <w:lastRenderedPageBreak/>
        <w:t>本当に国内取引に適用しないといって済ませられるのか――済ませられない。</w:t>
      </w:r>
    </w:p>
    <w:p w:rsidR="00890CFD" w:rsidRPr="0061760B" w:rsidRDefault="00890CFD" w:rsidP="00890CFD">
      <w:r w:rsidRPr="0061760B">
        <w:rPr>
          <w:rFonts w:hint="eastAsia"/>
        </w:rPr>
        <w:t>仕入</w:t>
      </w:r>
      <w:r w:rsidRPr="0061760B">
        <w:rPr>
          <w:rFonts w:hint="eastAsia"/>
        </w:rPr>
        <w:t>200</w:t>
      </w:r>
      <w:r w:rsidRPr="0061760B">
        <w:rPr>
          <w:rFonts w:hint="eastAsia"/>
        </w:rPr>
        <w:t xml:space="preserve">　</w:t>
      </w:r>
      <w:r>
        <w:rPr>
          <w:rFonts w:hint="eastAsia"/>
        </w:rPr>
        <w:t>R</w:t>
      </w:r>
      <w:r>
        <w:rPr>
          <w:rFonts w:hint="eastAsia"/>
        </w:rPr>
        <w:t>社製造</w:t>
      </w:r>
      <w:r w:rsidRPr="0061760B">
        <w:rPr>
          <w:rFonts w:hint="eastAsia"/>
        </w:rPr>
        <w:t>費用</w:t>
      </w:r>
      <w:r w:rsidRPr="0061760B">
        <w:rPr>
          <w:rFonts w:hint="eastAsia"/>
        </w:rPr>
        <w:t>400</w:t>
      </w:r>
      <w:r>
        <w:rPr>
          <w:rFonts w:hint="eastAsia"/>
        </w:rPr>
        <w:t xml:space="preserve">　</w:t>
      </w:r>
      <w:r w:rsidRPr="0061760B">
        <w:rPr>
          <w:rFonts w:hint="eastAsia"/>
        </w:rPr>
        <w:t>卸価格</w:t>
      </w:r>
      <w:r>
        <w:rPr>
          <w:rFonts w:hint="eastAsia"/>
        </w:rPr>
        <w:t>???</w:t>
      </w:r>
      <w:r w:rsidRPr="0061760B">
        <w:rPr>
          <w:rFonts w:hint="eastAsia"/>
        </w:rPr>
        <w:t xml:space="preserve">　</w:t>
      </w:r>
      <w:r>
        <w:rPr>
          <w:rFonts w:hint="eastAsia"/>
        </w:rPr>
        <w:t>S</w:t>
      </w:r>
      <w:r>
        <w:rPr>
          <w:rFonts w:hint="eastAsia"/>
        </w:rPr>
        <w:t>社販売</w:t>
      </w:r>
      <w:r w:rsidRPr="0061760B">
        <w:rPr>
          <w:rFonts w:hint="eastAsia"/>
        </w:rPr>
        <w:t>費用</w:t>
      </w:r>
      <w:r w:rsidRPr="0061760B">
        <w:rPr>
          <w:rFonts w:hint="eastAsia"/>
        </w:rPr>
        <w:t>200</w:t>
      </w:r>
      <w:r w:rsidRPr="0061760B">
        <w:rPr>
          <w:rFonts w:hint="eastAsia"/>
        </w:rPr>
        <w:t xml:space="preserve">　小売価格</w:t>
      </w:r>
      <w:r w:rsidRPr="0061760B">
        <w:rPr>
          <w:rFonts w:hint="eastAsia"/>
        </w:rPr>
        <w:t>1000</w:t>
      </w:r>
    </w:p>
    <w:p w:rsidR="00B8016D" w:rsidRDefault="00B8016D" w:rsidP="00B8016D">
      <w:r>
        <w:rPr>
          <w:rFonts w:hint="eastAsia"/>
        </w:rPr>
        <w:t>S</w:t>
      </w:r>
      <w:r>
        <w:rPr>
          <w:rFonts w:hint="eastAsia"/>
        </w:rPr>
        <w:t>社に損失</w:t>
      </w:r>
      <w:r>
        <w:rPr>
          <w:rFonts w:hint="eastAsia"/>
        </w:rPr>
        <w:t>200</w:t>
      </w:r>
      <w:r w:rsidR="00890CFD">
        <w:rPr>
          <w:rFonts w:hint="eastAsia"/>
        </w:rPr>
        <w:t>がある場合</w:t>
      </w:r>
      <w:r w:rsidR="00890CFD">
        <w:rPr>
          <w:rFonts w:hint="eastAsia"/>
        </w:rPr>
        <w:tab/>
      </w:r>
      <w:r>
        <w:rPr>
          <w:rFonts w:hint="eastAsia"/>
        </w:rPr>
        <w:t>卸価格を</w:t>
      </w:r>
      <w:r>
        <w:rPr>
          <w:rFonts w:hint="eastAsia"/>
        </w:rPr>
        <w:t>800</w:t>
      </w:r>
      <w:r>
        <w:rPr>
          <w:rFonts w:hint="eastAsia"/>
        </w:rPr>
        <w:t>とすると、全体の税額は</w:t>
      </w:r>
      <w:r w:rsidR="00890CFD" w:rsidRPr="00890CFD">
        <w:rPr>
          <w:rFonts w:hint="eastAsia"/>
          <w:b/>
          <w:color w:val="FFFFFF"/>
          <w:w w:val="150"/>
        </w:rPr>
        <w:t>80</w:t>
      </w:r>
    </w:p>
    <w:p w:rsidR="00B8016D" w:rsidRDefault="00B8016D" w:rsidP="00B8016D">
      <w:r>
        <w:rPr>
          <w:rFonts w:hint="eastAsia"/>
        </w:rPr>
        <w:t xml:space="preserve">　　　　　　　　　　　　　</w:t>
      </w:r>
      <w:r w:rsidR="00890CFD">
        <w:rPr>
          <w:rFonts w:hint="eastAsia"/>
        </w:rPr>
        <w:tab/>
      </w:r>
      <w:r>
        <w:rPr>
          <w:rFonts w:hint="eastAsia"/>
        </w:rPr>
        <w:t>卸価格を</w:t>
      </w:r>
      <w:r>
        <w:rPr>
          <w:rFonts w:hint="eastAsia"/>
        </w:rPr>
        <w:t>600</w:t>
      </w:r>
      <w:r>
        <w:rPr>
          <w:rFonts w:hint="eastAsia"/>
        </w:rPr>
        <w:t>とすると、全体の税額は</w:t>
      </w:r>
      <w:r w:rsidR="00890CFD" w:rsidRPr="00890CFD">
        <w:rPr>
          <w:rFonts w:hint="eastAsia"/>
          <w:b/>
          <w:color w:val="FFFFFF"/>
          <w:w w:val="150"/>
        </w:rPr>
        <w:t>0</w:t>
      </w:r>
    </w:p>
    <w:p w:rsidR="00B8016D" w:rsidRDefault="00B8016D" w:rsidP="00B8016D">
      <w:r>
        <w:rPr>
          <w:rFonts w:hint="eastAsia"/>
        </w:rPr>
        <w:t>R</w:t>
      </w:r>
      <w:r>
        <w:rPr>
          <w:rFonts w:hint="eastAsia"/>
        </w:rPr>
        <w:t>社に損失</w:t>
      </w:r>
      <w:r>
        <w:rPr>
          <w:rFonts w:hint="eastAsia"/>
        </w:rPr>
        <w:t>200</w:t>
      </w:r>
      <w:r w:rsidR="00890CFD">
        <w:rPr>
          <w:rFonts w:hint="eastAsia"/>
        </w:rPr>
        <w:t>がある場合</w:t>
      </w:r>
      <w:r w:rsidR="00890CFD">
        <w:rPr>
          <w:rFonts w:hint="eastAsia"/>
        </w:rPr>
        <w:tab/>
      </w:r>
      <w:r>
        <w:rPr>
          <w:rFonts w:hint="eastAsia"/>
        </w:rPr>
        <w:t>卸価格を</w:t>
      </w:r>
      <w:r>
        <w:rPr>
          <w:rFonts w:hint="eastAsia"/>
        </w:rPr>
        <w:t>800</w:t>
      </w:r>
      <w:r>
        <w:rPr>
          <w:rFonts w:hint="eastAsia"/>
        </w:rPr>
        <w:t>とすると、全体の税額は</w:t>
      </w:r>
      <w:r w:rsidR="00890CFD" w:rsidRPr="00890CFD">
        <w:rPr>
          <w:rFonts w:hint="eastAsia"/>
          <w:b/>
          <w:color w:val="FFFFFF"/>
          <w:w w:val="150"/>
        </w:rPr>
        <w:t>0</w:t>
      </w:r>
    </w:p>
    <w:p w:rsidR="00B8016D" w:rsidRPr="00890CFD" w:rsidRDefault="00B8016D" w:rsidP="00B8016D">
      <w:pPr>
        <w:rPr>
          <w:b/>
          <w:color w:val="FFFFFF"/>
          <w:w w:val="150"/>
        </w:rPr>
      </w:pPr>
      <w:r>
        <w:rPr>
          <w:rFonts w:hint="eastAsia"/>
        </w:rPr>
        <w:t xml:space="preserve">　　　　　　　　　　　　　</w:t>
      </w:r>
      <w:r w:rsidR="00890CFD">
        <w:rPr>
          <w:rFonts w:hint="eastAsia"/>
        </w:rPr>
        <w:tab/>
      </w:r>
      <w:r>
        <w:rPr>
          <w:rFonts w:hint="eastAsia"/>
        </w:rPr>
        <w:t>卸価格を</w:t>
      </w:r>
      <w:r>
        <w:rPr>
          <w:rFonts w:hint="eastAsia"/>
        </w:rPr>
        <w:t>600</w:t>
      </w:r>
      <w:r>
        <w:rPr>
          <w:rFonts w:hint="eastAsia"/>
        </w:rPr>
        <w:t>とすると、全体の税額は</w:t>
      </w:r>
      <w:r w:rsidR="00890CFD" w:rsidRPr="00890CFD">
        <w:rPr>
          <w:rFonts w:hint="eastAsia"/>
          <w:b/>
          <w:color w:val="FFFFFF"/>
          <w:w w:val="150"/>
        </w:rPr>
        <w:t>80</w:t>
      </w:r>
    </w:p>
    <w:p w:rsidR="00B8016D" w:rsidRDefault="00B8016D" w:rsidP="00B8016D">
      <w:r>
        <w:rPr>
          <w:rFonts w:hint="eastAsia"/>
        </w:rPr>
        <w:t>参照：</w:t>
      </w:r>
      <w:r>
        <w:rPr>
          <w:rFonts w:hint="eastAsia"/>
        </w:rPr>
        <w:t>482</w:t>
      </w:r>
      <w:r>
        <w:rPr>
          <w:rFonts w:hint="eastAsia"/>
        </w:rPr>
        <w:t>条に関して、金子宏「アメリカ合衆国の所得課税における独立当事者間取引</w:t>
      </w:r>
      <w:r>
        <w:t>(arm's length transaction)</w:t>
      </w:r>
      <w:r>
        <w:rPr>
          <w:rFonts w:hint="eastAsia"/>
        </w:rPr>
        <w:t>の法理～内国歳入法典</w:t>
      </w:r>
      <w:r>
        <w:t>482</w:t>
      </w:r>
      <w:r>
        <w:rPr>
          <w:rFonts w:hint="eastAsia"/>
        </w:rPr>
        <w:t>条について」同『所得課税の法と政策』</w:t>
      </w:r>
      <w:r>
        <w:rPr>
          <w:rFonts w:hint="eastAsia"/>
        </w:rPr>
        <w:t>254</w:t>
      </w:r>
      <w:r>
        <w:rPr>
          <w:rFonts w:hint="eastAsia"/>
        </w:rPr>
        <w:t>頁</w:t>
      </w:r>
      <w:r>
        <w:t>(</w:t>
      </w:r>
      <w:r>
        <w:rPr>
          <w:rFonts w:hint="eastAsia"/>
        </w:rPr>
        <w:t>有斐閣、</w:t>
      </w:r>
      <w:r>
        <w:rPr>
          <w:rFonts w:hint="eastAsia"/>
        </w:rPr>
        <w:t>1996</w:t>
      </w:r>
      <w:r>
        <w:t>)</w:t>
      </w:r>
      <w:r>
        <w:rPr>
          <w:rFonts w:hint="eastAsia"/>
        </w:rPr>
        <w:t>；国内取引に関して、増井良啓『結合企業課税の理論』</w:t>
      </w:r>
      <w:r>
        <w:rPr>
          <w:rFonts w:hint="eastAsia"/>
        </w:rPr>
        <w:t>(</w:t>
      </w:r>
      <w:r>
        <w:rPr>
          <w:rFonts w:hint="eastAsia"/>
        </w:rPr>
        <w:t>東京大学出版会、</w:t>
      </w:r>
      <w:r>
        <w:rPr>
          <w:rFonts w:hint="eastAsia"/>
        </w:rPr>
        <w:t>2002)</w:t>
      </w:r>
    </w:p>
    <w:p w:rsidR="00B8016D" w:rsidRDefault="00B8016D" w:rsidP="00B8016D"/>
    <w:p w:rsidR="00B8016D" w:rsidRDefault="00B8016D" w:rsidP="00B8016D">
      <w:pPr>
        <w:pStyle w:val="3"/>
        <w:numPr>
          <w:ilvl w:val="2"/>
          <w:numId w:val="28"/>
        </w:numPr>
      </w:pPr>
      <w:bookmarkStart w:id="338" w:name="_Toc234490824"/>
      <w:bookmarkStart w:id="339" w:name="_Toc294869359"/>
      <w:r>
        <w:rPr>
          <w:rFonts w:hint="eastAsia"/>
        </w:rPr>
        <w:t>対応的調整（</w:t>
      </w:r>
      <w:r>
        <w:rPr>
          <w:rFonts w:hint="eastAsia"/>
        </w:rPr>
        <w:t>9</w:t>
      </w:r>
      <w:r>
        <w:rPr>
          <w:rFonts w:hint="eastAsia"/>
        </w:rPr>
        <w:t>条</w:t>
      </w:r>
      <w:r>
        <w:rPr>
          <w:rFonts w:hint="eastAsia"/>
        </w:rPr>
        <w:t>2</w:t>
      </w:r>
      <w:r>
        <w:rPr>
          <w:rFonts w:hint="eastAsia"/>
        </w:rPr>
        <w:t>項）</w:t>
      </w:r>
      <w:bookmarkEnd w:id="338"/>
      <w:bookmarkEnd w:id="339"/>
    </w:p>
    <w:p w:rsidR="00B8016D" w:rsidRDefault="00B8016D" w:rsidP="00B8016D">
      <w:r>
        <w:rPr>
          <w:rFonts w:hint="eastAsia"/>
        </w:rPr>
        <w:t>R</w:t>
      </w:r>
      <w:r>
        <w:rPr>
          <w:rFonts w:hint="eastAsia"/>
        </w:rPr>
        <w:t>・</w:t>
      </w:r>
      <w:r>
        <w:rPr>
          <w:rFonts w:hint="eastAsia"/>
        </w:rPr>
        <w:t>S</w:t>
      </w:r>
      <w:r>
        <w:rPr>
          <w:rFonts w:hint="eastAsia"/>
        </w:rPr>
        <w:t>社間で、自動車の卸売価格が</w:t>
      </w:r>
      <w:r>
        <w:rPr>
          <w:rFonts w:hint="eastAsia"/>
        </w:rPr>
        <w:t>750</w:t>
      </w:r>
      <w:r>
        <w:rPr>
          <w:rFonts w:hint="eastAsia"/>
        </w:rPr>
        <w:t>であるとして取引がなされたとする。</w:t>
      </w:r>
    </w:p>
    <w:p w:rsidR="00B8016D" w:rsidRDefault="00B8016D" w:rsidP="00B8016D">
      <w:r>
        <w:rPr>
          <w:rFonts w:hint="eastAsia"/>
        </w:rPr>
        <w:t>それを放置すれば、</w:t>
      </w:r>
      <w:r>
        <w:rPr>
          <w:rFonts w:hint="eastAsia"/>
        </w:rPr>
        <w:t>R</w:t>
      </w:r>
      <w:r>
        <w:rPr>
          <w:rFonts w:hint="eastAsia"/>
        </w:rPr>
        <w:t>社の所得は</w:t>
      </w:r>
      <w:r w:rsidRPr="00890CFD">
        <w:rPr>
          <w:rFonts w:hint="eastAsia"/>
          <w:b/>
          <w:color w:val="FFFFFF"/>
          <w:w w:val="150"/>
        </w:rPr>
        <w:t>150</w:t>
      </w:r>
      <w:r>
        <w:rPr>
          <w:rFonts w:hint="eastAsia"/>
        </w:rPr>
        <w:t>、</w:t>
      </w:r>
      <w:r>
        <w:rPr>
          <w:rFonts w:hint="eastAsia"/>
        </w:rPr>
        <w:t>S</w:t>
      </w:r>
      <w:r>
        <w:rPr>
          <w:rFonts w:hint="eastAsia"/>
        </w:rPr>
        <w:t>社の所得は</w:t>
      </w:r>
      <w:r w:rsidRPr="00890CFD">
        <w:rPr>
          <w:rFonts w:hint="eastAsia"/>
          <w:b/>
          <w:color w:val="FFFFFF"/>
          <w:w w:val="150"/>
        </w:rPr>
        <w:t>50</w:t>
      </w:r>
      <w:r>
        <w:rPr>
          <w:rFonts w:hint="eastAsia"/>
        </w:rPr>
        <w:t>であることになる。</w:t>
      </w:r>
    </w:p>
    <w:p w:rsidR="00B8016D" w:rsidRDefault="00B8016D" w:rsidP="00B8016D">
      <w:r>
        <w:rPr>
          <w:rFonts w:hint="eastAsia"/>
        </w:rPr>
        <w:t>ここで、</w:t>
      </w:r>
      <w:r>
        <w:rPr>
          <w:rFonts w:hint="eastAsia"/>
        </w:rPr>
        <w:t>S</w:t>
      </w:r>
      <w:r>
        <w:rPr>
          <w:rFonts w:hint="eastAsia"/>
        </w:rPr>
        <w:t>国は卸売価格が不当に吊り上げられているとし、移転価格税制を適用して独立当事者間価格は</w:t>
      </w:r>
      <w:r>
        <w:rPr>
          <w:rFonts w:hint="eastAsia"/>
        </w:rPr>
        <w:t>710</w:t>
      </w:r>
      <w:r>
        <w:rPr>
          <w:rFonts w:hint="eastAsia"/>
        </w:rPr>
        <w:t>であるべきであるとする。そして、</w:t>
      </w:r>
      <w:r>
        <w:rPr>
          <w:rFonts w:hint="eastAsia"/>
        </w:rPr>
        <w:t>S</w:t>
      </w:r>
      <w:r>
        <w:rPr>
          <w:rFonts w:hint="eastAsia"/>
        </w:rPr>
        <w:t>社の所得は</w:t>
      </w:r>
      <w:r w:rsidRPr="00890CFD">
        <w:rPr>
          <w:rFonts w:hint="eastAsia"/>
          <w:b/>
          <w:color w:val="FFFFFF"/>
          <w:w w:val="150"/>
        </w:rPr>
        <w:t>50</w:t>
      </w:r>
      <w:r>
        <w:rPr>
          <w:rFonts w:hint="eastAsia"/>
        </w:rPr>
        <w:t>ではなく</w:t>
      </w:r>
      <w:r w:rsidRPr="00890CFD">
        <w:rPr>
          <w:rFonts w:hint="eastAsia"/>
          <w:b/>
          <w:color w:val="FFFFFF"/>
          <w:w w:val="150"/>
        </w:rPr>
        <w:t>90</w:t>
      </w:r>
      <w:r w:rsidR="00890CFD">
        <w:rPr>
          <w:rFonts w:hint="eastAsia"/>
        </w:rPr>
        <w:t>であるべきである、として</w:t>
      </w:r>
      <w:r>
        <w:rPr>
          <w:rFonts w:hint="eastAsia"/>
        </w:rPr>
        <w:t>更正処分。</w:t>
      </w:r>
    </w:p>
    <w:p w:rsidR="00B8016D" w:rsidRDefault="00B8016D" w:rsidP="00B8016D"/>
    <w:p w:rsidR="00B8016D" w:rsidRDefault="00B8016D" w:rsidP="00B8016D">
      <w:r>
        <w:rPr>
          <w:rFonts w:hint="eastAsia"/>
        </w:rPr>
        <w:t>S</w:t>
      </w:r>
      <w:r>
        <w:rPr>
          <w:rFonts w:hint="eastAsia"/>
        </w:rPr>
        <w:t>国で</w:t>
      </w:r>
      <w:r>
        <w:rPr>
          <w:rFonts w:hint="eastAsia"/>
        </w:rPr>
        <w:t>S</w:t>
      </w:r>
      <w:r>
        <w:rPr>
          <w:rFonts w:hint="eastAsia"/>
        </w:rPr>
        <w:t>社に</w:t>
      </w:r>
      <w:r>
        <w:rPr>
          <w:rFonts w:hint="eastAsia"/>
        </w:rPr>
        <w:t>90</w:t>
      </w:r>
      <w:r>
        <w:rPr>
          <w:rFonts w:hint="eastAsia"/>
        </w:rPr>
        <w:t>の所得が帰属するという処分がなされたので、</w:t>
      </w:r>
      <w:r>
        <w:rPr>
          <w:rFonts w:hint="eastAsia"/>
        </w:rPr>
        <w:t>R</w:t>
      </w:r>
      <w:r>
        <w:rPr>
          <w:rFonts w:hint="eastAsia"/>
        </w:rPr>
        <w:t>国においても</w:t>
      </w:r>
      <w:r>
        <w:rPr>
          <w:rFonts w:hint="eastAsia"/>
        </w:rPr>
        <w:t>R</w:t>
      </w:r>
      <w:r>
        <w:rPr>
          <w:rFonts w:hint="eastAsia"/>
        </w:rPr>
        <w:t>社への課税に際して卸売価格が</w:t>
      </w:r>
      <w:r>
        <w:rPr>
          <w:rFonts w:hint="eastAsia"/>
        </w:rPr>
        <w:t>710</w:t>
      </w:r>
      <w:r>
        <w:rPr>
          <w:rFonts w:hint="eastAsia"/>
        </w:rPr>
        <w:t>であったとし、</w:t>
      </w:r>
      <w:r>
        <w:rPr>
          <w:rFonts w:hint="eastAsia"/>
        </w:rPr>
        <w:t>R</w:t>
      </w:r>
      <w:r>
        <w:rPr>
          <w:rFonts w:hint="eastAsia"/>
        </w:rPr>
        <w:t>社の所得は</w:t>
      </w:r>
      <w:r>
        <w:rPr>
          <w:rFonts w:hint="eastAsia"/>
        </w:rPr>
        <w:t>150</w:t>
      </w:r>
      <w:r>
        <w:rPr>
          <w:rFonts w:hint="eastAsia"/>
        </w:rPr>
        <w:t>ではなく</w:t>
      </w:r>
      <w:r w:rsidRPr="00890CFD">
        <w:rPr>
          <w:rFonts w:hint="eastAsia"/>
          <w:b/>
          <w:color w:val="FFFFFF"/>
          <w:w w:val="150"/>
        </w:rPr>
        <w:t>110</w:t>
      </w:r>
      <w:r>
        <w:rPr>
          <w:rFonts w:hint="eastAsia"/>
        </w:rPr>
        <w:t>であるに過ぎない、と調整してもらわなければ、差額の</w:t>
      </w:r>
      <w:r>
        <w:rPr>
          <w:rFonts w:hint="eastAsia"/>
        </w:rPr>
        <w:t>40</w:t>
      </w:r>
      <w:r>
        <w:rPr>
          <w:rFonts w:hint="eastAsia"/>
        </w:rPr>
        <w:t>の所得に対して二重課税が発生してしまう。この調整が、</w:t>
      </w:r>
      <w:r w:rsidRPr="00890CFD">
        <w:rPr>
          <w:rFonts w:hint="eastAsia"/>
          <w:b/>
          <w:color w:val="FFFFFF"/>
          <w:w w:val="150"/>
        </w:rPr>
        <w:t>対応的調整</w:t>
      </w:r>
      <w:r>
        <w:rPr>
          <w:rFonts w:hint="eastAsia"/>
        </w:rPr>
        <w:t>と呼ばれるものである。</w:t>
      </w:r>
    </w:p>
    <w:p w:rsidR="00B8016D" w:rsidRDefault="00B8016D" w:rsidP="00B8016D"/>
    <w:p w:rsidR="00B8016D" w:rsidRDefault="00B8016D" w:rsidP="00B8016D">
      <w:r>
        <w:rPr>
          <w:rFonts w:hint="eastAsia"/>
        </w:rPr>
        <w:t>9</w:t>
      </w:r>
      <w:r>
        <w:rPr>
          <w:rFonts w:hint="eastAsia"/>
        </w:rPr>
        <w:t>条</w:t>
      </w:r>
      <w:r>
        <w:rPr>
          <w:rFonts w:hint="eastAsia"/>
        </w:rPr>
        <w:t>2</w:t>
      </w:r>
      <w:r>
        <w:rPr>
          <w:rFonts w:hint="eastAsia"/>
        </w:rPr>
        <w:t>項は、</w:t>
      </w:r>
      <w:r>
        <w:rPr>
          <w:rFonts w:hint="eastAsia"/>
        </w:rPr>
        <w:t>S</w:t>
      </w:r>
      <w:r>
        <w:rPr>
          <w:rFonts w:hint="eastAsia"/>
        </w:rPr>
        <w:t>国が移転価格課税をしたからといって直ちに</w:t>
      </w:r>
      <w:r>
        <w:rPr>
          <w:rFonts w:hint="eastAsia"/>
        </w:rPr>
        <w:t>R</w:t>
      </w:r>
      <w:r>
        <w:rPr>
          <w:rFonts w:hint="eastAsia"/>
        </w:rPr>
        <w:t>国が対応的調整をする義務を負うものではない旨を定めている。</w:t>
      </w:r>
      <w:r>
        <w:rPr>
          <w:rFonts w:hint="eastAsia"/>
        </w:rPr>
        <w:t>S</w:t>
      </w:r>
      <w:r>
        <w:rPr>
          <w:rFonts w:hint="eastAsia"/>
        </w:rPr>
        <w:t>国と</w:t>
      </w:r>
      <w:r>
        <w:rPr>
          <w:rFonts w:hint="eastAsia"/>
        </w:rPr>
        <w:t>R</w:t>
      </w:r>
      <w:r>
        <w:rPr>
          <w:rFonts w:hint="eastAsia"/>
        </w:rPr>
        <w:t>国とで、算定される独立当事者間価格が異なることはありうる。</w:t>
      </w:r>
      <w:r>
        <w:rPr>
          <w:rFonts w:hint="eastAsia"/>
        </w:rPr>
        <w:t>S</w:t>
      </w:r>
      <w:r>
        <w:rPr>
          <w:rFonts w:hint="eastAsia"/>
        </w:rPr>
        <w:t>国の課税当局が勝手に独立当事者間価格は</w:t>
      </w:r>
      <w:r>
        <w:rPr>
          <w:rFonts w:hint="eastAsia"/>
        </w:rPr>
        <w:t>710</w:t>
      </w:r>
      <w:r>
        <w:rPr>
          <w:rFonts w:hint="eastAsia"/>
        </w:rPr>
        <w:t>であると考えたからといって、</w:t>
      </w:r>
      <w:r>
        <w:rPr>
          <w:rFonts w:hint="eastAsia"/>
        </w:rPr>
        <w:t>R</w:t>
      </w:r>
      <w:r>
        <w:rPr>
          <w:rFonts w:hint="eastAsia"/>
        </w:rPr>
        <w:t>国の課税当局も独立当事者間価格が</w:t>
      </w:r>
      <w:r>
        <w:rPr>
          <w:rFonts w:hint="eastAsia"/>
        </w:rPr>
        <w:t>710</w:t>
      </w:r>
      <w:r>
        <w:rPr>
          <w:rFonts w:hint="eastAsia"/>
        </w:rPr>
        <w:t>であると考え直さねばならない、というものではない。</w:t>
      </w:r>
      <w:r>
        <w:rPr>
          <w:rFonts w:hint="eastAsia"/>
        </w:rPr>
        <w:t>R</w:t>
      </w:r>
      <w:r>
        <w:rPr>
          <w:rFonts w:hint="eastAsia"/>
        </w:rPr>
        <w:t>国の課税当局が真摯に算定した結果独立当事者間価格は</w:t>
      </w:r>
      <w:r>
        <w:rPr>
          <w:rFonts w:hint="eastAsia"/>
        </w:rPr>
        <w:t>750</w:t>
      </w:r>
      <w:r>
        <w:rPr>
          <w:rFonts w:hint="eastAsia"/>
        </w:rPr>
        <w:t>のままであると考えるならば、</w:t>
      </w:r>
      <w:r>
        <w:rPr>
          <w:rFonts w:hint="eastAsia"/>
        </w:rPr>
        <w:t>R</w:t>
      </w:r>
      <w:r w:rsidR="00C50BD7" w:rsidRPr="002C14B1">
        <w:rPr>
          <w:rFonts w:hint="eastAsia"/>
        </w:rPr>
        <w:t>社</w:t>
      </w:r>
      <w:r>
        <w:rPr>
          <w:rFonts w:hint="eastAsia"/>
        </w:rPr>
        <w:t>の所得は</w:t>
      </w:r>
      <w:r>
        <w:rPr>
          <w:rFonts w:hint="eastAsia"/>
        </w:rPr>
        <w:t>110</w:t>
      </w:r>
      <w:r>
        <w:rPr>
          <w:rFonts w:hint="eastAsia"/>
        </w:rPr>
        <w:t>ではなく</w:t>
      </w:r>
      <w:r>
        <w:rPr>
          <w:rFonts w:hint="eastAsia"/>
        </w:rPr>
        <w:t>150</w:t>
      </w:r>
      <w:r>
        <w:rPr>
          <w:rFonts w:hint="eastAsia"/>
        </w:rPr>
        <w:t>のままである、とする認定に基づいた課税が</w:t>
      </w:r>
      <w:r>
        <w:rPr>
          <w:rFonts w:hint="eastAsia"/>
        </w:rPr>
        <w:t>R</w:t>
      </w:r>
      <w:r>
        <w:rPr>
          <w:rFonts w:hint="eastAsia"/>
        </w:rPr>
        <w:t>国における正しい課税である。また、</w:t>
      </w:r>
      <w:r>
        <w:rPr>
          <w:rFonts w:hint="eastAsia"/>
        </w:rPr>
        <w:t>R</w:t>
      </w:r>
      <w:r>
        <w:rPr>
          <w:rFonts w:hint="eastAsia"/>
        </w:rPr>
        <w:t>国で独立当事者間価格が</w:t>
      </w:r>
      <w:r>
        <w:rPr>
          <w:rFonts w:hint="eastAsia"/>
        </w:rPr>
        <w:t>750</w:t>
      </w:r>
      <w:r>
        <w:rPr>
          <w:rFonts w:hint="eastAsia"/>
        </w:rPr>
        <w:t>のままであると考えられたからといって、</w:t>
      </w:r>
      <w:r>
        <w:rPr>
          <w:rFonts w:hint="eastAsia"/>
        </w:rPr>
        <w:t>S</w:t>
      </w:r>
      <w:r>
        <w:rPr>
          <w:rFonts w:hint="eastAsia"/>
        </w:rPr>
        <w:t>国において独立当事者間価格は</w:t>
      </w:r>
      <w:r>
        <w:rPr>
          <w:rFonts w:hint="eastAsia"/>
        </w:rPr>
        <w:t>710</w:t>
      </w:r>
      <w:r>
        <w:rPr>
          <w:rFonts w:hint="eastAsia"/>
        </w:rPr>
        <w:t>であるとしてなした更正処分が直ちに違法となるものでもない。最初の講義の時に</w:t>
      </w:r>
      <w:r w:rsidR="002C14B1">
        <w:rPr>
          <w:rFonts w:hint="eastAsia"/>
        </w:rPr>
        <w:t>言った通</w:t>
      </w:r>
      <w:r>
        <w:rPr>
          <w:rFonts w:hint="eastAsia"/>
        </w:rPr>
        <w:t>り、国際社会では正しい答えが</w:t>
      </w:r>
      <w:r>
        <w:rPr>
          <w:rFonts w:hint="eastAsia"/>
        </w:rPr>
        <w:t>2</w:t>
      </w:r>
      <w:r>
        <w:rPr>
          <w:rFonts w:hint="eastAsia"/>
        </w:rPr>
        <w:t>つ以上存在する、という</w:t>
      </w:r>
      <w:r w:rsidR="005E7716">
        <w:rPr>
          <w:rFonts w:hint="eastAsia"/>
        </w:rPr>
        <w:t>ことが</w:t>
      </w:r>
      <w:r w:rsidR="002C14B1">
        <w:rPr>
          <w:rFonts w:hint="eastAsia"/>
        </w:rPr>
        <w:t>しばしば</w:t>
      </w:r>
      <w:r w:rsidR="005E7716">
        <w:rPr>
          <w:rFonts w:hint="eastAsia"/>
        </w:rPr>
        <w:t>ある。</w:t>
      </w:r>
    </w:p>
    <w:p w:rsidR="00B8016D" w:rsidRDefault="00B8016D" w:rsidP="00B8016D"/>
    <w:p w:rsidR="00B8016D" w:rsidRDefault="005E7716" w:rsidP="00B8016D">
      <w:r>
        <w:rPr>
          <w:rFonts w:hint="eastAsia"/>
        </w:rPr>
        <w:t>しかし二重課税を放置するのは納税者にとって酷である。</w:t>
      </w:r>
      <w:r w:rsidR="00B8016D">
        <w:rPr>
          <w:rFonts w:hint="eastAsia"/>
        </w:rPr>
        <w:t>納税者はいかがわしいことをして課税を免れようとしているとは限らない。</w:t>
      </w:r>
      <w:r w:rsidR="00B8016D">
        <w:rPr>
          <w:rFonts w:hint="eastAsia"/>
        </w:rPr>
        <w:t>R</w:t>
      </w:r>
      <w:r w:rsidR="00B8016D">
        <w:rPr>
          <w:rFonts w:hint="eastAsia"/>
        </w:rPr>
        <w:t>国・</w:t>
      </w:r>
      <w:r w:rsidR="00B8016D">
        <w:rPr>
          <w:rFonts w:hint="eastAsia"/>
        </w:rPr>
        <w:t>S</w:t>
      </w:r>
      <w:r w:rsidR="00B8016D">
        <w:rPr>
          <w:rFonts w:hint="eastAsia"/>
        </w:rPr>
        <w:t>国の所得税率が同じで、どちらにも赤字がない場合、納税者としてはどちらに</w:t>
      </w:r>
      <w:r>
        <w:rPr>
          <w:rFonts w:hint="eastAsia"/>
        </w:rPr>
        <w:t>納税しても同じである。二重課税が発生することが困るだけである。</w:t>
      </w:r>
    </w:p>
    <w:p w:rsidR="00B8016D" w:rsidRDefault="00B8016D" w:rsidP="00B8016D">
      <w:r>
        <w:rPr>
          <w:rFonts w:hint="eastAsia"/>
        </w:rPr>
        <w:t>そこで、必要があれば両国の権限ある当局（</w:t>
      </w:r>
      <w:r>
        <w:rPr>
          <w:rFonts w:hint="eastAsia"/>
        </w:rPr>
        <w:t>competitive authority</w:t>
      </w:r>
      <w:r>
        <w:rPr>
          <w:rFonts w:hint="eastAsia"/>
        </w:rPr>
        <w:t>）が協議して、独立当事者間価格を両国で一致させるようにすることがある。→</w:t>
      </w:r>
      <w:r>
        <w:rPr>
          <w:rFonts w:hint="eastAsia"/>
        </w:rPr>
        <w:t>25</w:t>
      </w:r>
      <w:r>
        <w:rPr>
          <w:rFonts w:hint="eastAsia"/>
        </w:rPr>
        <w:t>条（</w:t>
      </w:r>
      <w:r w:rsidRPr="005E7716">
        <w:rPr>
          <w:rFonts w:hint="eastAsia"/>
          <w:b/>
          <w:color w:val="FFFFFF"/>
          <w:w w:val="150"/>
        </w:rPr>
        <w:t>相互協議</w:t>
      </w:r>
      <w:r>
        <w:rPr>
          <w:rFonts w:hint="eastAsia"/>
        </w:rPr>
        <w:t>）</w:t>
      </w:r>
      <w:r w:rsidR="00955BD9">
        <w:rPr>
          <w:rFonts w:hint="eastAsia"/>
        </w:rPr>
        <w:t xml:space="preserve">　→更に</w:t>
      </w:r>
      <w:r w:rsidR="00955BD9" w:rsidRPr="00955BD9">
        <w:rPr>
          <w:rFonts w:hint="eastAsia"/>
          <w:b/>
          <w:color w:val="FFFFFF"/>
          <w:w w:val="150"/>
        </w:rPr>
        <w:t>仲裁</w:t>
      </w:r>
      <w:r w:rsidR="00955BD9">
        <w:rPr>
          <w:rFonts w:hint="eastAsia"/>
        </w:rPr>
        <w:t>(arbitration)</w:t>
      </w:r>
      <w:r w:rsidR="00955BD9">
        <w:rPr>
          <w:rFonts w:hint="eastAsia"/>
        </w:rPr>
        <w:t>も。</w:t>
      </w:r>
    </w:p>
    <w:p w:rsidR="00B8016D" w:rsidRDefault="00B8016D" w:rsidP="00B8016D"/>
    <w:p w:rsidR="004719C7" w:rsidRDefault="004719C7" w:rsidP="004719C7">
      <w:r>
        <w:rPr>
          <w:rFonts w:hint="eastAsia"/>
          <w:kern w:val="0"/>
        </w:rPr>
        <w:t>東京高判平成</w:t>
      </w:r>
      <w:r>
        <w:rPr>
          <w:rFonts w:hint="eastAsia"/>
          <w:kern w:val="0"/>
        </w:rPr>
        <w:t>8</w:t>
      </w:r>
      <w:r>
        <w:rPr>
          <w:rFonts w:hint="eastAsia"/>
          <w:kern w:val="0"/>
        </w:rPr>
        <w:t>年</w:t>
      </w:r>
      <w:r>
        <w:rPr>
          <w:rFonts w:hint="eastAsia"/>
          <w:kern w:val="0"/>
        </w:rPr>
        <w:t>3</w:t>
      </w:r>
      <w:r>
        <w:rPr>
          <w:rFonts w:hint="eastAsia"/>
          <w:kern w:val="0"/>
        </w:rPr>
        <w:t>月</w:t>
      </w:r>
      <w:r>
        <w:rPr>
          <w:kern w:val="0"/>
        </w:rPr>
        <w:t>28</w:t>
      </w:r>
      <w:r>
        <w:rPr>
          <w:rFonts w:hint="eastAsia"/>
          <w:kern w:val="0"/>
        </w:rPr>
        <w:t>日</w:t>
      </w:r>
      <w:r>
        <w:rPr>
          <w:rFonts w:hint="eastAsia"/>
        </w:rPr>
        <w:t>判時</w:t>
      </w:r>
      <w:r>
        <w:rPr>
          <w:rFonts w:hint="eastAsia"/>
        </w:rPr>
        <w:t>1574</w:t>
      </w:r>
      <w:r>
        <w:rPr>
          <w:rFonts w:hint="eastAsia"/>
        </w:rPr>
        <w:t>号</w:t>
      </w:r>
      <w:r>
        <w:rPr>
          <w:rFonts w:hint="eastAsia"/>
        </w:rPr>
        <w:t>57</w:t>
      </w:r>
      <w:r>
        <w:rPr>
          <w:rFonts w:hint="eastAsia"/>
        </w:rPr>
        <w:t>頁百選</w:t>
      </w:r>
      <w:r>
        <w:rPr>
          <w:rFonts w:hint="eastAsia"/>
        </w:rPr>
        <w:t>4</w:t>
      </w:r>
      <w:r>
        <w:rPr>
          <w:rFonts w:hint="eastAsia"/>
        </w:rPr>
        <w:t>版</w:t>
      </w:r>
      <w:r>
        <w:rPr>
          <w:rFonts w:hint="eastAsia"/>
        </w:rPr>
        <w:t>140</w:t>
      </w:r>
      <w:r>
        <w:rPr>
          <w:rFonts w:hint="eastAsia"/>
        </w:rPr>
        <w:t>頁</w:t>
      </w:r>
      <w:r>
        <w:rPr>
          <w:rFonts w:hint="eastAsia"/>
          <w:kern w:val="0"/>
        </w:rPr>
        <w:t>……国内法に対応的調整の規定が欠けていた時であっても、日米租税条約に基づく対応的調整のための（トヨタの）法人税額減額更正処分（地方税の</w:t>
      </w:r>
      <w:r w:rsidRPr="004719C7">
        <w:rPr>
          <w:rFonts w:hint="eastAsia"/>
          <w:b/>
          <w:color w:val="FFFFFF"/>
          <w:w w:val="150"/>
        </w:rPr>
        <w:t>還付</w:t>
      </w:r>
      <w:r>
        <w:rPr>
          <w:rFonts w:hint="eastAsia"/>
          <w:kern w:val="0"/>
        </w:rPr>
        <w:t>も含む）は適法であり、（神奈川県座間市について）</w:t>
      </w:r>
      <w:r w:rsidRPr="0019728D">
        <w:rPr>
          <w:rFonts w:hint="eastAsia"/>
        </w:rPr>
        <w:t>地方税条例主義</w:t>
      </w:r>
      <w:r>
        <w:rPr>
          <w:rFonts w:hint="eastAsia"/>
          <w:kern w:val="0"/>
        </w:rPr>
        <w:t>に違反することもない。</w:t>
      </w:r>
    </w:p>
    <w:p w:rsidR="004719C7" w:rsidRDefault="004719C7" w:rsidP="00B8016D"/>
    <w:p w:rsidR="00193A22" w:rsidRDefault="00193A22" w:rsidP="00193A22">
      <w:pPr>
        <w:pStyle w:val="3"/>
        <w:numPr>
          <w:ilvl w:val="2"/>
          <w:numId w:val="28"/>
        </w:numPr>
      </w:pPr>
      <w:bookmarkStart w:id="340" w:name="_Toc294869360"/>
      <w:r>
        <w:rPr>
          <w:rFonts w:hint="eastAsia"/>
        </w:rPr>
        <w:t>裁判例</w:t>
      </w:r>
      <w:bookmarkEnd w:id="340"/>
    </w:p>
    <w:p w:rsidR="00193A22" w:rsidRDefault="00AE3010" w:rsidP="00B8016D">
      <w:pPr>
        <w:rPr>
          <w:rFonts w:eastAsia="ＭＳ Ｐ明朝"/>
          <w:szCs w:val="20"/>
        </w:rPr>
      </w:pPr>
      <w:r>
        <w:rPr>
          <w:rFonts w:hint="eastAsia"/>
        </w:rPr>
        <w:t>今治造船事件・松山地判平成</w:t>
      </w:r>
      <w:r>
        <w:rPr>
          <w:rFonts w:hint="eastAsia"/>
        </w:rPr>
        <w:t>16</w:t>
      </w:r>
      <w:r>
        <w:rPr>
          <w:rFonts w:hint="eastAsia"/>
        </w:rPr>
        <w:t>年</w:t>
      </w:r>
      <w:r>
        <w:rPr>
          <w:rFonts w:hint="eastAsia"/>
        </w:rPr>
        <w:t>4</w:t>
      </w:r>
      <w:r>
        <w:rPr>
          <w:rFonts w:hint="eastAsia"/>
        </w:rPr>
        <w:t>月</w:t>
      </w:r>
      <w:r>
        <w:rPr>
          <w:rFonts w:hint="eastAsia"/>
        </w:rPr>
        <w:t>14</w:t>
      </w:r>
      <w:r>
        <w:rPr>
          <w:rFonts w:hint="eastAsia"/>
        </w:rPr>
        <w:t>日訟月</w:t>
      </w:r>
      <w:r>
        <w:rPr>
          <w:rFonts w:hint="eastAsia"/>
        </w:rPr>
        <w:t>51</w:t>
      </w:r>
      <w:r>
        <w:rPr>
          <w:rFonts w:hint="eastAsia"/>
        </w:rPr>
        <w:t>巻</w:t>
      </w:r>
      <w:r>
        <w:rPr>
          <w:rFonts w:hint="eastAsia"/>
        </w:rPr>
        <w:t>9</w:t>
      </w:r>
      <w:r>
        <w:rPr>
          <w:rFonts w:hint="eastAsia"/>
        </w:rPr>
        <w:t>号</w:t>
      </w:r>
      <w:r>
        <w:rPr>
          <w:rFonts w:hint="eastAsia"/>
        </w:rPr>
        <w:t>2395</w:t>
      </w:r>
      <w:r>
        <w:rPr>
          <w:rFonts w:hint="eastAsia"/>
        </w:rPr>
        <w:t>頁・高松高判平成</w:t>
      </w:r>
      <w:r>
        <w:rPr>
          <w:rFonts w:hint="eastAsia"/>
        </w:rPr>
        <w:t>18</w:t>
      </w:r>
      <w:r>
        <w:rPr>
          <w:rFonts w:hint="eastAsia"/>
        </w:rPr>
        <w:t>年</w:t>
      </w:r>
      <w:r>
        <w:rPr>
          <w:rFonts w:hint="eastAsia"/>
        </w:rPr>
        <w:t>10</w:t>
      </w:r>
      <w:r>
        <w:rPr>
          <w:rFonts w:hint="eastAsia"/>
        </w:rPr>
        <w:t>月</w:t>
      </w:r>
      <w:r>
        <w:rPr>
          <w:rFonts w:hint="eastAsia"/>
        </w:rPr>
        <w:t>13</w:t>
      </w:r>
      <w:r>
        <w:rPr>
          <w:rFonts w:hint="eastAsia"/>
        </w:rPr>
        <w:t>日訟月</w:t>
      </w:r>
      <w:r>
        <w:rPr>
          <w:rFonts w:hint="eastAsia"/>
        </w:rPr>
        <w:t>54</w:t>
      </w:r>
      <w:r>
        <w:rPr>
          <w:rFonts w:hint="eastAsia"/>
        </w:rPr>
        <w:t>巻</w:t>
      </w:r>
      <w:r>
        <w:rPr>
          <w:rFonts w:hint="eastAsia"/>
        </w:rPr>
        <w:t>4</w:t>
      </w:r>
      <w:r>
        <w:rPr>
          <w:rFonts w:hint="eastAsia"/>
        </w:rPr>
        <w:t>号</w:t>
      </w:r>
      <w:r>
        <w:rPr>
          <w:rFonts w:hint="eastAsia"/>
        </w:rPr>
        <w:t>53</w:t>
      </w:r>
      <w:r>
        <w:rPr>
          <w:rFonts w:hint="eastAsia"/>
        </w:rPr>
        <w:t>頁・最高裁不受理決定平</w:t>
      </w:r>
      <w:r w:rsidRPr="00524722">
        <w:rPr>
          <w:rFonts w:eastAsia="ＭＳ Ｐ明朝" w:hint="eastAsia"/>
          <w:szCs w:val="20"/>
        </w:rPr>
        <w:t>成</w:t>
      </w:r>
      <w:r w:rsidRPr="00524722">
        <w:rPr>
          <w:rFonts w:eastAsia="ＭＳ Ｐ明朝"/>
          <w:szCs w:val="20"/>
        </w:rPr>
        <w:t>20</w:t>
      </w:r>
      <w:r w:rsidRPr="00524722">
        <w:rPr>
          <w:rFonts w:eastAsia="ＭＳ Ｐ明朝" w:hint="eastAsia"/>
          <w:szCs w:val="20"/>
        </w:rPr>
        <w:t>年</w:t>
      </w:r>
      <w:r>
        <w:rPr>
          <w:rFonts w:hint="eastAsia"/>
        </w:rPr>
        <w:t>6</w:t>
      </w:r>
      <w:r w:rsidRPr="00524722">
        <w:rPr>
          <w:rFonts w:eastAsia="ＭＳ Ｐ明朝" w:hint="eastAsia"/>
          <w:szCs w:val="20"/>
        </w:rPr>
        <w:t>月</w:t>
      </w:r>
      <w:r>
        <w:rPr>
          <w:rFonts w:hint="eastAsia"/>
        </w:rPr>
        <w:t>5</w:t>
      </w:r>
      <w:r w:rsidRPr="00524722">
        <w:rPr>
          <w:rFonts w:eastAsia="ＭＳ Ｐ明朝" w:hint="eastAsia"/>
          <w:szCs w:val="20"/>
        </w:rPr>
        <w:t>日</w:t>
      </w:r>
      <w:r>
        <w:rPr>
          <w:rFonts w:hint="eastAsia"/>
        </w:rPr>
        <w:t>訟月</w:t>
      </w:r>
      <w:r w:rsidRPr="00524722">
        <w:rPr>
          <w:rFonts w:eastAsia="ＭＳ Ｐ明朝"/>
          <w:szCs w:val="20"/>
        </w:rPr>
        <w:t>54</w:t>
      </w:r>
      <w:r w:rsidRPr="00524722">
        <w:rPr>
          <w:rFonts w:eastAsia="ＭＳ Ｐ明朝" w:hint="eastAsia"/>
          <w:szCs w:val="20"/>
        </w:rPr>
        <w:t>巻</w:t>
      </w:r>
      <w:r>
        <w:rPr>
          <w:rFonts w:hint="eastAsia"/>
        </w:rPr>
        <w:t>4</w:t>
      </w:r>
      <w:r w:rsidRPr="00524722">
        <w:rPr>
          <w:rFonts w:eastAsia="ＭＳ Ｐ明朝" w:hint="eastAsia"/>
          <w:szCs w:val="20"/>
        </w:rPr>
        <w:t>号</w:t>
      </w:r>
      <w:r w:rsidRPr="00524722">
        <w:rPr>
          <w:rFonts w:eastAsia="ＭＳ Ｐ明朝"/>
          <w:szCs w:val="20"/>
        </w:rPr>
        <w:t>875</w:t>
      </w:r>
      <w:r w:rsidRPr="00524722">
        <w:rPr>
          <w:rFonts w:eastAsia="ＭＳ Ｐ明朝" w:hint="eastAsia"/>
          <w:szCs w:val="20"/>
        </w:rPr>
        <w:t>頁</w:t>
      </w:r>
    </w:p>
    <w:p w:rsidR="004A1356" w:rsidRDefault="004A1356" w:rsidP="004A1356">
      <w:r>
        <w:rPr>
          <w:rFonts w:hint="eastAsia"/>
        </w:rPr>
        <w:t>タイバーツ貸付金利子事件・東京地判平成</w:t>
      </w:r>
      <w:r>
        <w:rPr>
          <w:rFonts w:hint="eastAsia"/>
        </w:rPr>
        <w:t>18</w:t>
      </w:r>
      <w:r>
        <w:rPr>
          <w:rFonts w:hint="eastAsia"/>
        </w:rPr>
        <w:t>年</w:t>
      </w:r>
      <w:r>
        <w:rPr>
          <w:rFonts w:hint="eastAsia"/>
        </w:rPr>
        <w:t>10</w:t>
      </w:r>
      <w:r>
        <w:rPr>
          <w:rFonts w:hint="eastAsia"/>
        </w:rPr>
        <w:t>月</w:t>
      </w:r>
      <w:r>
        <w:rPr>
          <w:rFonts w:hint="eastAsia"/>
        </w:rPr>
        <w:t>26</w:t>
      </w:r>
      <w:r>
        <w:rPr>
          <w:rFonts w:hint="eastAsia"/>
        </w:rPr>
        <w:t>日訟月</w:t>
      </w:r>
      <w:r>
        <w:rPr>
          <w:rFonts w:hint="eastAsia"/>
        </w:rPr>
        <w:t>54</w:t>
      </w:r>
      <w:r>
        <w:rPr>
          <w:rFonts w:hint="eastAsia"/>
        </w:rPr>
        <w:t>巻</w:t>
      </w:r>
      <w:r>
        <w:rPr>
          <w:rFonts w:hint="eastAsia"/>
        </w:rPr>
        <w:t>4</w:t>
      </w:r>
      <w:r>
        <w:rPr>
          <w:rFonts w:hint="eastAsia"/>
        </w:rPr>
        <w:t>号</w:t>
      </w:r>
      <w:r>
        <w:rPr>
          <w:rFonts w:hint="eastAsia"/>
        </w:rPr>
        <w:t>922</w:t>
      </w:r>
      <w:r>
        <w:rPr>
          <w:rFonts w:hint="eastAsia"/>
        </w:rPr>
        <w:t>頁</w:t>
      </w:r>
    </w:p>
    <w:p w:rsidR="00AE3010" w:rsidRDefault="008C189A" w:rsidP="00B8016D">
      <w:r>
        <w:rPr>
          <w:rFonts w:hint="eastAsia"/>
        </w:rPr>
        <w:t>アドビ移転価格事件・東京高判平成</w:t>
      </w:r>
      <w:r>
        <w:rPr>
          <w:rFonts w:hint="eastAsia"/>
        </w:rPr>
        <w:t>20</w:t>
      </w:r>
      <w:r>
        <w:rPr>
          <w:rFonts w:hint="eastAsia"/>
        </w:rPr>
        <w:t>年</w:t>
      </w:r>
      <w:r>
        <w:rPr>
          <w:rFonts w:hint="eastAsia"/>
        </w:rPr>
        <w:t>10</w:t>
      </w:r>
      <w:r>
        <w:rPr>
          <w:rFonts w:hint="eastAsia"/>
        </w:rPr>
        <w:t>月</w:t>
      </w:r>
      <w:r>
        <w:rPr>
          <w:rFonts w:hint="eastAsia"/>
        </w:rPr>
        <w:t>30</w:t>
      </w:r>
      <w:r>
        <w:rPr>
          <w:rFonts w:hint="eastAsia"/>
        </w:rPr>
        <w:t>日平成</w:t>
      </w:r>
      <w:r>
        <w:rPr>
          <w:rFonts w:hint="eastAsia"/>
        </w:rPr>
        <w:t>20</w:t>
      </w:r>
      <w:r>
        <w:rPr>
          <w:rFonts w:hint="eastAsia"/>
        </w:rPr>
        <w:t>年</w:t>
      </w:r>
      <w:r>
        <w:rPr>
          <w:rFonts w:hint="eastAsia"/>
        </w:rPr>
        <w:t>(</w:t>
      </w:r>
      <w:r>
        <w:rPr>
          <w:rFonts w:hint="eastAsia"/>
        </w:rPr>
        <w:t>行コ</w:t>
      </w:r>
      <w:r>
        <w:rPr>
          <w:rFonts w:hint="eastAsia"/>
        </w:rPr>
        <w:t>)</w:t>
      </w:r>
      <w:r>
        <w:rPr>
          <w:rFonts w:hint="eastAsia"/>
        </w:rPr>
        <w:t>第</w:t>
      </w:r>
      <w:r>
        <w:rPr>
          <w:rFonts w:hint="eastAsia"/>
        </w:rPr>
        <w:t>20</w:t>
      </w:r>
      <w:r>
        <w:rPr>
          <w:rFonts w:hint="eastAsia"/>
        </w:rPr>
        <w:t>号判例集未登載・原審東京地判平成</w:t>
      </w:r>
      <w:r>
        <w:rPr>
          <w:rFonts w:hint="eastAsia"/>
        </w:rPr>
        <w:t>19</w:t>
      </w:r>
      <w:r>
        <w:rPr>
          <w:rFonts w:hint="eastAsia"/>
        </w:rPr>
        <w:t>年</w:t>
      </w:r>
      <w:r>
        <w:rPr>
          <w:rFonts w:hint="eastAsia"/>
        </w:rPr>
        <w:t>12</w:t>
      </w:r>
      <w:r>
        <w:rPr>
          <w:rFonts w:hint="eastAsia"/>
        </w:rPr>
        <w:t>月</w:t>
      </w:r>
      <w:r>
        <w:rPr>
          <w:rFonts w:hint="eastAsia"/>
        </w:rPr>
        <w:t>7</w:t>
      </w:r>
      <w:r>
        <w:rPr>
          <w:rFonts w:hint="eastAsia"/>
        </w:rPr>
        <w:t>日</w:t>
      </w:r>
      <w:r w:rsidRPr="00A14B0E">
        <w:rPr>
          <w:rFonts w:hint="eastAsia"/>
        </w:rPr>
        <w:t>訟</w:t>
      </w:r>
      <w:r>
        <w:rPr>
          <w:rFonts w:hint="eastAsia"/>
        </w:rPr>
        <w:t>月</w:t>
      </w:r>
      <w:r>
        <w:rPr>
          <w:rFonts w:hint="eastAsia"/>
        </w:rPr>
        <w:t>54</w:t>
      </w:r>
      <w:r w:rsidRPr="00A14B0E">
        <w:rPr>
          <w:rFonts w:hint="eastAsia"/>
        </w:rPr>
        <w:t>巻</w:t>
      </w:r>
      <w:r>
        <w:rPr>
          <w:rFonts w:hint="eastAsia"/>
        </w:rPr>
        <w:t>8</w:t>
      </w:r>
      <w:r w:rsidRPr="00A14B0E">
        <w:rPr>
          <w:rFonts w:hint="eastAsia"/>
        </w:rPr>
        <w:t>号</w:t>
      </w:r>
      <w:r>
        <w:rPr>
          <w:rFonts w:hint="eastAsia"/>
        </w:rPr>
        <w:t>1652</w:t>
      </w:r>
      <w:r w:rsidRPr="00A14B0E">
        <w:rPr>
          <w:rFonts w:hint="eastAsia"/>
        </w:rPr>
        <w:t>頁</w:t>
      </w:r>
    </w:p>
    <w:p w:rsidR="004A1356" w:rsidRDefault="004A1356" w:rsidP="004A1356">
      <w:r>
        <w:rPr>
          <w:rFonts w:hint="eastAsia"/>
        </w:rPr>
        <w:t>大阪地判平成</w:t>
      </w:r>
      <w:r>
        <w:rPr>
          <w:rFonts w:hint="eastAsia"/>
        </w:rPr>
        <w:t>20</w:t>
      </w:r>
      <w:r>
        <w:rPr>
          <w:rFonts w:hint="eastAsia"/>
        </w:rPr>
        <w:t>年</w:t>
      </w:r>
      <w:r>
        <w:rPr>
          <w:rFonts w:hint="eastAsia"/>
        </w:rPr>
        <w:t>7</w:t>
      </w:r>
      <w:r>
        <w:rPr>
          <w:rFonts w:hint="eastAsia"/>
        </w:rPr>
        <w:t>月</w:t>
      </w:r>
      <w:r>
        <w:rPr>
          <w:rFonts w:hint="eastAsia"/>
        </w:rPr>
        <w:t>11</w:t>
      </w:r>
      <w:r>
        <w:rPr>
          <w:rFonts w:hint="eastAsia"/>
        </w:rPr>
        <w:t>日判タ</w:t>
      </w:r>
      <w:r>
        <w:rPr>
          <w:rFonts w:hint="eastAsia"/>
        </w:rPr>
        <w:t>1289</w:t>
      </w:r>
      <w:r>
        <w:rPr>
          <w:rFonts w:hint="eastAsia"/>
        </w:rPr>
        <w:t>号</w:t>
      </w:r>
      <w:r>
        <w:rPr>
          <w:rFonts w:hint="eastAsia"/>
        </w:rPr>
        <w:t>155</w:t>
      </w:r>
      <w:r>
        <w:rPr>
          <w:rFonts w:hint="eastAsia"/>
        </w:rPr>
        <w:t>頁</w:t>
      </w:r>
    </w:p>
    <w:p w:rsidR="008C189A" w:rsidRDefault="008C189A" w:rsidP="00B8016D">
      <w:r>
        <w:rPr>
          <w:rFonts w:hint="eastAsia"/>
        </w:rPr>
        <w:t>東京地判平成</w:t>
      </w:r>
      <w:r>
        <w:rPr>
          <w:rFonts w:hint="eastAsia"/>
        </w:rPr>
        <w:t>21</w:t>
      </w:r>
      <w:r>
        <w:rPr>
          <w:rFonts w:hint="eastAsia"/>
        </w:rPr>
        <w:t>年</w:t>
      </w:r>
      <w:r>
        <w:rPr>
          <w:rFonts w:hint="eastAsia"/>
        </w:rPr>
        <w:t>7</w:t>
      </w:r>
      <w:r>
        <w:rPr>
          <w:rFonts w:hint="eastAsia"/>
        </w:rPr>
        <w:t>月</w:t>
      </w:r>
      <w:r>
        <w:rPr>
          <w:rFonts w:hint="eastAsia"/>
        </w:rPr>
        <w:t>29</w:t>
      </w:r>
      <w:r>
        <w:rPr>
          <w:rFonts w:hint="eastAsia"/>
        </w:rPr>
        <w:t>日</w:t>
      </w:r>
      <w:r w:rsidRPr="00A31F6D">
        <w:rPr>
          <w:rFonts w:hint="eastAsia"/>
        </w:rPr>
        <w:t>判時</w:t>
      </w:r>
      <w:r>
        <w:rPr>
          <w:rFonts w:hint="eastAsia"/>
        </w:rPr>
        <w:t>2055</w:t>
      </w:r>
      <w:r w:rsidRPr="00A31F6D">
        <w:rPr>
          <w:rFonts w:hint="eastAsia"/>
        </w:rPr>
        <w:t>号</w:t>
      </w:r>
      <w:r>
        <w:rPr>
          <w:rFonts w:hint="eastAsia"/>
        </w:rPr>
        <w:t>47</w:t>
      </w:r>
      <w:r w:rsidRPr="00A31F6D">
        <w:rPr>
          <w:rFonts w:hint="eastAsia"/>
        </w:rPr>
        <w:t>頁</w:t>
      </w:r>
    </w:p>
    <w:p w:rsidR="008C189A" w:rsidRDefault="008C189A" w:rsidP="008C189A">
      <w:pPr>
        <w:jc w:val="right"/>
      </w:pPr>
      <w:r>
        <w:rPr>
          <w:rFonts w:hint="eastAsia"/>
        </w:rPr>
        <w:t>内容割愛</w:t>
      </w:r>
    </w:p>
    <w:p w:rsidR="00717B30" w:rsidRDefault="00955BD9" w:rsidP="0012329C">
      <w:pPr>
        <w:pStyle w:val="2"/>
        <w:numPr>
          <w:ilvl w:val="1"/>
          <w:numId w:val="28"/>
        </w:numPr>
        <w:tabs>
          <w:tab w:val="clear" w:pos="680"/>
          <w:tab w:val="num" w:pos="1134"/>
        </w:tabs>
        <w:ind w:left="1134" w:hanging="1134"/>
      </w:pPr>
      <w:bookmarkStart w:id="341" w:name="_Ref204094475"/>
      <w:bookmarkStart w:id="342" w:name="_Ref204094489"/>
      <w:bookmarkStart w:id="343" w:name="_Toc234490825"/>
      <w:bookmarkStart w:id="344" w:name="_Toc294869361"/>
      <w:r>
        <w:rPr>
          <w:rFonts w:hint="eastAsia"/>
        </w:rPr>
        <w:t>タックス</w:t>
      </w:r>
      <w:r w:rsidR="00717B30">
        <w:rPr>
          <w:rFonts w:hint="eastAsia"/>
        </w:rPr>
        <w:t>ヘイヴン</w:t>
      </w:r>
      <w:bookmarkEnd w:id="341"/>
      <w:bookmarkEnd w:id="342"/>
      <w:bookmarkEnd w:id="343"/>
      <w:bookmarkEnd w:id="344"/>
    </w:p>
    <w:p w:rsidR="0012329C" w:rsidRDefault="00955BD9" w:rsidP="0012329C">
      <w:pPr>
        <w:pStyle w:val="3"/>
        <w:numPr>
          <w:ilvl w:val="2"/>
          <w:numId w:val="28"/>
        </w:numPr>
      </w:pPr>
      <w:bookmarkStart w:id="345" w:name="_Toc234490826"/>
      <w:bookmarkStart w:id="346" w:name="_Toc294869362"/>
      <w:r>
        <w:rPr>
          <w:rFonts w:hint="eastAsia"/>
        </w:rPr>
        <w:t>タックス</w:t>
      </w:r>
      <w:r w:rsidR="0012329C">
        <w:rPr>
          <w:rFonts w:hint="eastAsia"/>
        </w:rPr>
        <w:t>ヘイヴンの弊害</w:t>
      </w:r>
      <w:bookmarkEnd w:id="345"/>
      <w:bookmarkEnd w:id="346"/>
    </w:p>
    <w:p w:rsidR="00D402AF" w:rsidRDefault="00955BD9" w:rsidP="0012329C">
      <w:r>
        <w:rPr>
          <w:rFonts w:hint="eastAsia"/>
        </w:rPr>
        <w:t>タックス</w:t>
      </w:r>
      <w:r w:rsidR="0012329C">
        <w:rPr>
          <w:rFonts w:hint="eastAsia"/>
        </w:rPr>
        <w:t>ヘイヴン</w:t>
      </w:r>
      <w:r w:rsidR="0012329C">
        <w:rPr>
          <w:rFonts w:hint="eastAsia"/>
        </w:rPr>
        <w:t>(</w:t>
      </w:r>
      <w:r w:rsidR="0012329C" w:rsidRPr="00BD699E">
        <w:rPr>
          <w:rFonts w:hint="eastAsia"/>
          <w:b/>
          <w:color w:val="FFFFFF"/>
          <w:w w:val="150"/>
        </w:rPr>
        <w:t>tax haven</w:t>
      </w:r>
      <w:r w:rsidR="0012329C">
        <w:rPr>
          <w:rFonts w:hint="eastAsia"/>
        </w:rPr>
        <w:t>)</w:t>
      </w:r>
      <w:r w:rsidR="0012329C">
        <w:rPr>
          <w:rFonts w:hint="eastAsia"/>
        </w:rPr>
        <w:t>：所得に対する租税負担が</w:t>
      </w:r>
      <w:r w:rsidR="0012329C">
        <w:rPr>
          <w:rFonts w:hint="eastAsia"/>
        </w:rPr>
        <w:t>0</w:t>
      </w:r>
      <w:r w:rsidR="0012329C">
        <w:rPr>
          <w:rFonts w:hint="eastAsia"/>
        </w:rPr>
        <w:t>或いは極端に低い国・地域。</w:t>
      </w:r>
    </w:p>
    <w:p w:rsidR="0012329C" w:rsidRDefault="0012329C" w:rsidP="00D402AF">
      <w:pPr>
        <w:jc w:val="right"/>
      </w:pPr>
      <w:r>
        <w:rPr>
          <w:rFonts w:hint="eastAsia"/>
        </w:rPr>
        <w:t>ケイマン、バーミューダなどが有名。（税金天国</w:t>
      </w:r>
      <w:r>
        <w:rPr>
          <w:rFonts w:hint="eastAsia"/>
        </w:rPr>
        <w:t>tax heaven</w:t>
      </w:r>
      <w:r>
        <w:rPr>
          <w:rFonts w:hint="eastAsia"/>
        </w:rPr>
        <w:t>ではない）</w:t>
      </w:r>
    </w:p>
    <w:p w:rsidR="0012329C" w:rsidRDefault="0012329C" w:rsidP="0012329C">
      <w:r>
        <w:rPr>
          <w:rFonts w:hint="eastAsia"/>
        </w:rPr>
        <w:t>日本法人が外国に子会社を設立した場合、当該子会社はその居住地国で課税を受ける。子会社の税引後所</w:t>
      </w:r>
      <w:r>
        <w:rPr>
          <w:rFonts w:hint="eastAsia"/>
        </w:rPr>
        <w:lastRenderedPageBreak/>
        <w:t>得から親会社に配当を</w:t>
      </w:r>
      <w:r w:rsidR="005F3D46">
        <w:rPr>
          <w:rFonts w:hint="eastAsia"/>
        </w:rPr>
        <w:t>払う</w:t>
      </w:r>
      <w:r>
        <w:rPr>
          <w:rFonts w:hint="eastAsia"/>
        </w:rPr>
        <w:t>ことができるが、配当されない限り日本の課税対象とはならない。</w:t>
      </w:r>
    </w:p>
    <w:p w:rsidR="0012329C" w:rsidRDefault="00955BD9" w:rsidP="0012329C">
      <w:r>
        <w:rPr>
          <w:rFonts w:hint="eastAsia"/>
        </w:rPr>
        <w:t>子会社がタックス</w:t>
      </w:r>
      <w:r w:rsidR="0012329C">
        <w:rPr>
          <w:rFonts w:hint="eastAsia"/>
        </w:rPr>
        <w:t>ヘイヴンに設立され、日本に配当されないままであると、所得が殆ど課税されないまま外国に溜め込まれることとなる。</w:t>
      </w:r>
    </w:p>
    <w:p w:rsidR="0012329C" w:rsidRDefault="0012329C" w:rsidP="0012329C">
      <w:r>
        <w:rPr>
          <w:rFonts w:hint="eastAsia"/>
        </w:rPr>
        <w:t>これを放置すると、日</w:t>
      </w:r>
      <w:r w:rsidR="00955BD9">
        <w:rPr>
          <w:rFonts w:hint="eastAsia"/>
        </w:rPr>
        <w:t>本法人が外国と取引する際に間にタックス</w:t>
      </w:r>
      <w:r>
        <w:rPr>
          <w:rFonts w:hint="eastAsia"/>
        </w:rPr>
        <w:t>ヘイヴン子会社を介在させ、当該子会社に所得を溜め込むことが可能となる。</w:t>
      </w:r>
    </w:p>
    <w:p w:rsidR="0012329C" w:rsidRDefault="00955BD9" w:rsidP="0012329C">
      <w:r>
        <w:rPr>
          <w:rFonts w:hint="eastAsia"/>
        </w:rPr>
        <w:t>（日本法人→外国顧客の売却でなく、日本法人→タックス</w:t>
      </w:r>
      <w:r w:rsidR="0012329C">
        <w:rPr>
          <w:rFonts w:hint="eastAsia"/>
        </w:rPr>
        <w:t>ヘイヴン子会社→外国顧客の販売とする等。）</w:t>
      </w:r>
    </w:p>
    <w:p w:rsidR="0012329C" w:rsidRDefault="0012329C" w:rsidP="0012329C">
      <w:r>
        <w:rPr>
          <w:rFonts w:hint="eastAsia"/>
        </w:rPr>
        <w:t>他方、日本法人が外国に支店を設立した場合、全世界所得課税なので送金等なくても日本の課税が及ぶ。</w:t>
      </w:r>
    </w:p>
    <w:p w:rsidR="0012329C" w:rsidRDefault="0012329C" w:rsidP="0012329C"/>
    <w:p w:rsidR="0012329C" w:rsidRDefault="00BD699E" w:rsidP="0012329C">
      <w:r>
        <w:rPr>
          <w:rFonts w:hint="eastAsia"/>
        </w:rPr>
        <w:t>ところで、</w:t>
      </w:r>
      <w:r w:rsidR="00955BD9">
        <w:rPr>
          <w:rFonts w:hint="eastAsia"/>
          <w:u w:val="wave"/>
        </w:rPr>
        <w:t>タックス</w:t>
      </w:r>
      <w:r w:rsidRPr="002C14B1">
        <w:rPr>
          <w:rFonts w:hint="eastAsia"/>
          <w:u w:val="wave"/>
        </w:rPr>
        <w:t>ヘイヴン子会社に所得を溜め込むことの何が悪いのだろうか？</w:t>
      </w:r>
    </w:p>
    <w:p w:rsidR="00BD699E" w:rsidRDefault="00BD699E" w:rsidP="0012329C">
      <w:r>
        <w:rPr>
          <w:rFonts w:hint="eastAsia"/>
        </w:rPr>
        <w:t>いずれ日本の親会社に配当したときに課税されるのだから、課税を免れることはできないのでは？</w:t>
      </w:r>
    </w:p>
    <w:p w:rsidR="00BD699E" w:rsidRDefault="00BD699E" w:rsidP="00BD699E"/>
    <w:p w:rsidR="00BD699E" w:rsidRDefault="00BD699E" w:rsidP="00BD699E">
      <w:r>
        <w:rPr>
          <w:rFonts w:hint="eastAsia"/>
        </w:rPr>
        <w:t xml:space="preserve">例　</w:t>
      </w:r>
      <w:r w:rsidR="00170843" w:rsidRPr="006B6286">
        <w:rPr>
          <w:rFonts w:hint="eastAsia"/>
        </w:rPr>
        <w:t>税引前</w:t>
      </w:r>
      <w:r>
        <w:rPr>
          <w:rFonts w:hint="eastAsia"/>
        </w:rPr>
        <w:t>収益率が年</w:t>
      </w:r>
      <w:r>
        <w:rPr>
          <w:rFonts w:hint="eastAsia"/>
        </w:rPr>
        <w:t>10</w:t>
      </w:r>
      <w:r>
        <w:rPr>
          <w:rFonts w:hint="eastAsia"/>
        </w:rPr>
        <w:t>％。内国法人が</w:t>
      </w:r>
      <w:r>
        <w:rPr>
          <w:rFonts w:hint="eastAsia"/>
        </w:rPr>
        <w:t>40%</w:t>
      </w:r>
      <w:r>
        <w:rPr>
          <w:rFonts w:hint="eastAsia"/>
        </w:rPr>
        <w:t>の税率で課税される一方、外国法人は無税。</w:t>
      </w:r>
    </w:p>
    <w:tbl>
      <w:tblPr>
        <w:tblStyle w:val="ab"/>
        <w:tblW w:w="988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tblPr>
      <w:tblGrid>
        <w:gridCol w:w="5070"/>
        <w:gridCol w:w="4819"/>
      </w:tblGrid>
      <w:tr w:rsidR="00BD699E">
        <w:tc>
          <w:tcPr>
            <w:tcW w:w="5070" w:type="dxa"/>
          </w:tcPr>
          <w:p w:rsidR="00BD699E" w:rsidRDefault="00BD699E" w:rsidP="00CE4571">
            <w:r>
              <w:rPr>
                <w:rFonts w:hint="eastAsia"/>
              </w:rPr>
              <w:t>内国法人</w:t>
            </w:r>
            <w:r>
              <w:rPr>
                <w:rFonts w:hint="eastAsia"/>
              </w:rPr>
              <w:t>(</w:t>
            </w:r>
            <w:r>
              <w:rPr>
                <w:rFonts w:hint="eastAsia"/>
              </w:rPr>
              <w:t>またはその支店</w:t>
            </w:r>
            <w:r>
              <w:rPr>
                <w:rFonts w:hint="eastAsia"/>
              </w:rPr>
              <w:t>)</w:t>
            </w:r>
            <w:r>
              <w:rPr>
                <w:rFonts w:hint="eastAsia"/>
              </w:rPr>
              <w:t>が</w:t>
            </w:r>
            <w:r>
              <w:rPr>
                <w:rFonts w:hint="eastAsia"/>
              </w:rPr>
              <w:t>10000</w:t>
            </w:r>
            <w:r>
              <w:rPr>
                <w:rFonts w:hint="eastAsia"/>
              </w:rPr>
              <w:t>を投資</w:t>
            </w:r>
          </w:p>
        </w:tc>
        <w:tc>
          <w:tcPr>
            <w:tcW w:w="4819" w:type="dxa"/>
          </w:tcPr>
          <w:p w:rsidR="00BD699E" w:rsidRDefault="00BD699E" w:rsidP="00CE4571">
            <w:r>
              <w:rPr>
                <w:rFonts w:hint="eastAsia"/>
              </w:rPr>
              <w:t>外国子会社を通じて</w:t>
            </w:r>
            <w:r>
              <w:rPr>
                <w:rFonts w:hint="eastAsia"/>
              </w:rPr>
              <w:t>10000</w:t>
            </w:r>
            <w:r>
              <w:rPr>
                <w:rFonts w:hint="eastAsia"/>
              </w:rPr>
              <w:t>を投資</w:t>
            </w:r>
          </w:p>
        </w:tc>
      </w:tr>
      <w:tr w:rsidR="00BD699E">
        <w:tc>
          <w:tcPr>
            <w:tcW w:w="5070" w:type="dxa"/>
          </w:tcPr>
          <w:p w:rsidR="00BD699E" w:rsidRDefault="00BD699E" w:rsidP="00CE4571">
            <w:r>
              <w:rPr>
                <w:rFonts w:hint="eastAsia"/>
              </w:rPr>
              <w:t>1</w:t>
            </w:r>
            <w:r>
              <w:rPr>
                <w:rFonts w:hint="eastAsia"/>
              </w:rPr>
              <w:t>年後の税引後の元利合計</w:t>
            </w:r>
            <w:r w:rsidRPr="00BD699E">
              <w:rPr>
                <w:rFonts w:hint="eastAsia"/>
                <w:b/>
                <w:color w:val="FFFFFF"/>
                <w:w w:val="150"/>
              </w:rPr>
              <w:t>10600</w:t>
            </w:r>
          </w:p>
        </w:tc>
        <w:tc>
          <w:tcPr>
            <w:tcW w:w="4819" w:type="dxa"/>
          </w:tcPr>
          <w:p w:rsidR="00BD699E" w:rsidRDefault="00BD699E" w:rsidP="00CE4571">
            <w:r>
              <w:rPr>
                <w:rFonts w:hint="eastAsia"/>
              </w:rPr>
              <w:t>1</w:t>
            </w:r>
            <w:r>
              <w:rPr>
                <w:rFonts w:hint="eastAsia"/>
              </w:rPr>
              <w:t>年後の税引後の元利合計</w:t>
            </w:r>
            <w:r w:rsidRPr="00BD699E">
              <w:rPr>
                <w:rFonts w:hint="eastAsia"/>
                <w:b/>
                <w:color w:val="FFFFFF"/>
                <w:w w:val="150"/>
              </w:rPr>
              <w:t>11000</w:t>
            </w:r>
          </w:p>
        </w:tc>
      </w:tr>
      <w:tr w:rsidR="00BD699E">
        <w:tc>
          <w:tcPr>
            <w:tcW w:w="5070" w:type="dxa"/>
          </w:tcPr>
          <w:p w:rsidR="00BD699E" w:rsidRDefault="00BD699E" w:rsidP="00CE4571">
            <w:r>
              <w:rPr>
                <w:rFonts w:hint="eastAsia"/>
              </w:rPr>
              <w:t>2</w:t>
            </w:r>
            <w:r>
              <w:rPr>
                <w:rFonts w:hint="eastAsia"/>
              </w:rPr>
              <w:t>年後の税引後の元利合計</w:t>
            </w:r>
            <w:r w:rsidRPr="00BD699E">
              <w:rPr>
                <w:rFonts w:hint="eastAsia"/>
                <w:b/>
                <w:color w:val="FFFFFF"/>
                <w:w w:val="150"/>
              </w:rPr>
              <w:t>11236</w:t>
            </w:r>
          </w:p>
        </w:tc>
        <w:tc>
          <w:tcPr>
            <w:tcW w:w="4819" w:type="dxa"/>
          </w:tcPr>
          <w:p w:rsidR="00BD699E" w:rsidRDefault="00BD699E" w:rsidP="00CE4571">
            <w:r>
              <w:rPr>
                <w:rFonts w:hint="eastAsia"/>
              </w:rPr>
              <w:t>2</w:t>
            </w:r>
            <w:r>
              <w:rPr>
                <w:rFonts w:hint="eastAsia"/>
              </w:rPr>
              <w:t>年後の税引後の元利合計</w:t>
            </w:r>
            <w:r w:rsidRPr="00BD699E">
              <w:rPr>
                <w:rFonts w:hint="eastAsia"/>
                <w:b/>
                <w:color w:val="FFFFFF"/>
                <w:w w:val="150"/>
              </w:rPr>
              <w:t>12100</w:t>
            </w:r>
          </w:p>
        </w:tc>
      </w:tr>
      <w:tr w:rsidR="00BD699E">
        <w:tc>
          <w:tcPr>
            <w:tcW w:w="5070" w:type="dxa"/>
          </w:tcPr>
          <w:p w:rsidR="00BD699E" w:rsidRDefault="00BD699E" w:rsidP="00CE4571">
            <w:r>
              <w:rPr>
                <w:rFonts w:hint="eastAsia"/>
              </w:rPr>
              <w:t>……</w:t>
            </w:r>
          </w:p>
        </w:tc>
        <w:tc>
          <w:tcPr>
            <w:tcW w:w="4819" w:type="dxa"/>
          </w:tcPr>
          <w:p w:rsidR="00BD699E" w:rsidRDefault="00BD699E" w:rsidP="00CE4571">
            <w:r>
              <w:rPr>
                <w:rFonts w:hint="eastAsia"/>
              </w:rPr>
              <w:t>……</w:t>
            </w:r>
          </w:p>
        </w:tc>
      </w:tr>
      <w:tr w:rsidR="00BD699E">
        <w:trPr>
          <w:trHeight w:val="624"/>
        </w:trPr>
        <w:tc>
          <w:tcPr>
            <w:tcW w:w="5070" w:type="dxa"/>
          </w:tcPr>
          <w:p w:rsidR="00BD699E" w:rsidRDefault="00BD699E" w:rsidP="00CE4571">
            <w:r>
              <w:rPr>
                <w:rFonts w:hint="eastAsia"/>
              </w:rPr>
              <w:t>10</w:t>
            </w:r>
            <w:r>
              <w:rPr>
                <w:rFonts w:hint="eastAsia"/>
              </w:rPr>
              <w:t>年後：</w:t>
            </w:r>
            <w:r w:rsidRPr="00BD699E">
              <w:rPr>
                <w:rFonts w:hint="eastAsia"/>
                <w:b/>
                <w:color w:val="FFFFFF"/>
                <w:w w:val="150"/>
              </w:rPr>
              <w:t>10000</w:t>
            </w:r>
            <w:r w:rsidRPr="00BD699E">
              <w:rPr>
                <w:rFonts w:hint="eastAsia"/>
                <w:b/>
                <w:color w:val="FFFFFF"/>
                <w:w w:val="150"/>
              </w:rPr>
              <w:t>×</w:t>
            </w:r>
            <w:r w:rsidRPr="00BD699E">
              <w:rPr>
                <w:rFonts w:hint="eastAsia"/>
                <w:b/>
                <w:color w:val="FFFFFF"/>
                <w:w w:val="150"/>
              </w:rPr>
              <w:t>1.06</w:t>
            </w:r>
            <w:r w:rsidRPr="00BD699E">
              <w:rPr>
                <w:rFonts w:hint="eastAsia"/>
                <w:b/>
                <w:color w:val="FFFFFF"/>
                <w:w w:val="150"/>
                <w:vertAlign w:val="superscript"/>
              </w:rPr>
              <w:t>10</w:t>
            </w:r>
            <w:r w:rsidRPr="00BD699E">
              <w:rPr>
                <w:rFonts w:hint="eastAsia"/>
                <w:b/>
                <w:color w:val="FFFFFF"/>
                <w:w w:val="150"/>
              </w:rPr>
              <w:t>＝</w:t>
            </w:r>
            <w:r w:rsidRPr="00BD699E">
              <w:rPr>
                <w:rFonts w:hint="eastAsia"/>
                <w:b/>
                <w:color w:val="FFFFFF"/>
                <w:w w:val="150"/>
              </w:rPr>
              <w:t>17908</w:t>
            </w:r>
            <w:r>
              <w:rPr>
                <w:b/>
                <w:color w:val="FFFFFF"/>
                <w:w w:val="150"/>
              </w:rPr>
              <w:br/>
            </w:r>
            <w:r w:rsidR="00BC5B8F" w:rsidRPr="00BC5B8F">
              <w:rPr>
                <w:rFonts w:hint="eastAsia"/>
              </w:rPr>
              <w:t>課税</w:t>
            </w:r>
            <w:r w:rsidR="00BC5B8F">
              <w:rPr>
                <w:rFonts w:hint="eastAsia"/>
              </w:rPr>
              <w:t>後の</w:t>
            </w:r>
            <w:r>
              <w:rPr>
                <w:rFonts w:hint="eastAsia"/>
              </w:rPr>
              <w:t>利益は</w:t>
            </w:r>
            <w:r w:rsidRPr="00BD699E">
              <w:rPr>
                <w:rFonts w:hint="eastAsia"/>
                <w:b/>
                <w:color w:val="FFFFFF"/>
                <w:w w:val="150"/>
              </w:rPr>
              <w:t>7908</w:t>
            </w:r>
          </w:p>
        </w:tc>
        <w:tc>
          <w:tcPr>
            <w:tcW w:w="4819" w:type="dxa"/>
          </w:tcPr>
          <w:p w:rsidR="00BD699E" w:rsidRDefault="00BD699E" w:rsidP="00CE4571">
            <w:r>
              <w:rPr>
                <w:rFonts w:hint="eastAsia"/>
              </w:rPr>
              <w:t>10</w:t>
            </w:r>
            <w:r>
              <w:rPr>
                <w:rFonts w:hint="eastAsia"/>
              </w:rPr>
              <w:t>年後：</w:t>
            </w:r>
            <w:r w:rsidRPr="00BD699E">
              <w:rPr>
                <w:rFonts w:hint="eastAsia"/>
                <w:b/>
                <w:color w:val="FFFFFF"/>
                <w:w w:val="150"/>
              </w:rPr>
              <w:t>10000</w:t>
            </w:r>
            <w:r w:rsidRPr="00BD699E">
              <w:rPr>
                <w:rFonts w:hint="eastAsia"/>
                <w:b/>
                <w:color w:val="FFFFFF"/>
                <w:w w:val="150"/>
              </w:rPr>
              <w:t>×</w:t>
            </w:r>
            <w:r w:rsidRPr="00BD699E">
              <w:rPr>
                <w:rFonts w:hint="eastAsia"/>
                <w:b/>
                <w:color w:val="FFFFFF"/>
                <w:w w:val="150"/>
              </w:rPr>
              <w:t>1.1</w:t>
            </w:r>
            <w:r w:rsidRPr="00BD699E">
              <w:rPr>
                <w:rFonts w:hint="eastAsia"/>
                <w:b/>
                <w:color w:val="FFFFFF"/>
                <w:w w:val="150"/>
                <w:vertAlign w:val="superscript"/>
              </w:rPr>
              <w:t>10</w:t>
            </w:r>
            <w:r w:rsidRPr="00BD699E">
              <w:rPr>
                <w:rFonts w:hint="eastAsia"/>
                <w:b/>
                <w:color w:val="FFFFFF"/>
                <w:w w:val="150"/>
              </w:rPr>
              <w:t>＝</w:t>
            </w:r>
            <w:r w:rsidRPr="00BD699E">
              <w:rPr>
                <w:rFonts w:hint="eastAsia"/>
                <w:b/>
                <w:color w:val="FFFFFF"/>
                <w:w w:val="150"/>
              </w:rPr>
              <w:t>25937</w:t>
            </w:r>
          </w:p>
          <w:p w:rsidR="00BD699E" w:rsidRDefault="00BD699E" w:rsidP="00CE4571">
            <w:r>
              <w:rPr>
                <w:rFonts w:hint="eastAsia"/>
              </w:rPr>
              <w:t>課税後の利益は</w:t>
            </w:r>
            <w:r w:rsidRPr="00BD699E">
              <w:rPr>
                <w:rFonts w:hint="eastAsia"/>
                <w:b/>
                <w:color w:val="FFFFFF"/>
                <w:w w:val="150"/>
              </w:rPr>
              <w:t>9562</w:t>
            </w:r>
            <w:r>
              <w:rPr>
                <w:rFonts w:hint="eastAsia"/>
              </w:rPr>
              <w:t>（＝</w:t>
            </w:r>
            <w:r w:rsidRPr="00BD699E">
              <w:rPr>
                <w:rFonts w:hint="eastAsia"/>
                <w:b/>
                <w:color w:val="FFFFFF"/>
                <w:w w:val="150"/>
              </w:rPr>
              <w:t>15937</w:t>
            </w:r>
            <w:r w:rsidRPr="00BD699E">
              <w:rPr>
                <w:rFonts w:hint="eastAsia"/>
                <w:b/>
                <w:color w:val="FFFFFF"/>
                <w:w w:val="150"/>
              </w:rPr>
              <w:t>×</w:t>
            </w:r>
            <w:r w:rsidRPr="00BD699E">
              <w:rPr>
                <w:rFonts w:hint="eastAsia"/>
                <w:b/>
                <w:color w:val="FFFFFF"/>
                <w:w w:val="150"/>
              </w:rPr>
              <w:t>0.6</w:t>
            </w:r>
            <w:r>
              <w:rPr>
                <w:rFonts w:hint="eastAsia"/>
              </w:rPr>
              <w:t>）</w:t>
            </w:r>
          </w:p>
        </w:tc>
      </w:tr>
    </w:tbl>
    <w:p w:rsidR="00BD699E" w:rsidRDefault="00BD699E" w:rsidP="00BD699E">
      <w:r>
        <w:rPr>
          <w:rFonts w:hint="eastAsia"/>
        </w:rPr>
        <w:t xml:space="preserve">　軽課税国子会社の利用が、内国法人自身による所得稼得と比べて不当に有利であるので、この不当な有利さをなくす、というのが学説の説明。</w:t>
      </w:r>
      <w:r w:rsidRPr="00BD699E">
        <w:rPr>
          <w:rFonts w:hint="eastAsia"/>
          <w:b/>
          <w:color w:val="FFFFFF"/>
          <w:w w:val="150"/>
        </w:rPr>
        <w:t>課税繰延</w:t>
      </w:r>
      <w:r w:rsidRPr="00BC5B8F">
        <w:rPr>
          <w:rFonts w:hint="eastAsia"/>
        </w:rPr>
        <w:t>防止</w:t>
      </w:r>
      <w:r>
        <w:rPr>
          <w:rFonts w:hint="eastAsia"/>
        </w:rPr>
        <w:t>。</w:t>
      </w:r>
    </w:p>
    <w:p w:rsidR="00BD699E" w:rsidRDefault="00BD699E" w:rsidP="00BD699E">
      <w:r>
        <w:rPr>
          <w:rFonts w:hint="eastAsia"/>
        </w:rPr>
        <w:t xml:space="preserve">　しかし後で見るように</w:t>
      </w:r>
      <w:r w:rsidRPr="00146947">
        <w:rPr>
          <w:rFonts w:hint="eastAsia"/>
        </w:rPr>
        <w:t>立法担当者は明白に</w:t>
      </w:r>
      <w:r w:rsidRPr="00146947">
        <w:rPr>
          <w:rFonts w:hint="eastAsia"/>
          <w:u w:val="wave"/>
        </w:rPr>
        <w:t>課税繰延防止説を否定</w:t>
      </w:r>
      <w:r>
        <w:rPr>
          <w:rFonts w:hint="eastAsia"/>
        </w:rPr>
        <w:t>。</w:t>
      </w:r>
      <w:r w:rsidR="00146947" w:rsidRPr="00146947">
        <w:rPr>
          <w:rFonts w:hint="eastAsia"/>
          <w:u w:val="wave"/>
        </w:rPr>
        <w:t>租税回避防止</w:t>
      </w:r>
      <w:r w:rsidR="00146947">
        <w:rPr>
          <w:rFonts w:hint="eastAsia"/>
        </w:rPr>
        <w:t>と説明。</w:t>
      </w:r>
    </w:p>
    <w:p w:rsidR="0012329C" w:rsidRDefault="0012329C" w:rsidP="0012329C"/>
    <w:p w:rsidR="00BD699E" w:rsidRPr="00BD699E" w:rsidRDefault="000D7581" w:rsidP="00BD699E">
      <w:pPr>
        <w:pStyle w:val="3"/>
        <w:numPr>
          <w:ilvl w:val="2"/>
          <w:numId w:val="28"/>
        </w:numPr>
      </w:pPr>
      <w:bookmarkStart w:id="347" w:name="_Toc234490827"/>
      <w:bookmarkStart w:id="348" w:name="_Toc294869363"/>
      <w:r>
        <w:rPr>
          <w:rFonts w:hint="eastAsia"/>
        </w:rPr>
        <w:t>タックス</w:t>
      </w:r>
      <w:r w:rsidR="0012329C">
        <w:rPr>
          <w:rFonts w:hint="eastAsia"/>
        </w:rPr>
        <w:t>ヘイヴン対策税制</w:t>
      </w:r>
      <w:r w:rsidR="00BD699E">
        <w:rPr>
          <w:rFonts w:hint="eastAsia"/>
        </w:rPr>
        <w:t>（ＣＦＣ税制）</w:t>
      </w:r>
      <w:bookmarkEnd w:id="347"/>
      <w:bookmarkEnd w:id="348"/>
    </w:p>
    <w:p w:rsidR="00FD2068" w:rsidRDefault="000D7581" w:rsidP="00FD2068">
      <w:r>
        <w:rPr>
          <w:rFonts w:hint="eastAsia"/>
        </w:rPr>
        <w:t>これまでは租税条約に照らして説明をしてきたが、タックス</w:t>
      </w:r>
      <w:r w:rsidR="00FD2068">
        <w:rPr>
          <w:rFonts w:hint="eastAsia"/>
        </w:rPr>
        <w:t>ヘイヴン対策税制（</w:t>
      </w:r>
      <w:r w:rsidR="00FD2068">
        <w:rPr>
          <w:rFonts w:hint="eastAsia"/>
        </w:rPr>
        <w:t>CFC</w:t>
      </w:r>
      <w:r w:rsidR="00FD2068">
        <w:rPr>
          <w:rFonts w:hint="eastAsia"/>
        </w:rPr>
        <w:t>税制ともいう）は租税条約ではなく専ら国内法の問題</w:t>
      </w:r>
      <w:r w:rsidR="00FA74EA">
        <w:rPr>
          <w:rFonts w:hint="eastAsia"/>
        </w:rPr>
        <w:t>（日本は</w:t>
      </w:r>
      <w:r w:rsidR="00FA74EA">
        <w:rPr>
          <w:rFonts w:hint="eastAsia"/>
        </w:rPr>
        <w:t>1978</w:t>
      </w:r>
      <w:r w:rsidR="00FA74EA">
        <w:rPr>
          <w:rFonts w:hint="eastAsia"/>
        </w:rPr>
        <w:t>年導入）</w:t>
      </w:r>
      <w:r w:rsidR="00FD2068">
        <w:rPr>
          <w:rFonts w:hint="eastAsia"/>
        </w:rPr>
        <w:t>。</w:t>
      </w:r>
      <w:r w:rsidR="002C14B1">
        <w:rPr>
          <w:rFonts w:hint="eastAsia"/>
        </w:rPr>
        <w:t>普通</w:t>
      </w:r>
      <w:r>
        <w:rPr>
          <w:rFonts w:hint="eastAsia"/>
        </w:rPr>
        <w:t>タックス</w:t>
      </w:r>
      <w:r w:rsidR="00FD2068">
        <w:rPr>
          <w:rFonts w:hint="eastAsia"/>
        </w:rPr>
        <w:t>ヘイヴンとは租税条約を締結しないから。</w:t>
      </w:r>
    </w:p>
    <w:p w:rsidR="0012329C" w:rsidRPr="00FD2068" w:rsidRDefault="0012329C" w:rsidP="00FD2068">
      <w:pPr>
        <w:spacing w:line="220" w:lineRule="exact"/>
        <w:ind w:left="210" w:hangingChars="100" w:hanging="210"/>
        <w:rPr>
          <w:rFonts w:eastAsia="ＭＳ Ｐ明朝"/>
        </w:rPr>
      </w:pPr>
    </w:p>
    <w:p w:rsidR="00B0788C" w:rsidRPr="00B0788C" w:rsidRDefault="00B0788C" w:rsidP="0019728D">
      <w:pPr>
        <w:autoSpaceDE w:val="0"/>
        <w:autoSpaceDN w:val="0"/>
        <w:spacing w:line="220" w:lineRule="exact"/>
        <w:rPr>
          <w:rFonts w:eastAsia="ＭＳ Ｐ明朝"/>
          <w:b/>
        </w:rPr>
      </w:pPr>
      <w:r w:rsidRPr="00B0788C">
        <w:rPr>
          <w:rFonts w:eastAsia="ＭＳ Ｐ明朝" w:hint="eastAsia"/>
          <w:b/>
        </w:rPr>
        <w:t>租税特別措置法</w:t>
      </w:r>
      <w:hyperlink r:id="rId51" w:anchor="1000000000003000000007004000001000000000000000000000000000000000000000000000000" w:history="1">
        <w:r w:rsidRPr="00DE5D86">
          <w:rPr>
            <w:rStyle w:val="aa"/>
            <w:rFonts w:eastAsia="ＭＳ Ｐ明朝" w:hint="eastAsia"/>
            <w:b/>
          </w:rPr>
          <w:t>66</w:t>
        </w:r>
        <w:r w:rsidRPr="00DE5D86">
          <w:rPr>
            <w:rStyle w:val="aa"/>
            <w:rFonts w:eastAsia="ＭＳ Ｐ明朝" w:hint="eastAsia"/>
            <w:b/>
          </w:rPr>
          <w:t>条の</w:t>
        </w:r>
        <w:r w:rsidRPr="00DE5D86">
          <w:rPr>
            <w:rStyle w:val="aa"/>
            <w:rFonts w:eastAsia="ＭＳ Ｐ明朝" w:hint="eastAsia"/>
            <w:b/>
          </w:rPr>
          <w:t>6</w:t>
        </w:r>
      </w:hyperlink>
      <w:r w:rsidRPr="00B0788C">
        <w:rPr>
          <w:rFonts w:eastAsia="ＭＳ Ｐ明朝" w:hint="eastAsia"/>
          <w:b/>
        </w:rPr>
        <w:t>（内国法人に係る特定外国子会社等の留保金額の益金算入）</w:t>
      </w:r>
      <w:r w:rsidR="00DA0208" w:rsidRPr="00DA0208">
        <w:rPr>
          <w:rFonts w:eastAsia="ＭＳ Ｐ明朝" w:hint="eastAsia"/>
        </w:rPr>
        <w:t>（</w:t>
      </w:r>
      <w:r w:rsidR="00DA0208" w:rsidRPr="00DA0208">
        <w:rPr>
          <w:rFonts w:eastAsia="ＭＳ Ｐ明朝" w:hint="eastAsia"/>
        </w:rPr>
        <w:t>2</w:t>
      </w:r>
      <w:r w:rsidR="00FA74EA">
        <w:rPr>
          <w:rFonts w:eastAsia="ＭＳ Ｐ明朝" w:hint="eastAsia"/>
        </w:rPr>
        <w:t>010</w:t>
      </w:r>
      <w:r w:rsidR="00FA74EA">
        <w:rPr>
          <w:rFonts w:eastAsia="ＭＳ Ｐ明朝" w:hint="eastAsia"/>
        </w:rPr>
        <w:t>年</w:t>
      </w:r>
      <w:r w:rsidR="00DA0208" w:rsidRPr="00DA0208">
        <w:rPr>
          <w:rFonts w:eastAsia="ＭＳ Ｐ明朝" w:hint="eastAsia"/>
        </w:rPr>
        <w:t>かなり改正）</w:t>
      </w:r>
    </w:p>
    <w:p w:rsidR="00B0788C" w:rsidRPr="00B0788C" w:rsidRDefault="00B0788C" w:rsidP="0019728D">
      <w:pPr>
        <w:autoSpaceDE w:val="0"/>
        <w:autoSpaceDN w:val="0"/>
        <w:spacing w:line="220" w:lineRule="exact"/>
        <w:jc w:val="right"/>
        <w:rPr>
          <w:rFonts w:eastAsia="ＭＳ Ｐ明朝"/>
        </w:rPr>
      </w:pPr>
      <w:r w:rsidRPr="00B0788C">
        <w:rPr>
          <w:rFonts w:eastAsia="ＭＳ Ｐ明朝" w:hint="eastAsia"/>
        </w:rPr>
        <w:t>（所得税法の特例は租税特別措置法</w:t>
      </w:r>
      <w:r w:rsidRPr="00B0788C">
        <w:rPr>
          <w:rFonts w:eastAsia="ＭＳ Ｐ明朝" w:hint="eastAsia"/>
        </w:rPr>
        <w:t>40</w:t>
      </w:r>
      <w:r w:rsidRPr="00B0788C">
        <w:rPr>
          <w:rFonts w:eastAsia="ＭＳ Ｐ明朝" w:hint="eastAsia"/>
        </w:rPr>
        <w:t>条の</w:t>
      </w:r>
      <w:r w:rsidRPr="00B0788C">
        <w:rPr>
          <w:rFonts w:eastAsia="ＭＳ Ｐ明朝" w:hint="eastAsia"/>
        </w:rPr>
        <w:t>4</w:t>
      </w:r>
      <w:r w:rsidRPr="00B0788C">
        <w:rPr>
          <w:rFonts w:eastAsia="ＭＳ Ｐ明朝" w:hint="eastAsia"/>
        </w:rPr>
        <w:t>）</w:t>
      </w:r>
    </w:p>
    <w:p w:rsidR="00D402AF" w:rsidRPr="00D402AF" w:rsidRDefault="0012329C" w:rsidP="0019728D">
      <w:pPr>
        <w:autoSpaceDE w:val="0"/>
        <w:autoSpaceDN w:val="0"/>
        <w:spacing w:line="220" w:lineRule="exact"/>
        <w:rPr>
          <w:rFonts w:eastAsia="ＭＳ Ｐ明朝"/>
        </w:rPr>
      </w:pPr>
      <w:r w:rsidRPr="000D7581">
        <w:rPr>
          <w:rFonts w:eastAsia="ＭＳ Ｐ明朝" w:hint="eastAsia"/>
          <w:b/>
        </w:rPr>
        <w:t>１</w:t>
      </w:r>
      <w:r w:rsidR="0019728D">
        <w:rPr>
          <w:rFonts w:eastAsia="ＭＳ Ｐ明朝" w:hint="eastAsia"/>
        </w:rPr>
        <w:t xml:space="preserve">　</w:t>
      </w:r>
      <w:r w:rsidR="00D402AF" w:rsidRPr="00D402AF">
        <w:rPr>
          <w:rFonts w:eastAsia="ＭＳ Ｐ明朝"/>
        </w:rPr>
        <w:t>次に掲げる内国法人に係る</w:t>
      </w:r>
      <w:r w:rsidR="00D402AF" w:rsidRPr="00046CF4">
        <w:rPr>
          <w:rFonts w:eastAsia="ＭＳ Ｐ明朝"/>
        </w:rPr>
        <w:t>外国関係会社</w:t>
      </w:r>
      <w:r w:rsidR="00D402AF" w:rsidRPr="00D402AF">
        <w:rPr>
          <w:rFonts w:eastAsia="ＭＳ Ｐ明朝"/>
        </w:rPr>
        <w:t>のうち、本店又は主たる事務所の所在する国又は地域におけるその</w:t>
      </w:r>
      <w:r w:rsidR="00D402AF" w:rsidRPr="00046CF4">
        <w:rPr>
          <w:rFonts w:eastAsia="ＭＳ Ｐ明朝"/>
          <w:u w:val="wave"/>
        </w:rPr>
        <w:t>所得に対して課される税の負担が本邦における法人の所得に対して課される税の負担に比して著しく低いものとして政令で定める外国関係会社</w:t>
      </w:r>
      <w:r w:rsidR="00D402AF" w:rsidRPr="00D402AF">
        <w:rPr>
          <w:rFonts w:eastAsia="ＭＳ Ｐ明朝"/>
        </w:rPr>
        <w:t>に該当するもの</w:t>
      </w:r>
      <w:r w:rsidR="00D402AF" w:rsidRPr="00046CF4">
        <w:rPr>
          <w:rFonts w:eastAsia="ＭＳ Ｐ明朝"/>
          <w:sz w:val="20"/>
        </w:rPr>
        <w:t>（以下この条及び次条において「</w:t>
      </w:r>
      <w:r w:rsidR="00D402AF" w:rsidRPr="00046CF4">
        <w:rPr>
          <w:rFonts w:eastAsia="ＭＳ Ｐ明朝"/>
          <w:u w:val="wave"/>
        </w:rPr>
        <w:t>特定外国子会社等</w:t>
      </w:r>
      <w:r w:rsidR="00D402AF" w:rsidRPr="00046CF4">
        <w:rPr>
          <w:rFonts w:eastAsia="ＭＳ Ｐ明朝"/>
          <w:sz w:val="20"/>
        </w:rPr>
        <w:t>」という。）</w:t>
      </w:r>
      <w:r w:rsidR="00D402AF" w:rsidRPr="00300361">
        <w:rPr>
          <w:rFonts w:eastAsia="ＭＳ Ｐ明朝"/>
          <w:u w:val="wave"/>
        </w:rPr>
        <w:t>が</w:t>
      </w:r>
      <w:r w:rsidR="00D402AF" w:rsidRPr="00D402AF">
        <w:rPr>
          <w:rFonts w:eastAsia="ＭＳ Ｐ明朝"/>
        </w:rPr>
        <w:t>、昭和</w:t>
      </w:r>
      <w:r w:rsidR="0019728D">
        <w:rPr>
          <w:rFonts w:eastAsia="ＭＳ Ｐ明朝" w:hint="eastAsia"/>
        </w:rPr>
        <w:t>53</w:t>
      </w:r>
      <w:r w:rsidR="00D402AF" w:rsidRPr="00D402AF">
        <w:rPr>
          <w:rFonts w:eastAsia="ＭＳ Ｐ明朝"/>
        </w:rPr>
        <w:t>年</w:t>
      </w:r>
      <w:r w:rsidR="0019728D">
        <w:rPr>
          <w:rFonts w:eastAsia="ＭＳ Ｐ明朝" w:hint="eastAsia"/>
        </w:rPr>
        <w:t>4</w:t>
      </w:r>
      <w:r w:rsidR="00D402AF" w:rsidRPr="00D402AF">
        <w:rPr>
          <w:rFonts w:eastAsia="ＭＳ Ｐ明朝"/>
        </w:rPr>
        <w:t>月</w:t>
      </w:r>
      <w:r w:rsidR="0019728D">
        <w:rPr>
          <w:rFonts w:eastAsia="ＭＳ Ｐ明朝" w:hint="eastAsia"/>
        </w:rPr>
        <w:t>1</w:t>
      </w:r>
      <w:r w:rsidR="00D402AF" w:rsidRPr="00D402AF">
        <w:rPr>
          <w:rFonts w:eastAsia="ＭＳ Ｐ明朝"/>
        </w:rPr>
        <w:t>日以後に開始する各事業年度において</w:t>
      </w:r>
      <w:r w:rsidR="00D402AF" w:rsidRPr="00300361">
        <w:rPr>
          <w:rFonts w:eastAsia="ＭＳ Ｐ明朝"/>
          <w:u w:val="wave"/>
        </w:rPr>
        <w:t>適用対象金額を有する場合には</w:t>
      </w:r>
      <w:r w:rsidR="00D402AF" w:rsidRPr="00D402AF">
        <w:rPr>
          <w:rFonts w:eastAsia="ＭＳ Ｐ明朝"/>
        </w:rPr>
        <w:t>、その適用対象金額のうちその</w:t>
      </w:r>
      <w:r w:rsidR="00D402AF" w:rsidRPr="00300361">
        <w:rPr>
          <w:rFonts w:eastAsia="ＭＳ Ｐ明朝"/>
          <w:u w:val="wave"/>
        </w:rPr>
        <w:t>内国法人の有する当該特定外国子会社等の直接及び間接保有の株式等の数に対応するもの</w:t>
      </w:r>
      <w:r w:rsidR="00D402AF" w:rsidRPr="00D402AF">
        <w:rPr>
          <w:rFonts w:eastAsia="ＭＳ Ｐ明朝"/>
        </w:rPr>
        <w:t>としてその株式等</w:t>
      </w:r>
      <w:r w:rsidR="00D402AF" w:rsidRPr="00300361">
        <w:rPr>
          <w:rFonts w:eastAsia="ＭＳ Ｐ明朝"/>
          <w:sz w:val="20"/>
        </w:rPr>
        <w:t>（株式又は出資をいう。以下第</w:t>
      </w:r>
      <w:r w:rsidR="0019728D">
        <w:rPr>
          <w:rFonts w:eastAsia="ＭＳ Ｐ明朝" w:hint="eastAsia"/>
          <w:sz w:val="20"/>
        </w:rPr>
        <w:t>4</w:t>
      </w:r>
      <w:r w:rsidR="00D402AF" w:rsidRPr="00300361">
        <w:rPr>
          <w:rFonts w:eastAsia="ＭＳ Ｐ明朝"/>
          <w:sz w:val="20"/>
        </w:rPr>
        <w:t>項までにおいて同じ。）</w:t>
      </w:r>
      <w:r w:rsidR="00D402AF" w:rsidRPr="00D402AF">
        <w:rPr>
          <w:rFonts w:eastAsia="ＭＳ Ｐ明朝"/>
        </w:rPr>
        <w:t>の請求権</w:t>
      </w:r>
      <w:r w:rsidR="00D402AF" w:rsidRPr="00300361">
        <w:rPr>
          <w:rFonts w:eastAsia="ＭＳ Ｐ明朝"/>
          <w:sz w:val="20"/>
        </w:rPr>
        <w:t>（剰余金の配当等</w:t>
      </w:r>
      <w:r w:rsidR="00D402AF" w:rsidRPr="00300361">
        <w:rPr>
          <w:rFonts w:eastAsia="ＭＳ Ｐ明朝"/>
          <w:sz w:val="18"/>
        </w:rPr>
        <w:t>（</w:t>
      </w:r>
      <w:hyperlink r:id="rId52" w:anchor="1000000000000000000000000000000000000000000000002300000000001000000001000000000" w:tgtFrame="inyo" w:history="1">
        <w:r w:rsidR="00D402AF" w:rsidRPr="00300361">
          <w:rPr>
            <w:rStyle w:val="aa"/>
            <w:rFonts w:eastAsia="ＭＳ Ｐ明朝"/>
            <w:sz w:val="18"/>
          </w:rPr>
          <w:t>法人税法第</w:t>
        </w:r>
        <w:r w:rsidR="0019728D">
          <w:rPr>
            <w:rStyle w:val="aa"/>
            <w:rFonts w:eastAsia="ＭＳ Ｐ明朝" w:hint="eastAsia"/>
            <w:sz w:val="18"/>
          </w:rPr>
          <w:t>23</w:t>
        </w:r>
        <w:r w:rsidR="0019728D">
          <w:rPr>
            <w:rStyle w:val="aa"/>
            <w:rFonts w:eastAsia="ＭＳ Ｐ明朝"/>
            <w:sz w:val="18"/>
          </w:rPr>
          <w:t>条第</w:t>
        </w:r>
        <w:r w:rsidR="0019728D">
          <w:rPr>
            <w:rStyle w:val="aa"/>
            <w:rFonts w:eastAsia="ＭＳ Ｐ明朝" w:hint="eastAsia"/>
            <w:sz w:val="18"/>
          </w:rPr>
          <w:t>1</w:t>
        </w:r>
        <w:r w:rsidR="00D402AF" w:rsidRPr="00300361">
          <w:rPr>
            <w:rStyle w:val="aa"/>
            <w:rFonts w:eastAsia="ＭＳ Ｐ明朝"/>
            <w:sz w:val="18"/>
          </w:rPr>
          <w:t>項第</w:t>
        </w:r>
        <w:r w:rsidR="0019728D">
          <w:rPr>
            <w:rStyle w:val="aa"/>
            <w:rFonts w:eastAsia="ＭＳ Ｐ明朝" w:hint="eastAsia"/>
            <w:sz w:val="18"/>
          </w:rPr>
          <w:t>1</w:t>
        </w:r>
        <w:r w:rsidR="00D402AF" w:rsidRPr="00300361">
          <w:rPr>
            <w:rStyle w:val="aa"/>
            <w:rFonts w:eastAsia="ＭＳ Ｐ明朝"/>
            <w:sz w:val="18"/>
          </w:rPr>
          <w:t>号</w:t>
        </w:r>
      </w:hyperlink>
      <w:r w:rsidR="00D402AF" w:rsidRPr="00300361">
        <w:rPr>
          <w:rFonts w:eastAsia="ＭＳ Ｐ明朝"/>
          <w:sz w:val="18"/>
        </w:rPr>
        <w:t>に規定する剰余金の配当、利益の配当又は剰余金の分配をいう。以下この項、次項及び第四項において同じ。）</w:t>
      </w:r>
      <w:r w:rsidR="00D402AF" w:rsidRPr="00300361">
        <w:rPr>
          <w:rFonts w:eastAsia="ＭＳ Ｐ明朝"/>
          <w:sz w:val="20"/>
        </w:rPr>
        <w:t>、財産の分配その他の経済的な利益の給付を請求する権利をいう。以下この項、次項及び第</w:t>
      </w:r>
      <w:r w:rsidR="0019728D">
        <w:rPr>
          <w:rFonts w:eastAsia="ＭＳ Ｐ明朝" w:hint="eastAsia"/>
          <w:sz w:val="20"/>
        </w:rPr>
        <w:t>4</w:t>
      </w:r>
      <w:r w:rsidR="00D402AF" w:rsidRPr="00300361">
        <w:rPr>
          <w:rFonts w:eastAsia="ＭＳ Ｐ明朝"/>
          <w:sz w:val="20"/>
        </w:rPr>
        <w:t>項において同じ。）</w:t>
      </w:r>
      <w:r w:rsidR="00D402AF" w:rsidRPr="00D402AF">
        <w:rPr>
          <w:rFonts w:eastAsia="ＭＳ Ｐ明朝"/>
        </w:rPr>
        <w:t>の内容を勘案して政令で定めるところにより計算した金額</w:t>
      </w:r>
      <w:r w:rsidR="00D402AF" w:rsidRPr="00300361">
        <w:rPr>
          <w:rFonts w:eastAsia="ＭＳ Ｐ明朝"/>
          <w:sz w:val="20"/>
        </w:rPr>
        <w:t>（以下この款において「</w:t>
      </w:r>
      <w:r w:rsidR="00D402AF" w:rsidRPr="002E3A81">
        <w:rPr>
          <w:rFonts w:eastAsia="ＭＳ Ｐ明朝"/>
          <w:u w:val="wave"/>
        </w:rPr>
        <w:t>課税対象金額</w:t>
      </w:r>
      <w:r w:rsidR="00D402AF" w:rsidRPr="00300361">
        <w:rPr>
          <w:rFonts w:eastAsia="ＭＳ Ｐ明朝"/>
          <w:sz w:val="20"/>
        </w:rPr>
        <w:t>」という。）</w:t>
      </w:r>
      <w:r w:rsidR="00D402AF" w:rsidRPr="00300361">
        <w:rPr>
          <w:rFonts w:eastAsia="ＭＳ Ｐ明朝"/>
          <w:u w:val="wave"/>
        </w:rPr>
        <w:t>に相当する金額は、その内国法人の収益の額とみなして</w:t>
      </w:r>
      <w:r w:rsidR="00D402AF" w:rsidRPr="00D402AF">
        <w:rPr>
          <w:rFonts w:eastAsia="ＭＳ Ｐ明朝"/>
        </w:rPr>
        <w:t>当該各事業年度終了の日の翌日から二月を経過する日を含むその</w:t>
      </w:r>
      <w:r w:rsidR="00D402AF" w:rsidRPr="00300361">
        <w:rPr>
          <w:rFonts w:eastAsia="ＭＳ Ｐ明朝"/>
          <w:u w:val="wave"/>
        </w:rPr>
        <w:t>内国法人の各事業年度の所得の金額の計算上、益金の額に算入する</w:t>
      </w:r>
      <w:r w:rsidR="00D402AF" w:rsidRPr="00D402AF">
        <w:rPr>
          <w:rFonts w:eastAsia="ＭＳ Ｐ明朝"/>
        </w:rPr>
        <w:t>。</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一</w:t>
      </w:r>
      <w:r w:rsidRPr="00D402AF">
        <w:rPr>
          <w:rFonts w:eastAsia="ＭＳ Ｐ明朝"/>
        </w:rPr>
        <w:t xml:space="preserve">　その有する外国関係会社の直接及び間接保有の株式等の数の当該外国関係会社の発行済株式又は出資</w:t>
      </w:r>
      <w:r w:rsidRPr="000D04AD">
        <w:rPr>
          <w:rFonts w:eastAsia="ＭＳ Ｐ明朝"/>
          <w:sz w:val="20"/>
        </w:rPr>
        <w:t>（当該外国関係会社が有する自己の株式等を除く。）</w:t>
      </w:r>
      <w:r w:rsidRPr="00D402AF">
        <w:rPr>
          <w:rFonts w:eastAsia="ＭＳ Ｐ明朝"/>
        </w:rPr>
        <w:t>の総数又は総額のうちに占める割合</w:t>
      </w:r>
      <w:r w:rsidRPr="000D04AD">
        <w:rPr>
          <w:rFonts w:eastAsia="ＭＳ Ｐ明朝"/>
          <w:sz w:val="20"/>
        </w:rPr>
        <w:t>（当該外国関係会社が次のイからハまでに掲げる法人である場合には、当該割合とそれぞれイからハまでに定める割合のいずれか高い割合。次号において「直接及び間接の外国関係会社株式等の保有割合」という。）</w:t>
      </w:r>
      <w:r w:rsidRPr="00D402AF">
        <w:rPr>
          <w:rFonts w:eastAsia="ＭＳ Ｐ明朝"/>
        </w:rPr>
        <w:t>が</w:t>
      </w:r>
      <w:r w:rsidRPr="000D04AD">
        <w:rPr>
          <w:rFonts w:eastAsia="ＭＳ Ｐ明朝"/>
          <w:b/>
          <w:u w:val="wave"/>
        </w:rPr>
        <w:t>百分の十</w:t>
      </w:r>
      <w:r w:rsidRPr="000D04AD">
        <w:rPr>
          <w:rFonts w:eastAsia="ＭＳ Ｐ明朝"/>
          <w:u w:val="wave"/>
        </w:rPr>
        <w:t>以上である内国法人</w:t>
      </w:r>
      <w:r w:rsidR="000D04AD" w:rsidRPr="000D04AD">
        <w:rPr>
          <w:rFonts w:eastAsia="ＭＳ Ｐ明朝" w:hint="eastAsia"/>
        </w:rPr>
        <w:t xml:space="preserve">　</w:t>
      </w:r>
      <w:r w:rsidR="000D04AD">
        <w:rPr>
          <w:rFonts w:eastAsia="ＭＳ Ｐ明朝" w:hint="eastAsia"/>
        </w:rPr>
        <w:t xml:space="preserve">　　　　　　　</w:t>
      </w:r>
      <w:r w:rsidR="0099397D">
        <w:rPr>
          <w:rFonts w:eastAsia="ＭＳ Ｐ明朝" w:hint="eastAsia"/>
        </w:rPr>
        <w:t xml:space="preserve">　　　　　　　　　　　　　　　　</w:t>
      </w:r>
      <w:r w:rsidR="000D04AD">
        <w:rPr>
          <w:rFonts w:eastAsia="ＭＳ Ｐ明朝" w:hint="eastAsia"/>
        </w:rPr>
        <w:t xml:space="preserve">　〔</w:t>
      </w:r>
      <w:r w:rsidR="0019728D">
        <w:rPr>
          <w:rFonts w:eastAsia="ＭＳ Ｐ明朝" w:hint="eastAsia"/>
          <w:i/>
        </w:rPr>
        <w:t>2009</w:t>
      </w:r>
      <w:r w:rsidR="000D04AD" w:rsidRPr="000D04AD">
        <w:rPr>
          <w:rFonts w:eastAsia="ＭＳ Ｐ明朝" w:hint="eastAsia"/>
          <w:i/>
        </w:rPr>
        <w:t>年</w:t>
      </w:r>
      <w:r w:rsidR="000D04AD">
        <w:rPr>
          <w:rFonts w:eastAsia="ＭＳ Ｐ明朝" w:hint="eastAsia"/>
          <w:i/>
        </w:rPr>
        <w:t>迄</w:t>
      </w:r>
      <w:r w:rsidR="000D04AD" w:rsidRPr="000D04AD">
        <w:rPr>
          <w:rFonts w:eastAsia="ＭＳ Ｐ明朝" w:hint="eastAsia"/>
          <w:i/>
        </w:rPr>
        <w:t>は百分の五</w:t>
      </w:r>
      <w:r w:rsidR="000D04AD">
        <w:rPr>
          <w:rFonts w:eastAsia="ＭＳ Ｐ明朝" w:hint="eastAsia"/>
        </w:rPr>
        <w:t>〕〔</w:t>
      </w:r>
      <w:r w:rsidR="000D04AD" w:rsidRPr="000D04AD">
        <w:rPr>
          <w:rFonts w:eastAsia="ＭＳ Ｐ明朝" w:hint="eastAsia"/>
          <w:i/>
        </w:rPr>
        <w:t>イ～ハ、及び二号省略</w:t>
      </w:r>
      <w:r w:rsidR="000D04AD">
        <w:rPr>
          <w:rFonts w:eastAsia="ＭＳ Ｐ明朝" w:hint="eastAsia"/>
        </w:rPr>
        <w:t>〕</w:t>
      </w:r>
    </w:p>
    <w:p w:rsidR="00D402AF" w:rsidRPr="00D402AF" w:rsidRDefault="00D402AF" w:rsidP="0019728D">
      <w:pPr>
        <w:autoSpaceDE w:val="0"/>
        <w:autoSpaceDN w:val="0"/>
        <w:spacing w:line="220" w:lineRule="exact"/>
        <w:rPr>
          <w:rFonts w:eastAsia="ＭＳ Ｐ明朝"/>
        </w:rPr>
      </w:pPr>
      <w:r w:rsidRPr="00D402AF">
        <w:rPr>
          <w:rFonts w:eastAsia="ＭＳ Ｐ明朝"/>
          <w:b/>
          <w:bCs/>
        </w:rPr>
        <w:t>２</w:t>
      </w:r>
      <w:r w:rsidRPr="00D402AF">
        <w:rPr>
          <w:rFonts w:eastAsia="ＭＳ Ｐ明朝"/>
        </w:rPr>
        <w:t xml:space="preserve">　この条において、次の各号に掲げる用語の意義は、当該各号に定めるところによる。</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一</w:t>
      </w:r>
      <w:r w:rsidRPr="00D402AF">
        <w:rPr>
          <w:rFonts w:eastAsia="ＭＳ Ｐ明朝"/>
        </w:rPr>
        <w:t xml:space="preserve">　</w:t>
      </w:r>
      <w:r w:rsidRPr="000D04AD">
        <w:rPr>
          <w:rFonts w:eastAsia="ＭＳ Ｐ明朝"/>
          <w:b/>
        </w:rPr>
        <w:t>外国関係会社</w:t>
      </w:r>
      <w:r w:rsidRPr="00D402AF">
        <w:rPr>
          <w:rFonts w:eastAsia="ＭＳ Ｐ明朝"/>
        </w:rPr>
        <w:t xml:space="preserve">　</w:t>
      </w:r>
      <w:r w:rsidRPr="000D04AD">
        <w:rPr>
          <w:rFonts w:eastAsia="ＭＳ Ｐ明朝"/>
          <w:u w:val="wave"/>
        </w:rPr>
        <w:t>外国法人で、その発行済株式</w:t>
      </w:r>
      <w:r w:rsidRPr="00D402AF">
        <w:rPr>
          <w:rFonts w:eastAsia="ＭＳ Ｐ明朝"/>
        </w:rPr>
        <w:t>又は出資</w:t>
      </w:r>
      <w:r w:rsidRPr="000D04AD">
        <w:rPr>
          <w:rFonts w:eastAsia="ＭＳ Ｐ明朝"/>
          <w:sz w:val="20"/>
        </w:rPr>
        <w:t>（その有する自己の株式等を除く。）</w:t>
      </w:r>
      <w:r w:rsidRPr="000D04AD">
        <w:rPr>
          <w:rFonts w:eastAsia="ＭＳ Ｐ明朝"/>
          <w:u w:val="wave"/>
        </w:rPr>
        <w:t>の</w:t>
      </w:r>
      <w:r w:rsidRPr="00D402AF">
        <w:rPr>
          <w:rFonts w:eastAsia="ＭＳ Ｐ明朝"/>
        </w:rPr>
        <w:t>総数又は</w:t>
      </w:r>
      <w:r w:rsidRPr="000D04AD">
        <w:rPr>
          <w:rFonts w:eastAsia="ＭＳ Ｐ明朝"/>
          <w:u w:val="wave"/>
        </w:rPr>
        <w:t>総額のうちに居住者</w:t>
      </w:r>
      <w:r w:rsidRPr="000D04AD">
        <w:rPr>
          <w:rFonts w:eastAsia="ＭＳ Ｐ明朝"/>
          <w:sz w:val="20"/>
        </w:rPr>
        <w:t>（第</w:t>
      </w:r>
      <w:r w:rsidR="0019728D">
        <w:rPr>
          <w:rFonts w:eastAsia="ＭＳ Ｐ明朝" w:hint="eastAsia"/>
          <w:sz w:val="20"/>
        </w:rPr>
        <w:t>2</w:t>
      </w:r>
      <w:r w:rsidRPr="000D04AD">
        <w:rPr>
          <w:rFonts w:eastAsia="ＭＳ Ｐ明朝"/>
          <w:sz w:val="20"/>
        </w:rPr>
        <w:t>条第</w:t>
      </w:r>
      <w:r w:rsidR="0019728D">
        <w:rPr>
          <w:rFonts w:eastAsia="ＭＳ Ｐ明朝" w:hint="eastAsia"/>
          <w:sz w:val="20"/>
        </w:rPr>
        <w:t>1</w:t>
      </w:r>
      <w:r w:rsidRPr="000D04AD">
        <w:rPr>
          <w:rFonts w:eastAsia="ＭＳ Ｐ明朝"/>
          <w:sz w:val="20"/>
        </w:rPr>
        <w:t>項第</w:t>
      </w:r>
      <w:r w:rsidR="0019728D">
        <w:rPr>
          <w:rFonts w:eastAsia="ＭＳ Ｐ明朝" w:hint="eastAsia"/>
          <w:sz w:val="20"/>
        </w:rPr>
        <w:t>1</w:t>
      </w:r>
      <w:r w:rsidRPr="000D04AD">
        <w:rPr>
          <w:rFonts w:eastAsia="ＭＳ Ｐ明朝"/>
          <w:sz w:val="20"/>
        </w:rPr>
        <w:t>号の</w:t>
      </w:r>
      <w:r w:rsidR="0019728D">
        <w:rPr>
          <w:rFonts w:eastAsia="ＭＳ Ｐ明朝" w:hint="eastAsia"/>
          <w:sz w:val="20"/>
        </w:rPr>
        <w:t>2</w:t>
      </w:r>
      <w:r w:rsidRPr="000D04AD">
        <w:rPr>
          <w:rFonts w:eastAsia="ＭＳ Ｐ明朝"/>
          <w:sz w:val="20"/>
        </w:rPr>
        <w:t>に規定する居住者をいう。以下この号及び第</w:t>
      </w:r>
      <w:r w:rsidR="0019728D">
        <w:rPr>
          <w:rFonts w:eastAsia="ＭＳ Ｐ明朝" w:hint="eastAsia"/>
          <w:sz w:val="20"/>
        </w:rPr>
        <w:t>6</w:t>
      </w:r>
      <w:r w:rsidRPr="000D04AD">
        <w:rPr>
          <w:rFonts w:eastAsia="ＭＳ Ｐ明朝"/>
          <w:sz w:val="20"/>
        </w:rPr>
        <w:t>号において同じ。）</w:t>
      </w:r>
      <w:r w:rsidRPr="000D04AD">
        <w:rPr>
          <w:rFonts w:eastAsia="ＭＳ Ｐ明朝"/>
          <w:u w:val="wave"/>
        </w:rPr>
        <w:t>及び内国法人</w:t>
      </w:r>
      <w:r w:rsidRPr="00D402AF">
        <w:rPr>
          <w:rFonts w:eastAsia="ＭＳ Ｐ明朝"/>
        </w:rPr>
        <w:t>並びに特殊関係非居住者</w:t>
      </w:r>
      <w:r w:rsidRPr="000D04AD">
        <w:rPr>
          <w:rFonts w:eastAsia="ＭＳ Ｐ明朝"/>
          <w:sz w:val="20"/>
        </w:rPr>
        <w:t>（居住者又は内国法人と政令で定める特殊の関係のある同項第一号の二に規定する非居住者をいう。以下この号において同じ。）</w:t>
      </w:r>
      <w:r w:rsidRPr="000D04AD">
        <w:rPr>
          <w:rFonts w:eastAsia="ＭＳ Ｐ明朝"/>
          <w:u w:val="wave"/>
        </w:rPr>
        <w:t>が有する</w:t>
      </w:r>
      <w:r w:rsidRPr="00D402AF">
        <w:rPr>
          <w:rFonts w:eastAsia="ＭＳ Ｐ明朝"/>
        </w:rPr>
        <w:t>直接及び間接保有の</w:t>
      </w:r>
      <w:r w:rsidRPr="000D04AD">
        <w:rPr>
          <w:rFonts w:eastAsia="ＭＳ Ｐ明朝"/>
          <w:u w:val="wave"/>
        </w:rPr>
        <w:t>株式等の</w:t>
      </w:r>
      <w:r w:rsidRPr="00D402AF">
        <w:rPr>
          <w:rFonts w:eastAsia="ＭＳ Ｐ明朝"/>
        </w:rPr>
        <w:t>数の合計数又は合計額の</w:t>
      </w:r>
      <w:r w:rsidRPr="000D04AD">
        <w:rPr>
          <w:rFonts w:eastAsia="ＭＳ Ｐ明朝"/>
          <w:u w:val="wave"/>
        </w:rPr>
        <w:t>占める割合</w:t>
      </w:r>
      <w:r w:rsidRPr="000D04AD">
        <w:rPr>
          <w:rFonts w:eastAsia="ＭＳ Ｐ明朝"/>
          <w:sz w:val="20"/>
        </w:rPr>
        <w:t>（当該外国法人が次のイからハまでに掲げる法人である場合には、当該割合とそれぞれイからハまでに定める割合のいずれか高い割合）</w:t>
      </w:r>
      <w:r w:rsidRPr="000D04AD">
        <w:rPr>
          <w:rFonts w:eastAsia="ＭＳ Ｐ明朝"/>
          <w:u w:val="wave"/>
        </w:rPr>
        <w:t>が</w:t>
      </w:r>
      <w:r w:rsidRPr="0099397D">
        <w:rPr>
          <w:rFonts w:eastAsia="ＭＳ Ｐ明朝"/>
          <w:b/>
          <w:u w:val="wave"/>
        </w:rPr>
        <w:t>百分の五十を超える</w:t>
      </w:r>
      <w:r w:rsidRPr="000D04AD">
        <w:rPr>
          <w:rFonts w:eastAsia="ＭＳ Ｐ明朝"/>
          <w:u w:val="wave"/>
        </w:rPr>
        <w:t>もの</w:t>
      </w:r>
      <w:r w:rsidRPr="00D402AF">
        <w:rPr>
          <w:rFonts w:eastAsia="ＭＳ Ｐ明朝"/>
        </w:rPr>
        <w:t>をいう。</w:t>
      </w:r>
      <w:r w:rsidR="000D04AD">
        <w:rPr>
          <w:rFonts w:eastAsia="ＭＳ Ｐ明朝" w:hint="eastAsia"/>
        </w:rPr>
        <w:t>〔</w:t>
      </w:r>
      <w:r w:rsidR="000D04AD" w:rsidRPr="000D04AD">
        <w:rPr>
          <w:rFonts w:eastAsia="ＭＳ Ｐ明朝" w:hint="eastAsia"/>
          <w:i/>
        </w:rPr>
        <w:t>イ～ハ省略</w:t>
      </w:r>
      <w:r w:rsidR="000D04AD">
        <w:rPr>
          <w:rFonts w:eastAsia="ＭＳ Ｐ明朝" w:hint="eastAsia"/>
        </w:rPr>
        <w:t>〕</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二</w:t>
      </w:r>
      <w:r w:rsidRPr="00D402AF">
        <w:rPr>
          <w:rFonts w:eastAsia="ＭＳ Ｐ明朝"/>
        </w:rPr>
        <w:t xml:space="preserve">　</w:t>
      </w:r>
      <w:r w:rsidRPr="000D04AD">
        <w:rPr>
          <w:rFonts w:eastAsia="ＭＳ Ｐ明朝"/>
          <w:b/>
        </w:rPr>
        <w:t>適用対象金額</w:t>
      </w:r>
      <w:r w:rsidRPr="00D402AF">
        <w:rPr>
          <w:rFonts w:eastAsia="ＭＳ Ｐ明朝"/>
        </w:rPr>
        <w:t xml:space="preserve">　</w:t>
      </w:r>
      <w:r w:rsidRPr="00B14DAB">
        <w:rPr>
          <w:rFonts w:eastAsia="ＭＳ Ｐ明朝"/>
          <w:u w:val="wave"/>
        </w:rPr>
        <w:t>特定外国子会社等の各事業年度の決算に基づく所得の金額</w:t>
      </w:r>
      <w:r w:rsidRPr="00D402AF">
        <w:rPr>
          <w:rFonts w:eastAsia="ＭＳ Ｐ明朝"/>
        </w:rPr>
        <w:t>につき</w:t>
      </w:r>
      <w:hyperlink r:id="rId53" w:tgtFrame="inyo" w:history="1">
        <w:r w:rsidRPr="00D402AF">
          <w:rPr>
            <w:rStyle w:val="aa"/>
            <w:rFonts w:eastAsia="ＭＳ Ｐ明朝"/>
          </w:rPr>
          <w:t>法人税法</w:t>
        </w:r>
      </w:hyperlink>
      <w:r w:rsidRPr="00D402AF">
        <w:rPr>
          <w:rFonts w:eastAsia="ＭＳ Ｐ明朝"/>
        </w:rPr>
        <w:t>及びこの法律による各事業年度の所得の金額の計算に準ずるものとして政令で定める基準により計算した金額</w:t>
      </w:r>
      <w:r w:rsidRPr="00B14DAB">
        <w:rPr>
          <w:rFonts w:eastAsia="ＭＳ Ｐ明朝"/>
          <w:sz w:val="20"/>
        </w:rPr>
        <w:t>（以下この号において「</w:t>
      </w:r>
      <w:r w:rsidRPr="00B14DAB">
        <w:rPr>
          <w:rFonts w:eastAsia="ＭＳ Ｐ明朝"/>
          <w:u w:val="wave"/>
        </w:rPr>
        <w:t>基準所得金額</w:t>
      </w:r>
      <w:r w:rsidRPr="00B14DAB">
        <w:rPr>
          <w:rFonts w:eastAsia="ＭＳ Ｐ明朝"/>
          <w:sz w:val="20"/>
        </w:rPr>
        <w:t>」という。）</w:t>
      </w:r>
      <w:r w:rsidRPr="00D402AF">
        <w:rPr>
          <w:rFonts w:eastAsia="ＭＳ Ｐ明朝"/>
        </w:rPr>
        <w:t>を基礎として、政令で定めるところにより、当該各事業年度開始の日</w:t>
      </w:r>
      <w:r w:rsidRPr="00B14DAB">
        <w:rPr>
          <w:rFonts w:eastAsia="ＭＳ Ｐ明朝"/>
          <w:u w:val="wave"/>
        </w:rPr>
        <w:t>前七年以内に開始した各事業年度において生じた欠損の金額及び当該基準所得金額に係る税額に関する調整を加えた金額</w:t>
      </w:r>
      <w:r w:rsidRPr="00D402AF">
        <w:rPr>
          <w:rFonts w:eastAsia="ＭＳ Ｐ明朝"/>
        </w:rPr>
        <w:t>をいう。</w:t>
      </w:r>
      <w:r w:rsidR="00B14DAB">
        <w:rPr>
          <w:rFonts w:eastAsia="ＭＳ Ｐ明朝" w:hint="eastAsia"/>
        </w:rPr>
        <w:t xml:space="preserve">　　　　　　　　　　　　　　　　　　　　　　　　　　　　　　　　　〔</w:t>
      </w:r>
      <w:r w:rsidR="00B14DAB" w:rsidRPr="00B14DAB">
        <w:rPr>
          <w:rFonts w:eastAsia="ＭＳ Ｐ明朝" w:hint="eastAsia"/>
          <w:i/>
        </w:rPr>
        <w:t>三～六号省略</w:t>
      </w:r>
      <w:r w:rsidR="00B14DAB">
        <w:rPr>
          <w:rFonts w:eastAsia="ＭＳ Ｐ明朝" w:hint="eastAsia"/>
        </w:rPr>
        <w:t>〕</w:t>
      </w:r>
    </w:p>
    <w:p w:rsidR="00D402AF" w:rsidRPr="00D402AF" w:rsidRDefault="00D402AF" w:rsidP="0019728D">
      <w:pPr>
        <w:autoSpaceDE w:val="0"/>
        <w:autoSpaceDN w:val="0"/>
        <w:spacing w:line="220" w:lineRule="exact"/>
        <w:rPr>
          <w:rFonts w:eastAsia="ＭＳ Ｐ明朝"/>
        </w:rPr>
      </w:pPr>
      <w:r w:rsidRPr="00D402AF">
        <w:rPr>
          <w:rFonts w:eastAsia="ＭＳ Ｐ明朝"/>
          <w:b/>
          <w:bCs/>
        </w:rPr>
        <w:t>３</w:t>
      </w:r>
      <w:r w:rsidRPr="00D402AF">
        <w:rPr>
          <w:rFonts w:eastAsia="ＭＳ Ｐ明朝"/>
        </w:rPr>
        <w:t xml:space="preserve">　第</w:t>
      </w:r>
      <w:r w:rsidR="0019728D">
        <w:rPr>
          <w:rFonts w:eastAsia="ＭＳ Ｐ明朝" w:hint="eastAsia"/>
        </w:rPr>
        <w:t>1</w:t>
      </w:r>
      <w:r w:rsidRPr="00D402AF">
        <w:rPr>
          <w:rFonts w:eastAsia="ＭＳ Ｐ明朝"/>
        </w:rPr>
        <w:t>項の規定は、同項各号に掲げる内国法人に係る特定外国子会社等</w:t>
      </w:r>
      <w:r w:rsidRPr="00415EAB">
        <w:rPr>
          <w:rFonts w:eastAsia="ＭＳ Ｐ明朝"/>
          <w:sz w:val="20"/>
        </w:rPr>
        <w:t>（</w:t>
      </w:r>
      <w:r w:rsidRPr="00415EAB">
        <w:rPr>
          <w:rFonts w:eastAsia="ＭＳ Ｐ明朝"/>
          <w:sz w:val="20"/>
          <w:u w:val="single"/>
        </w:rPr>
        <w:t>株式等若しくは債券の保有</w:t>
      </w:r>
      <w:r w:rsidRPr="00415EAB">
        <w:rPr>
          <w:rFonts w:eastAsia="ＭＳ Ｐ明朝"/>
          <w:sz w:val="20"/>
        </w:rPr>
        <w:t>、</w:t>
      </w:r>
      <w:r w:rsidRPr="00415EAB">
        <w:rPr>
          <w:rFonts w:eastAsia="ＭＳ Ｐ明朝"/>
          <w:sz w:val="20"/>
          <w:u w:val="single"/>
        </w:rPr>
        <w:t>工業所有権</w:t>
      </w:r>
      <w:r w:rsidRPr="00415EAB">
        <w:rPr>
          <w:rFonts w:eastAsia="ＭＳ Ｐ明朝"/>
          <w:sz w:val="20"/>
        </w:rPr>
        <w:t>その他の技術に関する権利、特別の技術による生産方式若しくはこれらに準ずるもの</w:t>
      </w:r>
      <w:r w:rsidRPr="00415EAB">
        <w:rPr>
          <w:rFonts w:eastAsia="ＭＳ Ｐ明朝"/>
          <w:sz w:val="18"/>
        </w:rPr>
        <w:t>（これらの権利に関する使用権を含む。）</w:t>
      </w:r>
      <w:r w:rsidRPr="00415EAB">
        <w:rPr>
          <w:rFonts w:eastAsia="ＭＳ Ｐ明朝"/>
          <w:sz w:val="20"/>
          <w:u w:val="single"/>
        </w:rPr>
        <w:t>若しくは著作権</w:t>
      </w:r>
      <w:r w:rsidRPr="00415EAB">
        <w:rPr>
          <w:rFonts w:eastAsia="ＭＳ Ｐ明朝"/>
          <w:sz w:val="18"/>
        </w:rPr>
        <w:t>（出版権及び著作隣接権その他これに準ずるものを含む。）</w:t>
      </w:r>
      <w:r w:rsidRPr="00415EAB">
        <w:rPr>
          <w:rFonts w:eastAsia="ＭＳ Ｐ明朝"/>
          <w:sz w:val="20"/>
          <w:u w:val="single"/>
        </w:rPr>
        <w:t>の提供</w:t>
      </w:r>
      <w:r w:rsidRPr="00415EAB">
        <w:rPr>
          <w:rFonts w:eastAsia="ＭＳ Ｐ明朝"/>
          <w:sz w:val="20"/>
        </w:rPr>
        <w:t>又は</w:t>
      </w:r>
      <w:r w:rsidRPr="00415EAB">
        <w:rPr>
          <w:rFonts w:eastAsia="ＭＳ Ｐ明朝"/>
          <w:sz w:val="20"/>
          <w:u w:val="single"/>
        </w:rPr>
        <w:t>船舶若しくは航空機の</w:t>
      </w:r>
      <w:r w:rsidRPr="00415EAB">
        <w:rPr>
          <w:rFonts w:eastAsia="ＭＳ Ｐ明朝"/>
          <w:sz w:val="20"/>
          <w:u w:val="single"/>
        </w:rPr>
        <w:lastRenderedPageBreak/>
        <w:t>貸付け</w:t>
      </w:r>
      <w:r w:rsidRPr="00415EAB">
        <w:rPr>
          <w:rFonts w:eastAsia="ＭＳ Ｐ明朝"/>
          <w:sz w:val="18"/>
        </w:rPr>
        <w:t>（次項において「</w:t>
      </w:r>
      <w:r w:rsidRPr="00415EAB">
        <w:rPr>
          <w:rFonts w:eastAsia="ＭＳ Ｐ明朝"/>
          <w:sz w:val="20"/>
          <w:u w:val="single"/>
        </w:rPr>
        <w:t>特定事業</w:t>
      </w:r>
      <w:r w:rsidRPr="00415EAB">
        <w:rPr>
          <w:rFonts w:eastAsia="ＭＳ Ｐ明朝"/>
          <w:sz w:val="18"/>
        </w:rPr>
        <w:t>」という。）</w:t>
      </w:r>
      <w:r w:rsidRPr="00415EAB">
        <w:rPr>
          <w:rFonts w:eastAsia="ＭＳ Ｐ明朝"/>
          <w:sz w:val="20"/>
          <w:u w:val="single"/>
        </w:rPr>
        <w:t>を主たる事業とするもの</w:t>
      </w:r>
      <w:r w:rsidRPr="00415EAB">
        <w:rPr>
          <w:rFonts w:eastAsia="ＭＳ Ｐ明朝"/>
          <w:sz w:val="18"/>
        </w:rPr>
        <w:t>（株式等の保有を主たる事業とする特定外国子会社等のうち、当該</w:t>
      </w:r>
      <w:r w:rsidRPr="002648A1">
        <w:rPr>
          <w:rFonts w:eastAsia="ＭＳ Ｐ明朝"/>
          <w:u w:val="wavyDouble"/>
        </w:rPr>
        <w:t>特定外国子会社等が他の外国法人の事業活動の総合的な管理及び調整を通じてその収益性の向上に資する業務を行う場合</w:t>
      </w:r>
      <w:r w:rsidRPr="00415EAB">
        <w:rPr>
          <w:rFonts w:eastAsia="ＭＳ Ｐ明朝"/>
          <w:sz w:val="18"/>
        </w:rPr>
        <w:t>における当該他の外国法人として政令で定めるものの株式等の保有を行うものとして政令で定めるもの</w:t>
      </w:r>
      <w:r w:rsidRPr="00415EAB">
        <w:rPr>
          <w:rFonts w:eastAsia="ＭＳ Ｐ明朝"/>
          <w:i/>
          <w:u w:val="wave"/>
        </w:rPr>
        <w:t>を除く</w:t>
      </w:r>
      <w:r w:rsidRPr="00415EAB">
        <w:rPr>
          <w:rFonts w:eastAsia="ＭＳ Ｐ明朝"/>
          <w:sz w:val="18"/>
        </w:rPr>
        <w:t>。）</w:t>
      </w:r>
      <w:r w:rsidRPr="00415EAB">
        <w:rPr>
          <w:rFonts w:eastAsia="ＭＳ Ｐ明朝"/>
          <w:sz w:val="20"/>
          <w:u w:val="single"/>
        </w:rPr>
        <w:t>を除く</w:t>
      </w:r>
      <w:r w:rsidRPr="00415EAB">
        <w:rPr>
          <w:rFonts w:eastAsia="ＭＳ Ｐ明朝"/>
          <w:sz w:val="20"/>
        </w:rPr>
        <w:t>。）</w:t>
      </w:r>
      <w:r w:rsidRPr="00D402AF">
        <w:rPr>
          <w:rFonts w:eastAsia="ＭＳ Ｐ明朝"/>
        </w:rPr>
        <w:t>が、その本店又は主たる事務所の所在する国又は地域においてその</w:t>
      </w:r>
      <w:r w:rsidRPr="00415EAB">
        <w:rPr>
          <w:rFonts w:eastAsia="ＭＳ Ｐ明朝"/>
          <w:u w:val="wave"/>
        </w:rPr>
        <w:t>主たる事業を行うに必要と認められる事務所、店舗、工場その他の固定施設を有し</w:t>
      </w:r>
      <w:r w:rsidRPr="00D402AF">
        <w:rPr>
          <w:rFonts w:eastAsia="ＭＳ Ｐ明朝"/>
        </w:rPr>
        <w:t>、かつ、</w:t>
      </w:r>
      <w:r w:rsidRPr="00415EAB">
        <w:rPr>
          <w:rFonts w:eastAsia="ＭＳ Ｐ明朝"/>
          <w:u w:val="wave"/>
        </w:rPr>
        <w:t>その事業の管理、支配及び運営を自ら行つているものである場合</w:t>
      </w:r>
      <w:r w:rsidRPr="00D402AF">
        <w:rPr>
          <w:rFonts w:eastAsia="ＭＳ Ｐ明朝"/>
        </w:rPr>
        <w:t>であつて、各事業年度においてその行う主たる事業が次の各号に掲げる事業のいずれに該当するかに応じ当該各号に定める場合に該当するときは、当該</w:t>
      </w:r>
      <w:r w:rsidRPr="00415EAB">
        <w:rPr>
          <w:rFonts w:eastAsia="ＭＳ Ｐ明朝"/>
          <w:u w:val="wave"/>
        </w:rPr>
        <w:t>特定外国子会社等のその該当する事業年度に係る適用対象金額については、適用しない</w:t>
      </w:r>
      <w:r w:rsidRPr="00D402AF">
        <w:rPr>
          <w:rFonts w:eastAsia="ＭＳ Ｐ明朝"/>
        </w:rPr>
        <w:t>。</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一</w:t>
      </w:r>
      <w:r w:rsidR="000D7581">
        <w:rPr>
          <w:rFonts w:eastAsia="ＭＳ Ｐ明朝"/>
        </w:rPr>
        <w:t xml:space="preserve">　</w:t>
      </w:r>
      <w:r w:rsidRPr="00415EAB">
        <w:rPr>
          <w:rFonts w:eastAsia="ＭＳ Ｐ明朝"/>
          <w:b/>
        </w:rPr>
        <w:t>卸売業、銀行業、信託業、金融商品取引業、保険業、水運業又は航空運送業</w:t>
      </w:r>
      <w:r w:rsidRPr="00D402AF">
        <w:rPr>
          <w:rFonts w:eastAsia="ＭＳ Ｐ明朝"/>
        </w:rPr>
        <w:t xml:space="preserve">　その</w:t>
      </w:r>
      <w:r w:rsidRPr="002E3A81">
        <w:rPr>
          <w:rFonts w:eastAsia="ＭＳ Ｐ明朝"/>
          <w:u w:val="wave"/>
        </w:rPr>
        <w:t>事業を主として</w:t>
      </w:r>
      <w:r w:rsidRPr="00D402AF">
        <w:rPr>
          <w:rFonts w:eastAsia="ＭＳ Ｐ明朝"/>
        </w:rPr>
        <w:t>当該特定外国子会社等に係る第</w:t>
      </w:r>
      <w:r w:rsidR="0019728D">
        <w:rPr>
          <w:rFonts w:eastAsia="ＭＳ Ｐ明朝" w:hint="eastAsia"/>
        </w:rPr>
        <w:t>40</w:t>
      </w:r>
      <w:r w:rsidRPr="00D402AF">
        <w:rPr>
          <w:rFonts w:eastAsia="ＭＳ Ｐ明朝"/>
        </w:rPr>
        <w:t>条の</w:t>
      </w:r>
      <w:r w:rsidR="0019728D">
        <w:rPr>
          <w:rFonts w:eastAsia="ＭＳ Ｐ明朝" w:hint="eastAsia"/>
        </w:rPr>
        <w:t>4</w:t>
      </w:r>
      <w:r w:rsidRPr="00D402AF">
        <w:rPr>
          <w:rFonts w:eastAsia="ＭＳ Ｐ明朝"/>
        </w:rPr>
        <w:t>第</w:t>
      </w:r>
      <w:r w:rsidR="0019728D">
        <w:rPr>
          <w:rFonts w:eastAsia="ＭＳ Ｐ明朝" w:hint="eastAsia"/>
        </w:rPr>
        <w:t>1</w:t>
      </w:r>
      <w:r w:rsidRPr="00D402AF">
        <w:rPr>
          <w:rFonts w:eastAsia="ＭＳ Ｐ明朝"/>
        </w:rPr>
        <w:t>項各号に掲げる居住者、当該特定外国子会社等に係る第</w:t>
      </w:r>
      <w:r w:rsidR="0019728D">
        <w:rPr>
          <w:rFonts w:eastAsia="ＭＳ Ｐ明朝" w:hint="eastAsia"/>
        </w:rPr>
        <w:t>1</w:t>
      </w:r>
      <w:r w:rsidRPr="00D402AF">
        <w:rPr>
          <w:rFonts w:eastAsia="ＭＳ Ｐ明朝"/>
        </w:rPr>
        <w:t>項各号に掲げる内国法人、当該特定外国子会社等に係る第</w:t>
      </w:r>
      <w:r w:rsidR="0019728D">
        <w:rPr>
          <w:rFonts w:eastAsia="ＭＳ Ｐ明朝" w:hint="eastAsia"/>
        </w:rPr>
        <w:t>68</w:t>
      </w:r>
      <w:r w:rsidRPr="00D402AF">
        <w:rPr>
          <w:rFonts w:eastAsia="ＭＳ Ｐ明朝"/>
        </w:rPr>
        <w:t>条の</w:t>
      </w:r>
      <w:r w:rsidR="0019728D">
        <w:rPr>
          <w:rFonts w:eastAsia="ＭＳ Ｐ明朝" w:hint="eastAsia"/>
        </w:rPr>
        <w:t>90</w:t>
      </w:r>
      <w:r w:rsidRPr="00D402AF">
        <w:rPr>
          <w:rFonts w:eastAsia="ＭＳ Ｐ明朝"/>
        </w:rPr>
        <w:t>第</w:t>
      </w:r>
      <w:r w:rsidR="0019728D">
        <w:rPr>
          <w:rFonts w:eastAsia="ＭＳ Ｐ明朝" w:hint="eastAsia"/>
        </w:rPr>
        <w:t>1</w:t>
      </w:r>
      <w:r w:rsidRPr="00D402AF">
        <w:rPr>
          <w:rFonts w:eastAsia="ＭＳ Ｐ明朝"/>
        </w:rPr>
        <w:t>項各号に掲げる連結法人その他これらの者に準ずる者として</w:t>
      </w:r>
      <w:r w:rsidRPr="00415EAB">
        <w:rPr>
          <w:rFonts w:eastAsia="ＭＳ Ｐ明朝"/>
          <w:u w:val="wave"/>
        </w:rPr>
        <w:t>政令で定めるもの以外の者との間で行つている場合</w:t>
      </w:r>
      <w:r w:rsidRPr="00D402AF">
        <w:rPr>
          <w:rFonts w:eastAsia="ＭＳ Ｐ明朝"/>
        </w:rPr>
        <w:t>として政令で定める場合</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二</w:t>
      </w:r>
      <w:r w:rsidRPr="00D402AF">
        <w:rPr>
          <w:rFonts w:eastAsia="ＭＳ Ｐ明朝"/>
        </w:rPr>
        <w:t xml:space="preserve">　</w:t>
      </w:r>
      <w:r w:rsidRPr="00415EAB">
        <w:rPr>
          <w:rFonts w:eastAsia="ＭＳ Ｐ明朝"/>
          <w:b/>
        </w:rPr>
        <w:t>前号に掲げる事業以外の事業</w:t>
      </w:r>
      <w:r w:rsidRPr="00D402AF">
        <w:rPr>
          <w:rFonts w:eastAsia="ＭＳ Ｐ明朝"/>
        </w:rPr>
        <w:t xml:space="preserve">　その事業を</w:t>
      </w:r>
      <w:r w:rsidRPr="00415EAB">
        <w:rPr>
          <w:rFonts w:eastAsia="ＭＳ Ｐ明朝"/>
          <w:u w:val="wave"/>
        </w:rPr>
        <w:t>主として本店又は主たる事務所の所在する国又は地域</w:t>
      </w:r>
      <w:r w:rsidRPr="00415EAB">
        <w:rPr>
          <w:rFonts w:eastAsia="ＭＳ Ｐ明朝"/>
          <w:sz w:val="20"/>
        </w:rPr>
        <w:t>（当該国又は地域に係る水域で政令で定めるものを含む。）</w:t>
      </w:r>
      <w:r w:rsidRPr="00415EAB">
        <w:rPr>
          <w:rFonts w:eastAsia="ＭＳ Ｐ明朝"/>
          <w:u w:val="wave"/>
        </w:rPr>
        <w:t>において行つている場合</w:t>
      </w:r>
      <w:r w:rsidRPr="00D402AF">
        <w:rPr>
          <w:rFonts w:eastAsia="ＭＳ Ｐ明朝"/>
        </w:rPr>
        <w:t>として政令で定める場合</w:t>
      </w:r>
    </w:p>
    <w:p w:rsidR="00D402AF" w:rsidRPr="00D402AF" w:rsidRDefault="00D402AF" w:rsidP="0019728D">
      <w:pPr>
        <w:autoSpaceDE w:val="0"/>
        <w:autoSpaceDN w:val="0"/>
        <w:spacing w:line="220" w:lineRule="exact"/>
        <w:rPr>
          <w:rFonts w:eastAsia="ＭＳ Ｐ明朝"/>
        </w:rPr>
      </w:pPr>
      <w:r w:rsidRPr="00D402AF">
        <w:rPr>
          <w:rFonts w:eastAsia="ＭＳ Ｐ明朝"/>
          <w:b/>
          <w:bCs/>
        </w:rPr>
        <w:t>４</w:t>
      </w:r>
      <w:r w:rsidRPr="00D402AF">
        <w:rPr>
          <w:rFonts w:eastAsia="ＭＳ Ｐ明朝"/>
        </w:rPr>
        <w:t xml:space="preserve">　第</w:t>
      </w:r>
      <w:r w:rsidR="0019728D">
        <w:rPr>
          <w:rFonts w:eastAsia="ＭＳ Ｐ明朝" w:hint="eastAsia"/>
        </w:rPr>
        <w:t>1</w:t>
      </w:r>
      <w:r w:rsidRPr="00D402AF">
        <w:rPr>
          <w:rFonts w:eastAsia="ＭＳ Ｐ明朝"/>
        </w:rPr>
        <w:t>項各号に掲げる内国法人に係る特定外国子会社等が、平成</w:t>
      </w:r>
      <w:r w:rsidR="0019728D">
        <w:rPr>
          <w:rFonts w:eastAsia="ＭＳ Ｐ明朝" w:hint="eastAsia"/>
        </w:rPr>
        <w:t>22</w:t>
      </w:r>
      <w:r w:rsidRPr="00D402AF">
        <w:rPr>
          <w:rFonts w:eastAsia="ＭＳ Ｐ明朝"/>
        </w:rPr>
        <w:t>年</w:t>
      </w:r>
      <w:r w:rsidR="0019728D">
        <w:rPr>
          <w:rFonts w:eastAsia="ＭＳ Ｐ明朝" w:hint="eastAsia"/>
        </w:rPr>
        <w:t>4</w:t>
      </w:r>
      <w:r w:rsidRPr="00D402AF">
        <w:rPr>
          <w:rFonts w:eastAsia="ＭＳ Ｐ明朝"/>
        </w:rPr>
        <w:t>月</w:t>
      </w:r>
      <w:r w:rsidR="0019728D">
        <w:rPr>
          <w:rFonts w:eastAsia="ＭＳ Ｐ明朝" w:hint="eastAsia"/>
        </w:rPr>
        <w:t>1</w:t>
      </w:r>
      <w:r w:rsidRPr="00D402AF">
        <w:rPr>
          <w:rFonts w:eastAsia="ＭＳ Ｐ明朝"/>
        </w:rPr>
        <w:t>日以後に開始する各事業年度において前項の規定により</w:t>
      </w:r>
      <w:r w:rsidRPr="00415EAB">
        <w:rPr>
          <w:rFonts w:eastAsia="ＭＳ Ｐ明朝"/>
          <w:u w:val="wave"/>
        </w:rPr>
        <w:t>第一項の規定を適用しない適用対象金額を有する場合</w:t>
      </w:r>
      <w:r w:rsidRPr="00D402AF">
        <w:rPr>
          <w:rFonts w:eastAsia="ＭＳ Ｐ明朝"/>
        </w:rPr>
        <w:t>において、当該各事業年度に係る</w:t>
      </w:r>
      <w:r w:rsidRPr="00C90499">
        <w:rPr>
          <w:rFonts w:eastAsia="ＭＳ Ｐ明朝"/>
          <w:u w:val="wave"/>
        </w:rPr>
        <w:t>次に掲げる金額</w:t>
      </w:r>
      <w:r w:rsidRPr="00415EAB">
        <w:rPr>
          <w:rFonts w:eastAsia="ＭＳ Ｐ明朝"/>
          <w:sz w:val="20"/>
        </w:rPr>
        <w:t>（第</w:t>
      </w:r>
      <w:r w:rsidR="0019728D">
        <w:rPr>
          <w:rFonts w:eastAsia="ＭＳ Ｐ明朝" w:hint="eastAsia"/>
          <w:sz w:val="20"/>
        </w:rPr>
        <w:t>1</w:t>
      </w:r>
      <w:r w:rsidRPr="00415EAB">
        <w:rPr>
          <w:rFonts w:eastAsia="ＭＳ Ｐ明朝"/>
          <w:sz w:val="20"/>
        </w:rPr>
        <w:t>号から第</w:t>
      </w:r>
      <w:r w:rsidR="0019728D">
        <w:rPr>
          <w:rFonts w:eastAsia="ＭＳ Ｐ明朝" w:hint="eastAsia"/>
          <w:sz w:val="20"/>
        </w:rPr>
        <w:t>5</w:t>
      </w:r>
      <w:r w:rsidRPr="00415EAB">
        <w:rPr>
          <w:rFonts w:eastAsia="ＭＳ Ｐ明朝"/>
          <w:sz w:val="20"/>
        </w:rPr>
        <w:t>号までに掲げる金額については、当該</w:t>
      </w:r>
      <w:r w:rsidRPr="00977D2C">
        <w:rPr>
          <w:rFonts w:eastAsia="ＭＳ Ｐ明朝"/>
          <w:sz w:val="20"/>
          <w:u w:val="single"/>
        </w:rPr>
        <w:t>特定外国子会社等が行う事業</w:t>
      </w:r>
      <w:r w:rsidRPr="00977D2C">
        <w:rPr>
          <w:rFonts w:eastAsia="ＭＳ Ｐ明朝"/>
          <w:sz w:val="18"/>
        </w:rPr>
        <w:t>（特定事業を除く。）</w:t>
      </w:r>
      <w:r w:rsidRPr="00977D2C">
        <w:rPr>
          <w:rFonts w:eastAsia="ＭＳ Ｐ明朝"/>
          <w:sz w:val="20"/>
          <w:u w:val="single"/>
        </w:rPr>
        <w:t>の性質上重要で欠くことのできない業務から生じたものを除く</w:t>
      </w:r>
      <w:r w:rsidRPr="00415EAB">
        <w:rPr>
          <w:rFonts w:eastAsia="ＭＳ Ｐ明朝"/>
          <w:sz w:val="20"/>
        </w:rPr>
        <w:t>。以下この項において「</w:t>
      </w:r>
      <w:r w:rsidRPr="00C90499">
        <w:rPr>
          <w:rFonts w:eastAsia="ＭＳ Ｐ明朝"/>
          <w:u w:val="wave"/>
        </w:rPr>
        <w:t>特定所得の金額</w:t>
      </w:r>
      <w:r w:rsidRPr="00415EAB">
        <w:rPr>
          <w:rFonts w:eastAsia="ＭＳ Ｐ明朝"/>
          <w:sz w:val="20"/>
        </w:rPr>
        <w:t>」という。）</w:t>
      </w:r>
      <w:r w:rsidRPr="00C90499">
        <w:rPr>
          <w:rFonts w:eastAsia="ＭＳ Ｐ明朝"/>
          <w:u w:val="wave"/>
        </w:rPr>
        <w:t>を有するとき</w:t>
      </w:r>
      <w:r w:rsidRPr="00D402AF">
        <w:rPr>
          <w:rFonts w:eastAsia="ＭＳ Ｐ明朝"/>
        </w:rPr>
        <w:t>は、当該各事業年度の</w:t>
      </w:r>
      <w:r w:rsidRPr="00C90499">
        <w:rPr>
          <w:rFonts w:eastAsia="ＭＳ Ｐ明朝"/>
          <w:u w:val="wave"/>
        </w:rPr>
        <w:t>特定所得の金額</w:t>
      </w:r>
      <w:r w:rsidRPr="00D402AF">
        <w:rPr>
          <w:rFonts w:eastAsia="ＭＳ Ｐ明朝"/>
        </w:rPr>
        <w:t>の合計額</w:t>
      </w:r>
      <w:r w:rsidRPr="00415EAB">
        <w:rPr>
          <w:rFonts w:eastAsia="ＭＳ Ｐ明朝"/>
          <w:sz w:val="20"/>
        </w:rPr>
        <w:t>（次項において「</w:t>
      </w:r>
      <w:r w:rsidRPr="00C90499">
        <w:rPr>
          <w:rFonts w:eastAsia="ＭＳ Ｐ明朝"/>
          <w:u w:val="wave"/>
        </w:rPr>
        <w:t>部分適用対象金額</w:t>
      </w:r>
      <w:r w:rsidRPr="00415EAB">
        <w:rPr>
          <w:rFonts w:eastAsia="ＭＳ Ｐ明朝"/>
          <w:sz w:val="20"/>
        </w:rPr>
        <w:t>」という。）</w:t>
      </w:r>
      <w:r w:rsidRPr="00C90499">
        <w:rPr>
          <w:rFonts w:eastAsia="ＭＳ Ｐ明朝"/>
          <w:u w:val="wave"/>
        </w:rPr>
        <w:t>のうちその内国法人の有する当該特定外国子会社等の</w:t>
      </w:r>
      <w:r w:rsidRPr="00D402AF">
        <w:rPr>
          <w:rFonts w:eastAsia="ＭＳ Ｐ明朝"/>
        </w:rPr>
        <w:t>直接及び間接保有の</w:t>
      </w:r>
      <w:r w:rsidRPr="00C90499">
        <w:rPr>
          <w:rFonts w:eastAsia="ＭＳ Ｐ明朝"/>
          <w:u w:val="wave"/>
        </w:rPr>
        <w:t>株式等の数に対応するもの</w:t>
      </w:r>
      <w:r w:rsidRPr="00D402AF">
        <w:rPr>
          <w:rFonts w:eastAsia="ＭＳ Ｐ明朝"/>
        </w:rPr>
        <w:t>としてその株式等の請求権の内容を勘案して政令で定めるところにより計算した金額</w:t>
      </w:r>
      <w:r w:rsidRPr="00415EAB">
        <w:rPr>
          <w:rFonts w:eastAsia="ＭＳ Ｐ明朝"/>
          <w:sz w:val="20"/>
        </w:rPr>
        <w:t>（当該金額が当該各事業年度に係る課税対象金額に相当する金額を超えるときは、当該相当する金額。次条及び第</w:t>
      </w:r>
      <w:r w:rsidR="0019728D">
        <w:rPr>
          <w:rFonts w:eastAsia="ＭＳ Ｐ明朝" w:hint="eastAsia"/>
          <w:sz w:val="20"/>
        </w:rPr>
        <w:t>66</w:t>
      </w:r>
      <w:r w:rsidRPr="00415EAB">
        <w:rPr>
          <w:rFonts w:eastAsia="ＭＳ Ｐ明朝"/>
          <w:sz w:val="20"/>
        </w:rPr>
        <w:t>条の</w:t>
      </w:r>
      <w:r w:rsidR="0019728D">
        <w:rPr>
          <w:rFonts w:eastAsia="ＭＳ Ｐ明朝" w:hint="eastAsia"/>
          <w:sz w:val="20"/>
        </w:rPr>
        <w:t>8</w:t>
      </w:r>
      <w:r w:rsidRPr="00415EAB">
        <w:rPr>
          <w:rFonts w:eastAsia="ＭＳ Ｐ明朝"/>
          <w:sz w:val="20"/>
        </w:rPr>
        <w:t>において「部分課税対象金額」という。）</w:t>
      </w:r>
      <w:r w:rsidRPr="00D402AF">
        <w:rPr>
          <w:rFonts w:eastAsia="ＭＳ Ｐ明朝"/>
        </w:rPr>
        <w:t>に相当する金額</w:t>
      </w:r>
      <w:r w:rsidRPr="00C90499">
        <w:rPr>
          <w:rFonts w:eastAsia="ＭＳ Ｐ明朝"/>
          <w:u w:val="wave"/>
        </w:rPr>
        <w:t>は、その内国法人の収益の額とみなして</w:t>
      </w:r>
      <w:r w:rsidRPr="00D402AF">
        <w:rPr>
          <w:rFonts w:eastAsia="ＭＳ Ｐ明朝"/>
        </w:rPr>
        <w:t>当該各事業年度終了の日の翌日から二月を経過する日を含むその</w:t>
      </w:r>
      <w:r w:rsidRPr="00C90499">
        <w:rPr>
          <w:rFonts w:eastAsia="ＭＳ Ｐ明朝"/>
          <w:u w:val="wave"/>
        </w:rPr>
        <w:t>内国法人の各事業年度の所得の金額の計算上、益金の額に算入する</w:t>
      </w:r>
      <w:r w:rsidRPr="00D402AF">
        <w:rPr>
          <w:rFonts w:eastAsia="ＭＳ Ｐ明朝"/>
        </w:rPr>
        <w:t>。</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一</w:t>
      </w:r>
      <w:r w:rsidRPr="00D402AF">
        <w:rPr>
          <w:rFonts w:eastAsia="ＭＳ Ｐ明朝"/>
        </w:rPr>
        <w:t xml:space="preserve">　</w:t>
      </w:r>
      <w:r w:rsidRPr="00C90499">
        <w:rPr>
          <w:rFonts w:eastAsia="ＭＳ Ｐ明朝"/>
          <w:b/>
        </w:rPr>
        <w:t>剰余金の配当等</w:t>
      </w:r>
      <w:r w:rsidRPr="00D402AF">
        <w:rPr>
          <w:rFonts w:eastAsia="ＭＳ Ｐ明朝"/>
        </w:rPr>
        <w:t>の額</w:t>
      </w:r>
      <w:r w:rsidRPr="00C90499">
        <w:rPr>
          <w:rFonts w:eastAsia="ＭＳ Ｐ明朝"/>
          <w:sz w:val="20"/>
        </w:rPr>
        <w:t>（当該特定外国子会社等の有する他の法人の株式等の数又は金額のその発行済株式又は出資</w:t>
      </w:r>
      <w:r w:rsidRPr="00C90499">
        <w:rPr>
          <w:rFonts w:eastAsia="ＭＳ Ｐ明朝"/>
          <w:sz w:val="18"/>
        </w:rPr>
        <w:t>（その有する自己の株式等を除く。）</w:t>
      </w:r>
      <w:r w:rsidRPr="00C90499">
        <w:rPr>
          <w:rFonts w:eastAsia="ＭＳ Ｐ明朝"/>
          <w:sz w:val="20"/>
        </w:rPr>
        <w:t>の総数又は総額のうちに占める割合が百分の十に満たない場合における当該他の法人</w:t>
      </w:r>
      <w:r w:rsidRPr="00C90499">
        <w:rPr>
          <w:rFonts w:eastAsia="ＭＳ Ｐ明朝"/>
          <w:sz w:val="18"/>
        </w:rPr>
        <w:t>（第四号において「特定法人」という。）</w:t>
      </w:r>
      <w:r w:rsidRPr="00C90499">
        <w:rPr>
          <w:rFonts w:eastAsia="ＭＳ Ｐ明朝"/>
          <w:sz w:val="20"/>
        </w:rPr>
        <w:t>から受けるものに限る。以下この号において同じ。）</w:t>
      </w:r>
      <w:r w:rsidRPr="00D402AF">
        <w:rPr>
          <w:rFonts w:eastAsia="ＭＳ Ｐ明朝"/>
        </w:rPr>
        <w:t>の合計額から当該剰余金の配当等の額を得るために直接要した費用の額の合計額又は当該剰余金の配当等の額に係る費用の額として政令で定めるところにより計算した金額を控除した残額</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二</w:t>
      </w:r>
      <w:r w:rsidRPr="00D402AF">
        <w:rPr>
          <w:rFonts w:eastAsia="ＭＳ Ｐ明朝"/>
        </w:rPr>
        <w:t xml:space="preserve">　</w:t>
      </w:r>
      <w:r w:rsidRPr="00C90499">
        <w:rPr>
          <w:rFonts w:eastAsia="ＭＳ Ｐ明朝"/>
          <w:b/>
        </w:rPr>
        <w:t>債券の利子</w:t>
      </w:r>
      <w:r w:rsidRPr="00D402AF">
        <w:rPr>
          <w:rFonts w:eastAsia="ＭＳ Ｐ明朝"/>
        </w:rPr>
        <w:t>の額の合計額から当該利子の額を得るために直接要した費用の額の合計額又は当該利子の額に係る費用の額として政令で定めるところにより計算した金額を控除した残額</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三</w:t>
      </w:r>
      <w:r w:rsidRPr="00D402AF">
        <w:rPr>
          <w:rFonts w:eastAsia="ＭＳ Ｐ明朝"/>
        </w:rPr>
        <w:t xml:space="preserve">　</w:t>
      </w:r>
      <w:r w:rsidRPr="00C90499">
        <w:rPr>
          <w:rFonts w:eastAsia="ＭＳ Ｐ明朝"/>
          <w:b/>
        </w:rPr>
        <w:t>債券の償還金額</w:t>
      </w:r>
      <w:r w:rsidRPr="00C90499">
        <w:rPr>
          <w:rFonts w:eastAsia="ＭＳ Ｐ明朝"/>
          <w:sz w:val="20"/>
        </w:rPr>
        <w:t>（買入消却が行われる場合には、その買入金額）</w:t>
      </w:r>
      <w:r w:rsidRPr="00D402AF">
        <w:rPr>
          <w:rFonts w:eastAsia="ＭＳ Ｐ明朝"/>
        </w:rPr>
        <w:t>がその取得価額を超える場合におけるその差益の額の合計額から当該差益の額を得るために直接要した費用の額の合計額又は当該差益の額に係る費用の額として政令で定めるところにより計算した金額を控除した残額</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四</w:t>
      </w:r>
      <w:r w:rsidRPr="00D402AF">
        <w:rPr>
          <w:rFonts w:eastAsia="ＭＳ Ｐ明朝"/>
        </w:rPr>
        <w:t xml:space="preserve">　</w:t>
      </w:r>
      <w:r w:rsidRPr="00C90499">
        <w:rPr>
          <w:rFonts w:eastAsia="ＭＳ Ｐ明朝"/>
          <w:b/>
        </w:rPr>
        <w:t>特定法人の株式等の譲渡</w:t>
      </w:r>
      <w:r w:rsidRPr="00C90499">
        <w:rPr>
          <w:rFonts w:eastAsia="ＭＳ Ｐ明朝"/>
          <w:sz w:val="20"/>
        </w:rPr>
        <w:t>（</w:t>
      </w:r>
      <w:hyperlink r:id="rId54" w:anchor="1000000000000000000000000000000000000000000000000200000000016000000000000000000" w:tgtFrame="inyo" w:history="1">
        <w:r w:rsidRPr="00C90499">
          <w:rPr>
            <w:rStyle w:val="aa"/>
            <w:rFonts w:eastAsia="ＭＳ Ｐ明朝"/>
            <w:sz w:val="20"/>
          </w:rPr>
          <w:t>金融商品取引法第</w:t>
        </w:r>
        <w:r w:rsidR="0019728D">
          <w:rPr>
            <w:rStyle w:val="aa"/>
            <w:rFonts w:eastAsia="ＭＳ Ｐ明朝" w:hint="eastAsia"/>
            <w:sz w:val="20"/>
          </w:rPr>
          <w:t>2</w:t>
        </w:r>
        <w:r w:rsidRPr="00C90499">
          <w:rPr>
            <w:rStyle w:val="aa"/>
            <w:rFonts w:eastAsia="ＭＳ Ｐ明朝"/>
            <w:sz w:val="20"/>
          </w:rPr>
          <w:t>条第</w:t>
        </w:r>
        <w:r w:rsidR="0019728D">
          <w:rPr>
            <w:rStyle w:val="aa"/>
            <w:rFonts w:eastAsia="ＭＳ Ｐ明朝" w:hint="eastAsia"/>
            <w:sz w:val="20"/>
          </w:rPr>
          <w:t>16</w:t>
        </w:r>
        <w:r w:rsidRPr="00C90499">
          <w:rPr>
            <w:rStyle w:val="aa"/>
            <w:rFonts w:eastAsia="ＭＳ Ｐ明朝"/>
            <w:sz w:val="20"/>
          </w:rPr>
          <w:t>項</w:t>
        </w:r>
      </w:hyperlink>
      <w:r w:rsidRPr="00C90499">
        <w:rPr>
          <w:rFonts w:eastAsia="ＭＳ Ｐ明朝"/>
          <w:sz w:val="20"/>
        </w:rPr>
        <w:t>に規定する金融商品取引所</w:t>
      </w:r>
      <w:r w:rsidRPr="00C90499">
        <w:rPr>
          <w:rFonts w:eastAsia="ＭＳ Ｐ明朝"/>
          <w:sz w:val="18"/>
        </w:rPr>
        <w:t>（これに類するもので外国の法令に基づき設立されたものを含む。）</w:t>
      </w:r>
      <w:r w:rsidRPr="00C90499">
        <w:rPr>
          <w:rFonts w:eastAsia="ＭＳ Ｐ明朝"/>
          <w:sz w:val="20"/>
        </w:rPr>
        <w:t>の開設する市場においてする譲渡その他政令で定めるものに限る。次号において同じ。）</w:t>
      </w:r>
      <w:r w:rsidRPr="00C90499">
        <w:rPr>
          <w:rFonts w:eastAsia="ＭＳ Ｐ明朝"/>
          <w:b/>
        </w:rPr>
        <w:t>による対価の額</w:t>
      </w:r>
      <w:r w:rsidRPr="00D402AF">
        <w:rPr>
          <w:rFonts w:eastAsia="ＭＳ Ｐ明朝"/>
        </w:rPr>
        <w:t>の合計額</w:t>
      </w:r>
      <w:r w:rsidRPr="00C90499">
        <w:rPr>
          <w:rFonts w:eastAsia="ＭＳ Ｐ明朝"/>
          <w:b/>
        </w:rPr>
        <w:t>から</w:t>
      </w:r>
      <w:r w:rsidRPr="00D402AF">
        <w:rPr>
          <w:rFonts w:eastAsia="ＭＳ Ｐ明朝"/>
        </w:rPr>
        <w:t>当該株式等の</w:t>
      </w:r>
      <w:r w:rsidRPr="00C90499">
        <w:rPr>
          <w:rFonts w:eastAsia="ＭＳ Ｐ明朝"/>
          <w:b/>
        </w:rPr>
        <w:t>取得価額</w:t>
      </w:r>
      <w:r w:rsidRPr="00D402AF">
        <w:rPr>
          <w:rFonts w:eastAsia="ＭＳ Ｐ明朝"/>
        </w:rPr>
        <w:t>及び当該対価の額を得るために直接要した費用の額の合計額</w:t>
      </w:r>
      <w:r w:rsidRPr="00C90499">
        <w:rPr>
          <w:rFonts w:eastAsia="ＭＳ Ｐ明朝"/>
          <w:b/>
        </w:rPr>
        <w:t>を控除した残額</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五</w:t>
      </w:r>
      <w:r w:rsidRPr="00D402AF">
        <w:rPr>
          <w:rFonts w:eastAsia="ＭＳ Ｐ明朝"/>
        </w:rPr>
        <w:t xml:space="preserve">　</w:t>
      </w:r>
      <w:r w:rsidRPr="00C90499">
        <w:rPr>
          <w:rFonts w:eastAsia="ＭＳ Ｐ明朝"/>
          <w:b/>
        </w:rPr>
        <w:t>債券の譲渡による対価</w:t>
      </w:r>
      <w:r w:rsidRPr="00D402AF">
        <w:rPr>
          <w:rFonts w:eastAsia="ＭＳ Ｐ明朝"/>
        </w:rPr>
        <w:t>の額の合計額</w:t>
      </w:r>
      <w:r w:rsidRPr="00C90499">
        <w:rPr>
          <w:rFonts w:eastAsia="ＭＳ Ｐ明朝"/>
          <w:b/>
        </w:rPr>
        <w:t>から</w:t>
      </w:r>
      <w:r w:rsidRPr="00D402AF">
        <w:rPr>
          <w:rFonts w:eastAsia="ＭＳ Ｐ明朝"/>
        </w:rPr>
        <w:t>当該債券の</w:t>
      </w:r>
      <w:r w:rsidRPr="00C90499">
        <w:rPr>
          <w:rFonts w:eastAsia="ＭＳ Ｐ明朝"/>
          <w:b/>
        </w:rPr>
        <w:t>取得価額</w:t>
      </w:r>
      <w:r w:rsidRPr="00D402AF">
        <w:rPr>
          <w:rFonts w:eastAsia="ＭＳ Ｐ明朝"/>
        </w:rPr>
        <w:t>及び当該対価の額を得るために直接要した費用の額の合計額</w:t>
      </w:r>
      <w:r w:rsidRPr="00C90499">
        <w:rPr>
          <w:rFonts w:eastAsia="ＭＳ Ｐ明朝"/>
          <w:b/>
        </w:rPr>
        <w:t>を控除した残額</w:t>
      </w:r>
    </w:p>
    <w:p w:rsidR="00D402AF" w:rsidRP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六</w:t>
      </w:r>
      <w:r w:rsidRPr="00D402AF">
        <w:rPr>
          <w:rFonts w:eastAsia="ＭＳ Ｐ明朝"/>
        </w:rPr>
        <w:t xml:space="preserve">　特許権、実用新案権、意匠権若しくは商標権又は著作権</w:t>
      </w:r>
      <w:r w:rsidRPr="00C90499">
        <w:rPr>
          <w:rFonts w:eastAsia="ＭＳ Ｐ明朝"/>
          <w:sz w:val="20"/>
        </w:rPr>
        <w:t>（出版権及び著作隣接権を含む。）（以下この号において「</w:t>
      </w:r>
      <w:r w:rsidRPr="00C90499">
        <w:rPr>
          <w:rFonts w:eastAsia="ＭＳ Ｐ明朝"/>
          <w:b/>
        </w:rPr>
        <w:t>特許権等</w:t>
      </w:r>
      <w:r w:rsidRPr="00C90499">
        <w:rPr>
          <w:rFonts w:eastAsia="ＭＳ Ｐ明朝"/>
          <w:sz w:val="20"/>
        </w:rPr>
        <w:t>」という。）</w:t>
      </w:r>
      <w:r w:rsidRPr="00C90499">
        <w:rPr>
          <w:rFonts w:eastAsia="ＭＳ Ｐ明朝"/>
          <w:b/>
        </w:rPr>
        <w:t>の使用料</w:t>
      </w:r>
      <w:r w:rsidRPr="00C90499">
        <w:rPr>
          <w:rFonts w:eastAsia="ＭＳ Ｐ明朝"/>
          <w:sz w:val="20"/>
        </w:rPr>
        <w:t>（当該特定外国子会社等が自ら行つた研究開発の成果に係る特許権等の使用料その他の政令で定めるものを除く。以下この号において同じ。）</w:t>
      </w:r>
      <w:r w:rsidRPr="00D402AF">
        <w:rPr>
          <w:rFonts w:eastAsia="ＭＳ Ｐ明朝"/>
        </w:rPr>
        <w:t>の合計額から当該使用料を得</w:t>
      </w:r>
      <w:r w:rsidRPr="00D402AF">
        <w:rPr>
          <w:rFonts w:eastAsia="ＭＳ Ｐ明朝"/>
        </w:rPr>
        <w:t xml:space="preserve"> </w:t>
      </w:r>
      <w:r w:rsidRPr="00D402AF">
        <w:rPr>
          <w:rFonts w:eastAsia="ＭＳ Ｐ明朝"/>
        </w:rPr>
        <w:t>るために直接要した費用の額の合計額を控除した残額</w:t>
      </w:r>
    </w:p>
    <w:p w:rsidR="00D402AF" w:rsidRDefault="00D402AF" w:rsidP="0019728D">
      <w:pPr>
        <w:autoSpaceDE w:val="0"/>
        <w:autoSpaceDN w:val="0"/>
        <w:spacing w:line="220" w:lineRule="exact"/>
        <w:ind w:leftChars="100" w:left="421" w:hangingChars="100" w:hanging="211"/>
        <w:rPr>
          <w:rFonts w:eastAsia="ＭＳ Ｐ明朝"/>
        </w:rPr>
      </w:pPr>
      <w:r w:rsidRPr="00D402AF">
        <w:rPr>
          <w:rFonts w:eastAsia="ＭＳ Ｐ明朝"/>
          <w:b/>
          <w:bCs/>
        </w:rPr>
        <w:t>七</w:t>
      </w:r>
      <w:r w:rsidRPr="00D402AF">
        <w:rPr>
          <w:rFonts w:eastAsia="ＭＳ Ｐ明朝"/>
        </w:rPr>
        <w:t xml:space="preserve">　</w:t>
      </w:r>
      <w:r w:rsidRPr="00C90499">
        <w:rPr>
          <w:rFonts w:eastAsia="ＭＳ Ｐ明朝"/>
          <w:b/>
        </w:rPr>
        <w:t>船舶又は航空機の貸付けによる対価</w:t>
      </w:r>
      <w:r w:rsidRPr="00D402AF">
        <w:rPr>
          <w:rFonts w:eastAsia="ＭＳ Ｐ明朝"/>
        </w:rPr>
        <w:t>の額の合計額から当該対価の額を得るために直接要した費用の額の合計額を控除した残額</w:t>
      </w:r>
    </w:p>
    <w:p w:rsidR="000D7581" w:rsidRPr="000D7581" w:rsidRDefault="000D7581" w:rsidP="0019728D">
      <w:pPr>
        <w:autoSpaceDE w:val="0"/>
        <w:autoSpaceDN w:val="0"/>
        <w:spacing w:line="220" w:lineRule="exact"/>
        <w:rPr>
          <w:rFonts w:eastAsia="ＭＳ Ｐ明朝"/>
        </w:rPr>
      </w:pPr>
      <w:r w:rsidRPr="000D7581">
        <w:rPr>
          <w:rFonts w:eastAsia="ＭＳ Ｐ明朝"/>
          <w:b/>
        </w:rPr>
        <w:t>５</w:t>
      </w:r>
      <w:r w:rsidRPr="000D7581">
        <w:rPr>
          <w:rFonts w:eastAsia="ＭＳ Ｐ明朝"/>
        </w:rPr>
        <w:t xml:space="preserve">　前項の規定は、第一項各号に掲げる内国法人に係る特定外国子会社等につき次のいずれかに該当する事実がある場合には、当該特定外国子会社等のその該当する事業年度に係る</w:t>
      </w:r>
      <w:r w:rsidRPr="000D7581">
        <w:rPr>
          <w:rFonts w:eastAsia="ＭＳ Ｐ明朝"/>
          <w:u w:val="wave"/>
        </w:rPr>
        <w:t>部分適用対象金額については、適用しない</w:t>
      </w:r>
      <w:r w:rsidRPr="000D7581">
        <w:rPr>
          <w:rFonts w:eastAsia="ＭＳ Ｐ明朝"/>
        </w:rPr>
        <w:t>。</w:t>
      </w:r>
    </w:p>
    <w:p w:rsidR="000D7581" w:rsidRPr="000D7581" w:rsidRDefault="000D7581" w:rsidP="0019728D">
      <w:pPr>
        <w:autoSpaceDE w:val="0"/>
        <w:autoSpaceDN w:val="0"/>
        <w:spacing w:line="220" w:lineRule="exact"/>
        <w:ind w:leftChars="100" w:left="421" w:hangingChars="100" w:hanging="211"/>
        <w:rPr>
          <w:rFonts w:eastAsia="ＭＳ Ｐ明朝"/>
        </w:rPr>
      </w:pPr>
      <w:r w:rsidRPr="000D7581">
        <w:rPr>
          <w:rFonts w:eastAsia="ＭＳ Ｐ明朝"/>
          <w:b/>
        </w:rPr>
        <w:t>一</w:t>
      </w:r>
      <w:r w:rsidRPr="000D7581">
        <w:rPr>
          <w:rFonts w:eastAsia="ＭＳ Ｐ明朝"/>
        </w:rPr>
        <w:t xml:space="preserve">　各事業年度における部分適用対象金額に係る収入金額が</w:t>
      </w:r>
      <w:r w:rsidRPr="000D7581">
        <w:rPr>
          <w:rFonts w:eastAsia="ＭＳ Ｐ明朝"/>
          <w:u w:val="wave"/>
        </w:rPr>
        <w:t>千万円以下</w:t>
      </w:r>
      <w:r w:rsidRPr="000D7581">
        <w:rPr>
          <w:rFonts w:eastAsia="ＭＳ Ｐ明朝"/>
        </w:rPr>
        <w:t>であること。</w:t>
      </w:r>
      <w:r w:rsidRPr="000D7581">
        <w:rPr>
          <w:rFonts w:eastAsia="ＭＳ Ｐ明朝"/>
        </w:rPr>
        <w:t xml:space="preserve"> </w:t>
      </w:r>
    </w:p>
    <w:p w:rsidR="000D7581" w:rsidRPr="000D7581" w:rsidRDefault="000D7581" w:rsidP="0019728D">
      <w:pPr>
        <w:autoSpaceDE w:val="0"/>
        <w:autoSpaceDN w:val="0"/>
        <w:spacing w:line="220" w:lineRule="exact"/>
        <w:ind w:leftChars="100" w:left="421" w:hangingChars="100" w:hanging="211"/>
        <w:rPr>
          <w:rFonts w:eastAsia="ＭＳ Ｐ明朝"/>
        </w:rPr>
      </w:pPr>
      <w:r w:rsidRPr="000D7581">
        <w:rPr>
          <w:rFonts w:eastAsia="ＭＳ Ｐ明朝"/>
          <w:b/>
        </w:rPr>
        <w:t>二</w:t>
      </w:r>
      <w:r w:rsidRPr="000D7581">
        <w:rPr>
          <w:rFonts w:eastAsia="ＭＳ Ｐ明朝"/>
        </w:rPr>
        <w:t xml:space="preserve">　各事業年度の決算に基づく所得の金額に相当する金額として政令で定める金額のうちに当該各事業年度における部分適用対象金額の占める割合が</w:t>
      </w:r>
      <w:r w:rsidRPr="000D7581">
        <w:rPr>
          <w:rFonts w:eastAsia="ＭＳ Ｐ明朝"/>
          <w:u w:val="wave"/>
        </w:rPr>
        <w:t>百分の五以下</w:t>
      </w:r>
      <w:r w:rsidRPr="000D7581">
        <w:rPr>
          <w:rFonts w:eastAsia="ＭＳ Ｐ明朝"/>
        </w:rPr>
        <w:t>であること。</w:t>
      </w:r>
      <w:r w:rsidRPr="000D7581">
        <w:rPr>
          <w:rFonts w:eastAsia="ＭＳ Ｐ明朝"/>
        </w:rPr>
        <w:t xml:space="preserve"> </w:t>
      </w:r>
      <w:r>
        <w:rPr>
          <w:rFonts w:eastAsia="ＭＳ Ｐ明朝" w:hint="eastAsia"/>
        </w:rPr>
        <w:t xml:space="preserve">　　　　　　　　　（６項以下略）</w:t>
      </w:r>
    </w:p>
    <w:p w:rsidR="00D402AF" w:rsidRDefault="00D402AF" w:rsidP="004E785F">
      <w:pPr>
        <w:spacing w:line="220" w:lineRule="exact"/>
        <w:rPr>
          <w:rFonts w:eastAsia="ＭＳ Ｐ明朝"/>
        </w:rPr>
      </w:pPr>
    </w:p>
    <w:p w:rsidR="00AB6B17" w:rsidRDefault="00AB6B17" w:rsidP="00AB6B17">
      <w:r>
        <w:rPr>
          <w:rFonts w:hint="eastAsia"/>
        </w:rPr>
        <w:t>軽課税として「</w:t>
      </w:r>
      <w:r w:rsidRPr="00FD2068">
        <w:rPr>
          <w:rFonts w:hint="eastAsia"/>
        </w:rPr>
        <w:t>著しく低いものとして政令で定める」</w:t>
      </w:r>
    </w:p>
    <w:p w:rsidR="00AB6B17" w:rsidRDefault="00AB6B17" w:rsidP="00AB6B17">
      <w:r>
        <w:rPr>
          <w:rFonts w:hint="eastAsia"/>
        </w:rPr>
        <w:t>1992</w:t>
      </w:r>
      <w:r>
        <w:rPr>
          <w:rFonts w:hint="eastAsia"/>
        </w:rPr>
        <w:t>年改正前：指定制度（ブラック・リスト方式）</w:t>
      </w:r>
    </w:p>
    <w:p w:rsidR="00AB6B17" w:rsidRDefault="00AB6B17" w:rsidP="00AB6B17">
      <w:r>
        <w:rPr>
          <w:rFonts w:hint="eastAsia"/>
        </w:rPr>
        <w:t>1992</w:t>
      </w:r>
      <w:r>
        <w:rPr>
          <w:rFonts w:hint="eastAsia"/>
        </w:rPr>
        <w:t>年改正後：</w:t>
      </w:r>
      <w:r w:rsidRPr="00FA74EA">
        <w:rPr>
          <w:rFonts w:hint="eastAsia"/>
        </w:rPr>
        <w:t>25</w:t>
      </w:r>
      <w:r w:rsidRPr="00FA74EA">
        <w:rPr>
          <w:rFonts w:hint="eastAsia"/>
        </w:rPr>
        <w:t>％</w:t>
      </w:r>
      <w:r w:rsidRPr="00FD2068">
        <w:rPr>
          <w:rFonts w:hint="eastAsia"/>
        </w:rPr>
        <w:t>以下。</w:t>
      </w:r>
      <w:r w:rsidR="00FA74EA">
        <w:rPr>
          <w:rFonts w:hint="eastAsia"/>
        </w:rPr>
        <w:t>2010</w:t>
      </w:r>
      <w:r w:rsidR="00FA74EA">
        <w:rPr>
          <w:rFonts w:hint="eastAsia"/>
        </w:rPr>
        <w:t>年以降</w:t>
      </w:r>
      <w:r w:rsidR="00FA74EA" w:rsidRPr="00FA74EA">
        <w:rPr>
          <w:rFonts w:hint="eastAsia"/>
          <w:b/>
          <w:color w:val="FFFFFF"/>
          <w:w w:val="150"/>
        </w:rPr>
        <w:t>20</w:t>
      </w:r>
      <w:r w:rsidR="00FA74EA" w:rsidRPr="00FA74EA">
        <w:rPr>
          <w:rFonts w:hint="eastAsia"/>
          <w:b/>
          <w:color w:val="FFFFFF"/>
          <w:w w:val="150"/>
        </w:rPr>
        <w:t>％</w:t>
      </w:r>
      <w:r w:rsidR="00FA74EA">
        <w:rPr>
          <w:rFonts w:hint="eastAsia"/>
        </w:rPr>
        <w:t>以下（租税特別措置法施行令</w:t>
      </w:r>
      <w:hyperlink r:id="rId55" w:anchor="1000000000003000000008004000000000000000000000000000000000000000000000000000000" w:history="1">
        <w:r w:rsidR="004161E2" w:rsidRPr="00FA74EA">
          <w:rPr>
            <w:rStyle w:val="aa"/>
            <w:rFonts w:hint="eastAsia"/>
          </w:rPr>
          <w:t>39</w:t>
        </w:r>
        <w:r w:rsidR="004161E2" w:rsidRPr="00FA74EA">
          <w:rPr>
            <w:rStyle w:val="aa"/>
            <w:rFonts w:hint="eastAsia"/>
          </w:rPr>
          <w:t>条の</w:t>
        </w:r>
        <w:r w:rsidR="004161E2" w:rsidRPr="00FA74EA">
          <w:rPr>
            <w:rStyle w:val="aa"/>
            <w:rFonts w:hint="eastAsia"/>
          </w:rPr>
          <w:t>14</w:t>
        </w:r>
      </w:hyperlink>
      <w:r w:rsidR="004161E2">
        <w:rPr>
          <w:rFonts w:hint="eastAsia"/>
        </w:rPr>
        <w:t>第</w:t>
      </w:r>
      <w:r w:rsidR="004161E2">
        <w:rPr>
          <w:rFonts w:hint="eastAsia"/>
        </w:rPr>
        <w:t>1</w:t>
      </w:r>
      <w:r w:rsidR="004161E2">
        <w:rPr>
          <w:rFonts w:hint="eastAsia"/>
        </w:rPr>
        <w:t>項</w:t>
      </w:r>
      <w:r w:rsidR="004161E2">
        <w:rPr>
          <w:rFonts w:hint="eastAsia"/>
        </w:rPr>
        <w:t>2</w:t>
      </w:r>
      <w:r w:rsidR="004161E2">
        <w:rPr>
          <w:rFonts w:hint="eastAsia"/>
        </w:rPr>
        <w:t>号）</w:t>
      </w:r>
    </w:p>
    <w:p w:rsidR="00AB6B17" w:rsidRDefault="00AB6B17" w:rsidP="00AB6B17">
      <w:r>
        <w:rPr>
          <w:rFonts w:hint="eastAsia"/>
        </w:rPr>
        <w:t>制定当初は【軽課税国】の法人を標的としていたが、現在は【軽課税の外国法人】を標的としている。</w:t>
      </w:r>
    </w:p>
    <w:p w:rsidR="00AB6B17" w:rsidRDefault="00AB6B17" w:rsidP="0012329C">
      <w:pPr>
        <w:rPr>
          <w:b/>
          <w:color w:val="FFFFFF"/>
          <w:w w:val="150"/>
        </w:rPr>
      </w:pPr>
    </w:p>
    <w:p w:rsidR="0012329C" w:rsidRDefault="0012329C" w:rsidP="0012329C">
      <w:r w:rsidRPr="00FD2068">
        <w:rPr>
          <w:rFonts w:hint="eastAsia"/>
          <w:b/>
          <w:color w:val="FFFFFF"/>
          <w:w w:val="150"/>
        </w:rPr>
        <w:t>外国関係会社</w:t>
      </w:r>
      <w:r>
        <w:rPr>
          <w:rFonts w:hint="eastAsia"/>
        </w:rPr>
        <w:t>：株式等の</w:t>
      </w:r>
      <w:r w:rsidRPr="00FD2068">
        <w:rPr>
          <w:rFonts w:hint="eastAsia"/>
          <w:b/>
          <w:color w:val="FFFFFF"/>
          <w:w w:val="150"/>
        </w:rPr>
        <w:t>50</w:t>
      </w:r>
      <w:r w:rsidRPr="00FD2068">
        <w:rPr>
          <w:rFonts w:hint="eastAsia"/>
          <w:b/>
          <w:color w:val="FFFFFF"/>
          <w:w w:val="150"/>
        </w:rPr>
        <w:t>％</w:t>
      </w:r>
      <w:r w:rsidRPr="006F7886">
        <w:rPr>
          <w:rFonts w:hint="eastAsia"/>
          <w:b/>
          <w:color w:val="FFFFFF"/>
          <w:w w:val="150"/>
        </w:rPr>
        <w:t>超</w:t>
      </w:r>
      <w:r>
        <w:rPr>
          <w:rFonts w:hint="eastAsia"/>
        </w:rPr>
        <w:t>を日本の居住者・内国法人</w:t>
      </w:r>
      <w:r w:rsidRPr="00FD2068">
        <w:rPr>
          <w:rFonts w:hint="eastAsia"/>
          <w:u w:val="wave"/>
        </w:rPr>
        <w:t>全体</w:t>
      </w:r>
      <w:r>
        <w:rPr>
          <w:rFonts w:hint="eastAsia"/>
        </w:rPr>
        <w:t>で直接・間接に有しているもの</w:t>
      </w:r>
    </w:p>
    <w:p w:rsidR="00FD2068" w:rsidRDefault="0012329C" w:rsidP="0012329C">
      <w:r w:rsidRPr="00FD2068">
        <w:rPr>
          <w:rFonts w:hint="eastAsia"/>
          <w:b/>
          <w:color w:val="FFFFFF"/>
          <w:w w:val="150"/>
        </w:rPr>
        <w:t>特定外国子会社</w:t>
      </w:r>
      <w:r w:rsidR="00FD2068" w:rsidRPr="00FD2068">
        <w:rPr>
          <w:rFonts w:hint="eastAsia"/>
          <w:b/>
          <w:color w:val="FFFFFF"/>
          <w:w w:val="150"/>
        </w:rPr>
        <w:t>等</w:t>
      </w:r>
      <w:r>
        <w:rPr>
          <w:rFonts w:hint="eastAsia"/>
        </w:rPr>
        <w:t>：</w:t>
      </w:r>
      <w:r w:rsidR="00FD2068">
        <w:rPr>
          <w:rFonts w:hint="eastAsia"/>
        </w:rPr>
        <w:t>軽課税国に本店または主たる事務所を置いている</w:t>
      </w:r>
      <w:r>
        <w:rPr>
          <w:rFonts w:hint="eastAsia"/>
        </w:rPr>
        <w:t>外国関係会社</w:t>
      </w:r>
      <w:r w:rsidR="00FD2068">
        <w:rPr>
          <w:rFonts w:hint="eastAsia"/>
        </w:rPr>
        <w:t>のこと</w:t>
      </w:r>
    </w:p>
    <w:p w:rsidR="00AB6B17" w:rsidRDefault="00AB6B17" w:rsidP="0012329C">
      <w:r>
        <w:rPr>
          <w:rFonts w:hint="eastAsia"/>
        </w:rPr>
        <w:tab/>
      </w:r>
      <w:r w:rsidR="0012329C">
        <w:rPr>
          <w:rFonts w:hint="eastAsia"/>
        </w:rPr>
        <w:t>（</w:t>
      </w:r>
      <w:r w:rsidR="006F7886">
        <w:rPr>
          <w:rFonts w:hint="eastAsia"/>
        </w:rPr>
        <w:t>講学上、アメリカの用語から借用して、</w:t>
      </w:r>
      <w:r w:rsidR="0012329C" w:rsidRPr="003741DC">
        <w:rPr>
          <w:rFonts w:hint="eastAsia"/>
        </w:rPr>
        <w:t>基地会社</w:t>
      </w:r>
      <w:r w:rsidR="0012329C">
        <w:rPr>
          <w:rFonts w:hint="eastAsia"/>
        </w:rPr>
        <w:t>base company</w:t>
      </w:r>
      <w:r w:rsidR="003741DC">
        <w:rPr>
          <w:rFonts w:hint="eastAsia"/>
        </w:rPr>
        <w:t>とか</w:t>
      </w:r>
      <w:r w:rsidR="0012329C">
        <w:rPr>
          <w:rFonts w:hint="eastAsia"/>
        </w:rPr>
        <w:t>、</w:t>
      </w:r>
    </w:p>
    <w:p w:rsidR="0012329C" w:rsidRDefault="00AB6B17" w:rsidP="0012329C">
      <w:r>
        <w:rPr>
          <w:rFonts w:hint="eastAsia"/>
        </w:rPr>
        <w:tab/>
      </w:r>
      <w:r w:rsidR="0012329C" w:rsidRPr="003741DC">
        <w:rPr>
          <w:rFonts w:hint="eastAsia"/>
        </w:rPr>
        <w:t>被支配外国法人</w:t>
      </w:r>
      <w:r w:rsidR="0012329C">
        <w:rPr>
          <w:rFonts w:hint="eastAsia"/>
        </w:rPr>
        <w:t>/</w:t>
      </w:r>
      <w:r w:rsidR="0012329C">
        <w:rPr>
          <w:rFonts w:hint="eastAsia"/>
        </w:rPr>
        <w:t>会社</w:t>
      </w:r>
      <w:r w:rsidR="0012329C">
        <w:rPr>
          <w:rFonts w:hint="eastAsia"/>
        </w:rPr>
        <w:t>controlled foreign corporation/company: CFC</w:t>
      </w:r>
      <w:r w:rsidR="0012329C">
        <w:rPr>
          <w:rFonts w:hint="eastAsia"/>
        </w:rPr>
        <w:t>とも呼ばれる）</w:t>
      </w:r>
    </w:p>
    <w:p w:rsidR="0012329C" w:rsidRDefault="0012329C" w:rsidP="0012329C">
      <w:r>
        <w:rPr>
          <w:rFonts w:hint="eastAsia"/>
        </w:rPr>
        <w:t>日本の居住者・内国法人</w:t>
      </w:r>
      <w:r w:rsidRPr="00FD2068">
        <w:rPr>
          <w:rFonts w:hint="eastAsia"/>
          <w:u w:val="wave"/>
        </w:rPr>
        <w:t>各人</w:t>
      </w:r>
      <w:r>
        <w:rPr>
          <w:rFonts w:hint="eastAsia"/>
        </w:rPr>
        <w:t>が</w:t>
      </w:r>
      <w:r w:rsidR="00FD2068">
        <w:rPr>
          <w:rFonts w:hint="eastAsia"/>
        </w:rPr>
        <w:t>特定外国子会社等の</w:t>
      </w:r>
      <w:r>
        <w:rPr>
          <w:rFonts w:hint="eastAsia"/>
        </w:rPr>
        <w:t>株式等の</w:t>
      </w:r>
      <w:r w:rsidR="002E3A81">
        <w:rPr>
          <w:rFonts w:hint="eastAsia"/>
          <w:b/>
          <w:color w:val="FFFFFF"/>
          <w:w w:val="150"/>
        </w:rPr>
        <w:t>10</w:t>
      </w:r>
      <w:r w:rsidRPr="00FD2068">
        <w:rPr>
          <w:rFonts w:hint="eastAsia"/>
          <w:b/>
          <w:color w:val="FFFFFF"/>
          <w:w w:val="150"/>
        </w:rPr>
        <w:t>％</w:t>
      </w:r>
      <w:r w:rsidRPr="006F7886">
        <w:rPr>
          <w:rFonts w:hint="eastAsia"/>
          <w:b/>
          <w:color w:val="FFFFFF"/>
          <w:w w:val="150"/>
        </w:rPr>
        <w:t>以上</w:t>
      </w:r>
      <w:r>
        <w:rPr>
          <w:rFonts w:hint="eastAsia"/>
        </w:rPr>
        <w:t>を直接・間接に有している</w:t>
      </w:r>
    </w:p>
    <w:p w:rsidR="0012329C" w:rsidRDefault="0012329C" w:rsidP="0012329C">
      <w:r>
        <w:rPr>
          <w:rFonts w:hint="eastAsia"/>
        </w:rPr>
        <w:lastRenderedPageBreak/>
        <w:t xml:space="preserve">　↓</w:t>
      </w:r>
    </w:p>
    <w:p w:rsidR="00AB6B17" w:rsidRDefault="00FD2068" w:rsidP="00AB6B17">
      <w:r w:rsidRPr="00FD2068">
        <w:rPr>
          <w:rFonts w:hint="eastAsia"/>
          <w:b/>
          <w:color w:val="FFFFFF"/>
          <w:w w:val="150"/>
        </w:rPr>
        <w:t>合算課税</w:t>
      </w:r>
      <w:r>
        <w:rPr>
          <w:rFonts w:hint="eastAsia"/>
        </w:rPr>
        <w:t>発動</w:t>
      </w:r>
      <w:r w:rsidR="006F7886">
        <w:rPr>
          <w:rFonts w:hint="eastAsia"/>
        </w:rPr>
        <w:t xml:space="preserve">　――</w:t>
      </w:r>
      <w:r>
        <w:rPr>
          <w:rFonts w:hint="eastAsia"/>
        </w:rPr>
        <w:t>特定外国子会社等の留保利益</w:t>
      </w:r>
      <w:r w:rsidR="00AB6B17">
        <w:rPr>
          <w:rFonts w:hint="eastAsia"/>
        </w:rPr>
        <w:t>（</w:t>
      </w:r>
      <w:r w:rsidR="002E3A81">
        <w:rPr>
          <w:rFonts w:hint="eastAsia"/>
        </w:rPr>
        <w:t>前７年欠損金額合算、外国税額等の調整後の額で、</w:t>
      </w:r>
      <w:r w:rsidR="006F7886">
        <w:rPr>
          <w:rFonts w:hint="eastAsia"/>
        </w:rPr>
        <w:t>「適用対象金額」</w:t>
      </w:r>
      <w:r w:rsidR="00325485">
        <w:rPr>
          <w:rFonts w:hint="eastAsia"/>
        </w:rPr>
        <w:t>という</w:t>
      </w:r>
      <w:r w:rsidR="00AB6B17">
        <w:rPr>
          <w:rFonts w:hint="eastAsia"/>
        </w:rPr>
        <w:t>）</w:t>
      </w:r>
      <w:r>
        <w:rPr>
          <w:rFonts w:hint="eastAsia"/>
        </w:rPr>
        <w:t>を日本の株主の所得に</w:t>
      </w:r>
      <w:r w:rsidR="006F7886">
        <w:rPr>
          <w:rFonts w:hint="eastAsia"/>
        </w:rPr>
        <w:t>持分比例（「課税対象金額」）で</w:t>
      </w:r>
      <w:r>
        <w:rPr>
          <w:rFonts w:hint="eastAsia"/>
        </w:rPr>
        <w:t>合算する。</w:t>
      </w:r>
      <w:r w:rsidR="002E3A81">
        <w:rPr>
          <w:rFonts w:hint="eastAsia"/>
        </w:rPr>
        <w:t>（個人は雑所得）</w:t>
      </w:r>
    </w:p>
    <w:p w:rsidR="0012329C" w:rsidRPr="002E3A81" w:rsidRDefault="0012329C" w:rsidP="00AB6B17"/>
    <w:p w:rsidR="00AB6B17" w:rsidRDefault="00AB6B17" w:rsidP="00AB6B17">
      <w:pPr>
        <w:pStyle w:val="3"/>
        <w:numPr>
          <w:ilvl w:val="2"/>
          <w:numId w:val="28"/>
        </w:numPr>
      </w:pPr>
      <w:bookmarkStart w:id="349" w:name="_Toc234490828"/>
      <w:bookmarkStart w:id="350" w:name="_Toc294869364"/>
      <w:r>
        <w:rPr>
          <w:rFonts w:hint="eastAsia"/>
        </w:rPr>
        <w:t>適用除外</w:t>
      </w:r>
      <w:bookmarkEnd w:id="349"/>
      <w:bookmarkEnd w:id="350"/>
    </w:p>
    <w:p w:rsidR="00146947" w:rsidRDefault="00146947" w:rsidP="00146947">
      <w:r>
        <w:rPr>
          <w:rFonts w:hint="eastAsia"/>
        </w:rPr>
        <w:t xml:space="preserve">　学</w:t>
      </w:r>
      <w:r w:rsidR="002E3A81">
        <w:rPr>
          <w:rFonts w:hint="eastAsia"/>
        </w:rPr>
        <w:t>界</w:t>
      </w:r>
      <w:r>
        <w:rPr>
          <w:rFonts w:hint="eastAsia"/>
        </w:rPr>
        <w:t>の課税繰延防止説を</w:t>
      </w:r>
      <w:r w:rsidRPr="00146947">
        <w:rPr>
          <w:rFonts w:hint="eastAsia"/>
        </w:rPr>
        <w:t>立法担当者は明白に否定</w:t>
      </w:r>
      <w:r>
        <w:rPr>
          <w:rFonts w:hint="eastAsia"/>
        </w:rPr>
        <w:t>し、</w:t>
      </w:r>
      <w:r w:rsidRPr="002E3A81">
        <w:rPr>
          <w:rFonts w:hint="eastAsia"/>
          <w:b/>
          <w:color w:val="FFFFFF"/>
          <w:w w:val="150"/>
        </w:rPr>
        <w:t>租税回避</w:t>
      </w:r>
      <w:r>
        <w:rPr>
          <w:rFonts w:hint="eastAsia"/>
        </w:rPr>
        <w:t>防止と説明している。</w:t>
      </w:r>
    </w:p>
    <w:p w:rsidR="00146947" w:rsidRDefault="00146947" w:rsidP="00146947">
      <w:r>
        <w:rPr>
          <w:rFonts w:hint="eastAsia"/>
        </w:rPr>
        <w:t xml:space="preserve">　課税繰延防止説によると、外国で経済的に意味のある活動を行なっている場合にも日本の税率を適用せよということになってしまい、日本企業の海外進出に対する妨害となってしまう。</w:t>
      </w:r>
    </w:p>
    <w:p w:rsidR="00146947" w:rsidRPr="00146947" w:rsidRDefault="00146947" w:rsidP="00146947">
      <w:r>
        <w:rPr>
          <w:rFonts w:hint="eastAsia"/>
        </w:rPr>
        <w:t xml:space="preserve">　適用除外を規定し、</w:t>
      </w:r>
      <w:r w:rsidRPr="009D4A6C">
        <w:rPr>
          <w:rFonts w:hint="eastAsia"/>
          <w:u w:val="wave"/>
        </w:rPr>
        <w:t>自国企業の</w:t>
      </w:r>
      <w:r w:rsidRPr="00A9310C">
        <w:rPr>
          <w:rFonts w:hint="eastAsia"/>
          <w:u w:val="wave"/>
        </w:rPr>
        <w:t>真っ当な海外進出を本国課税が妨害することになるのは控え</w:t>
      </w:r>
      <w:r w:rsidRPr="00146947">
        <w:rPr>
          <w:rFonts w:hint="eastAsia"/>
          <w:u w:val="wave"/>
        </w:rPr>
        <w:t>る</w:t>
      </w:r>
      <w:r>
        <w:rPr>
          <w:rFonts w:hint="eastAsia"/>
        </w:rPr>
        <w:t>。一般に、</w:t>
      </w:r>
      <w:r w:rsidRPr="00056E0B">
        <w:rPr>
          <w:rFonts w:hint="eastAsia"/>
          <w:b/>
          <w:color w:val="FFFFFF"/>
          <w:w w:val="150"/>
        </w:rPr>
        <w:t>passive</w:t>
      </w:r>
      <w:r>
        <w:rPr>
          <w:rFonts w:hint="eastAsia"/>
        </w:rPr>
        <w:t xml:space="preserve"> income</w:t>
      </w:r>
      <w:r>
        <w:rPr>
          <w:rFonts w:hint="eastAsia"/>
        </w:rPr>
        <w:t>（受動的所得）のみに課税し、</w:t>
      </w:r>
      <w:r w:rsidRPr="00056E0B">
        <w:rPr>
          <w:rFonts w:hint="eastAsia"/>
          <w:b/>
          <w:color w:val="FFFFFF"/>
          <w:w w:val="150"/>
        </w:rPr>
        <w:t>active</w:t>
      </w:r>
      <w:r>
        <w:rPr>
          <w:rFonts w:hint="eastAsia"/>
        </w:rPr>
        <w:t xml:space="preserve"> income</w:t>
      </w:r>
      <w:r>
        <w:rPr>
          <w:rFonts w:hint="eastAsia"/>
        </w:rPr>
        <w:t>（能動的所得）は適用除外とする。</w:t>
      </w:r>
    </w:p>
    <w:p w:rsidR="00146947" w:rsidRDefault="00146947" w:rsidP="00146947"/>
    <w:p w:rsidR="00146947" w:rsidRPr="00146947" w:rsidRDefault="00146947" w:rsidP="00146947">
      <w:r w:rsidRPr="00146947">
        <w:rPr>
          <w:rFonts w:hint="eastAsia"/>
        </w:rPr>
        <w:t>■</w:t>
      </w:r>
      <w:r w:rsidR="00BC5B8F">
        <w:rPr>
          <w:rFonts w:hint="eastAsia"/>
        </w:rPr>
        <w:t>income/</w:t>
      </w:r>
      <w:r w:rsidRPr="00146947">
        <w:rPr>
          <w:rFonts w:hint="eastAsia"/>
        </w:rPr>
        <w:t>transaction</w:t>
      </w:r>
      <w:r w:rsidR="00BC5B8F">
        <w:rPr>
          <w:rFonts w:hint="eastAsia"/>
        </w:rPr>
        <w:t>al</w:t>
      </w:r>
      <w:r w:rsidRPr="00146947">
        <w:rPr>
          <w:rFonts w:hint="eastAsia"/>
        </w:rPr>
        <w:t xml:space="preserve"> approach</w:t>
      </w:r>
      <w:r w:rsidRPr="00146947">
        <w:rPr>
          <w:rFonts w:hint="eastAsia"/>
        </w:rPr>
        <w:t>：「汚い所得」</w:t>
      </w:r>
      <w:r w:rsidRPr="00146947">
        <w:rPr>
          <w:rFonts w:hint="eastAsia"/>
        </w:rPr>
        <w:t>(tainted income)</w:t>
      </w:r>
      <w:r w:rsidRPr="00146947">
        <w:rPr>
          <w:rFonts w:hint="eastAsia"/>
        </w:rPr>
        <w:t>を生み出す</w:t>
      </w:r>
      <w:r w:rsidRPr="00056E0B">
        <w:rPr>
          <w:rFonts w:hint="eastAsia"/>
          <w:b/>
          <w:color w:val="FFFFFF"/>
          <w:w w:val="150"/>
        </w:rPr>
        <w:t>取引</w:t>
      </w:r>
      <w:r w:rsidRPr="00146947">
        <w:rPr>
          <w:rFonts w:hint="eastAsia"/>
        </w:rPr>
        <w:t>に着目する</w:t>
      </w:r>
      <w:r w:rsidRPr="00146947">
        <w:rPr>
          <w:rFonts w:hint="eastAsia"/>
        </w:rPr>
        <w:t>(</w:t>
      </w:r>
      <w:r w:rsidRPr="00146947">
        <w:rPr>
          <w:rFonts w:hint="eastAsia"/>
        </w:rPr>
        <w:t>米独等</w:t>
      </w:r>
      <w:r w:rsidRPr="00146947">
        <w:rPr>
          <w:rFonts w:hint="eastAsia"/>
        </w:rPr>
        <w:t>)</w:t>
      </w:r>
    </w:p>
    <w:p w:rsidR="00146947" w:rsidRPr="00146947" w:rsidRDefault="00146947" w:rsidP="00146947">
      <w:r w:rsidRPr="00146947">
        <w:rPr>
          <w:rFonts w:hint="eastAsia"/>
        </w:rPr>
        <w:t>■</w:t>
      </w:r>
      <w:r w:rsidRPr="00146947">
        <w:rPr>
          <w:rFonts w:hint="eastAsia"/>
        </w:rPr>
        <w:t>entity approach</w:t>
      </w:r>
      <w:r w:rsidRPr="00146947">
        <w:rPr>
          <w:rFonts w:hint="eastAsia"/>
        </w:rPr>
        <w:t>：主に汚い所得を得る</w:t>
      </w:r>
      <w:r w:rsidRPr="00056E0B">
        <w:rPr>
          <w:rFonts w:hint="eastAsia"/>
          <w:b/>
          <w:color w:val="FFFFFF"/>
          <w:w w:val="150"/>
        </w:rPr>
        <w:t>法人</w:t>
      </w:r>
      <w:r w:rsidRPr="00146947">
        <w:rPr>
          <w:rFonts w:hint="eastAsia"/>
        </w:rPr>
        <w:t>に着目する</w:t>
      </w:r>
      <w:r w:rsidRPr="00146947">
        <w:rPr>
          <w:rFonts w:hint="eastAsia"/>
        </w:rPr>
        <w:t>(</w:t>
      </w:r>
      <w:r w:rsidR="002E3A81">
        <w:rPr>
          <w:rFonts w:hint="eastAsia"/>
        </w:rPr>
        <w:t>かつての</w:t>
      </w:r>
      <w:r w:rsidRPr="00146947">
        <w:rPr>
          <w:rFonts w:hint="eastAsia"/>
        </w:rPr>
        <w:t>日</w:t>
      </w:r>
      <w:r w:rsidR="00BC5B8F">
        <w:rPr>
          <w:rFonts w:hint="eastAsia"/>
        </w:rPr>
        <w:t>英等</w:t>
      </w:r>
      <w:r w:rsidRPr="00146947">
        <w:rPr>
          <w:rFonts w:hint="eastAsia"/>
        </w:rPr>
        <w:t>)</w:t>
      </w:r>
    </w:p>
    <w:p w:rsidR="00AB6B17" w:rsidRPr="00146947" w:rsidRDefault="00AB6B17" w:rsidP="00AB6B17"/>
    <w:p w:rsidR="00AB6B17" w:rsidRDefault="00BC5B8F" w:rsidP="00AB6B17">
      <w:r>
        <w:rPr>
          <w:rFonts w:hint="eastAsia"/>
        </w:rPr>
        <w:t>日本では、</w:t>
      </w:r>
      <w:r w:rsidR="00AB6B17">
        <w:rPr>
          <w:rFonts w:hint="eastAsia"/>
        </w:rPr>
        <w:t>適用除外要件は階層的に設計されている。</w:t>
      </w:r>
    </w:p>
    <w:p w:rsidR="00AB6B17" w:rsidRDefault="00B0556E" w:rsidP="00AB6B17">
      <w:r w:rsidRPr="00B0556E">
        <w:rPr>
          <w:rFonts w:eastAsia="ＭＳ Ｐ明朝" w:hint="eastAsia"/>
          <w:bdr w:val="single" w:sz="4" w:space="0" w:color="auto"/>
        </w:rPr>
        <w:t>Ⅰ</w:t>
      </w:r>
      <w:r w:rsidR="00AB6B17">
        <w:rPr>
          <w:rFonts w:hint="eastAsia"/>
        </w:rPr>
        <w:t>事業基準</w:t>
      </w:r>
      <w:r w:rsidR="00146947">
        <w:rPr>
          <w:rFonts w:hint="eastAsia"/>
        </w:rPr>
        <w:t>：</w:t>
      </w:r>
      <w:r w:rsidR="00AB6B17">
        <w:rPr>
          <w:rFonts w:hint="eastAsia"/>
        </w:rPr>
        <w:t>主たる事業が列挙された受動的な事業に当たらないかが審査される。</w:t>
      </w:r>
    </w:p>
    <w:p w:rsidR="00BC5B8F" w:rsidRDefault="002E3A81" w:rsidP="00AB6B17">
      <w:r>
        <w:rPr>
          <w:rFonts w:hint="eastAsia"/>
        </w:rPr>
        <w:t xml:space="preserve">　</w:t>
      </w:r>
      <w:r w:rsidR="00BC5B8F">
        <w:rPr>
          <w:rFonts w:hint="eastAsia"/>
        </w:rPr>
        <w:t>（①株式・債券保有</w:t>
      </w:r>
      <w:r>
        <w:rPr>
          <w:rFonts w:hint="eastAsia"/>
        </w:rPr>
        <w:t>〔</w:t>
      </w:r>
      <w:r>
        <w:rPr>
          <w:rFonts w:hint="eastAsia"/>
        </w:rPr>
        <w:t>2010</w:t>
      </w:r>
      <w:r>
        <w:rPr>
          <w:rFonts w:hint="eastAsia"/>
        </w:rPr>
        <w:t>：</w:t>
      </w:r>
      <w:r w:rsidRPr="002E3A81">
        <w:rPr>
          <w:rFonts w:hint="eastAsia"/>
          <w:b/>
          <w:color w:val="FFFFFF"/>
          <w:w w:val="150"/>
        </w:rPr>
        <w:t>地域統括</w:t>
      </w:r>
      <w:r>
        <w:rPr>
          <w:rFonts w:hint="eastAsia"/>
        </w:rPr>
        <w:t>会社につき宥恕〕</w:t>
      </w:r>
      <w:r w:rsidR="00BC5B8F">
        <w:rPr>
          <w:rFonts w:hint="eastAsia"/>
        </w:rPr>
        <w:t xml:space="preserve">　②知的財産の提供　③船舶・航空機の貸付）</w:t>
      </w:r>
    </w:p>
    <w:p w:rsidR="00AB6B17" w:rsidRDefault="00B0556E" w:rsidP="00AB6B17">
      <w:r w:rsidRPr="00B0556E">
        <w:rPr>
          <w:rFonts w:eastAsia="ＭＳ Ｐ明朝" w:hint="eastAsia"/>
          <w:bdr w:val="single" w:sz="4" w:space="0" w:color="auto"/>
        </w:rPr>
        <w:t>Ⅱ</w:t>
      </w:r>
      <w:r w:rsidR="00AB6B17">
        <w:rPr>
          <w:rFonts w:hint="eastAsia"/>
        </w:rPr>
        <w:t>実体基準</w:t>
      </w:r>
      <w:r w:rsidR="00146947">
        <w:rPr>
          <w:rFonts w:hint="eastAsia"/>
        </w:rPr>
        <w:t>：</w:t>
      </w:r>
      <w:r w:rsidR="00AB6B17">
        <w:rPr>
          <w:rFonts w:hint="eastAsia"/>
        </w:rPr>
        <w:t>主たる事業に必要な「事務所、店舗、工場その他の固定施設」を有しているかが審査される。</w:t>
      </w:r>
    </w:p>
    <w:p w:rsidR="00AB6B17" w:rsidRDefault="00B0556E" w:rsidP="00AB6B17">
      <w:r w:rsidRPr="00B0556E">
        <w:rPr>
          <w:rFonts w:eastAsia="ＭＳ Ｐ明朝" w:hint="eastAsia"/>
          <w:bdr w:val="single" w:sz="4" w:space="0" w:color="auto"/>
        </w:rPr>
        <w:t>Ⅲ</w:t>
      </w:r>
      <w:r w:rsidR="00AB6B17">
        <w:rPr>
          <w:rFonts w:hint="eastAsia"/>
        </w:rPr>
        <w:t>管理支配基準として、「事業の管理、支配及び運営を自ら行っている」かが審査される。</w:t>
      </w:r>
    </w:p>
    <w:p w:rsidR="00AB6B17" w:rsidRDefault="00B0556E" w:rsidP="00AB6B17">
      <w:r w:rsidRPr="00B0556E">
        <w:rPr>
          <w:rFonts w:eastAsia="ＭＳ Ｐ明朝" w:hint="eastAsia"/>
          <w:bdr w:val="single" w:sz="4" w:space="0" w:color="auto"/>
        </w:rPr>
        <w:t>Ⅳ</w:t>
      </w:r>
      <w:r w:rsidR="00AB6B17">
        <w:rPr>
          <w:rFonts w:hint="eastAsia"/>
        </w:rPr>
        <w:t>所在地国基準（現地営業基準）又は</w:t>
      </w:r>
      <w:r w:rsidRPr="00B0556E">
        <w:rPr>
          <w:rFonts w:eastAsia="ＭＳ Ｐ明朝" w:hint="eastAsia"/>
          <w:bdr w:val="single" w:sz="4" w:space="0" w:color="auto"/>
        </w:rPr>
        <w:t>Ⅳ</w:t>
      </w:r>
      <w:r w:rsidR="00AB6B17">
        <w:rPr>
          <w:rFonts w:hint="eastAsia"/>
        </w:rPr>
        <w:t>非関連者基準</w:t>
      </w:r>
      <w:r w:rsidR="00146947">
        <w:rPr>
          <w:rFonts w:hint="eastAsia"/>
        </w:rPr>
        <w:t>：</w:t>
      </w:r>
      <w:r w:rsidR="00AB6B17">
        <w:rPr>
          <w:rFonts w:hint="eastAsia"/>
        </w:rPr>
        <w:t>主として所在地国で事業を行なっているか</w:t>
      </w:r>
      <w:r w:rsidR="00146947">
        <w:rPr>
          <w:rFonts w:hint="eastAsia"/>
        </w:rPr>
        <w:t>が</w:t>
      </w:r>
      <w:r w:rsidR="00AB6B17">
        <w:rPr>
          <w:rFonts w:hint="eastAsia"/>
        </w:rPr>
        <w:t>審査</w:t>
      </w:r>
      <w:r w:rsidR="00146947">
        <w:rPr>
          <w:rFonts w:hint="eastAsia"/>
        </w:rPr>
        <w:t>される。ただし</w:t>
      </w:r>
      <w:r w:rsidR="00AB6B17">
        <w:rPr>
          <w:rFonts w:hint="eastAsia"/>
        </w:rPr>
        <w:t>「卸売業、銀行業、信託業、証券業、保険業、水運業又は航空運送業」という元々国際的な事業については、主として非関連者と事業を行なっているかが審査される。</w:t>
      </w:r>
    </w:p>
    <w:p w:rsidR="00146947" w:rsidRDefault="00146947" w:rsidP="00AB6B17"/>
    <w:p w:rsidR="00325485" w:rsidRDefault="002E3A81" w:rsidP="002E3A81">
      <w:pPr>
        <w:pStyle w:val="3"/>
        <w:numPr>
          <w:ilvl w:val="2"/>
          <w:numId w:val="28"/>
        </w:numPr>
      </w:pPr>
      <w:bookmarkStart w:id="351" w:name="_Toc294869365"/>
      <w:r>
        <w:rPr>
          <w:rFonts w:hint="eastAsia"/>
        </w:rPr>
        <w:t>受動的所得課税の部分的導入（</w:t>
      </w:r>
      <w:r>
        <w:rPr>
          <w:rFonts w:hint="eastAsia"/>
        </w:rPr>
        <w:t>2010</w:t>
      </w:r>
      <w:r>
        <w:rPr>
          <w:rFonts w:hint="eastAsia"/>
        </w:rPr>
        <w:t>年から）</w:t>
      </w:r>
      <w:bookmarkEnd w:id="351"/>
    </w:p>
    <w:p w:rsidR="00565433" w:rsidRDefault="002E3A81" w:rsidP="00AB6B17">
      <w:r>
        <w:rPr>
          <w:rFonts w:hint="eastAsia"/>
        </w:rPr>
        <w:t>4</w:t>
      </w:r>
      <w:r>
        <w:rPr>
          <w:rFonts w:hint="eastAsia"/>
        </w:rPr>
        <w:t>項…</w:t>
      </w:r>
      <w:r w:rsidR="00565433">
        <w:rPr>
          <w:rFonts w:hint="eastAsia"/>
        </w:rPr>
        <w:t>或る特定外国子会社等が</w:t>
      </w:r>
      <w:r>
        <w:rPr>
          <w:rFonts w:hint="eastAsia"/>
        </w:rPr>
        <w:t>3</w:t>
      </w:r>
      <w:r>
        <w:rPr>
          <w:rFonts w:hint="eastAsia"/>
        </w:rPr>
        <w:t>項の適用除外要件を満たす場合でも、一定の類型の受動的所得（「</w:t>
      </w:r>
      <w:r w:rsidRPr="002E3A81">
        <w:rPr>
          <w:rFonts w:hint="eastAsia"/>
          <w:b/>
          <w:color w:val="FFFFFF"/>
          <w:w w:val="150"/>
        </w:rPr>
        <w:t>特定所得</w:t>
      </w:r>
      <w:r>
        <w:rPr>
          <w:rFonts w:hint="eastAsia"/>
        </w:rPr>
        <w:t>の金額」）</w:t>
      </w:r>
      <w:r w:rsidR="00565433">
        <w:rPr>
          <w:rFonts w:hint="eastAsia"/>
        </w:rPr>
        <w:t>を</w:t>
      </w:r>
      <w:r>
        <w:rPr>
          <w:rFonts w:hint="eastAsia"/>
        </w:rPr>
        <w:t>についてだけ例外的に日本の株主の所得に合算課税を施す。</w:t>
      </w:r>
    </w:p>
    <w:p w:rsidR="002E3A81" w:rsidRDefault="002E3A81" w:rsidP="00AB6B17">
      <w:r>
        <w:rPr>
          <w:rFonts w:hint="eastAsia"/>
        </w:rPr>
        <w:t>但し</w:t>
      </w:r>
      <w:r>
        <w:rPr>
          <w:rFonts w:hint="eastAsia"/>
        </w:rPr>
        <w:t>5</w:t>
      </w:r>
      <w:r>
        <w:rPr>
          <w:rFonts w:hint="eastAsia"/>
        </w:rPr>
        <w:t>項</w:t>
      </w:r>
      <w:r w:rsidR="00565433">
        <w:rPr>
          <w:rFonts w:hint="eastAsia"/>
        </w:rPr>
        <w:t>で少額不追求</w:t>
      </w:r>
      <w:r w:rsidR="00565433">
        <w:rPr>
          <w:rFonts w:hint="eastAsia"/>
        </w:rPr>
        <w:t>(</w:t>
      </w:r>
      <w:r>
        <w:rPr>
          <w:rFonts w:hint="eastAsia"/>
        </w:rPr>
        <w:t>de minimus</w:t>
      </w:r>
      <w:r w:rsidR="00565433">
        <w:rPr>
          <w:rFonts w:hint="eastAsia"/>
        </w:rPr>
        <w:t>)</w:t>
      </w:r>
      <w:r w:rsidR="00565433">
        <w:rPr>
          <w:rFonts w:hint="eastAsia"/>
        </w:rPr>
        <w:t>による救済</w:t>
      </w:r>
      <w:r>
        <w:rPr>
          <w:rFonts w:hint="eastAsia"/>
        </w:rPr>
        <w:t>。</w:t>
      </w:r>
    </w:p>
    <w:p w:rsidR="002E3A81" w:rsidRDefault="002E3A81" w:rsidP="00AB6B17"/>
    <w:p w:rsidR="00325485" w:rsidRDefault="00CE4571" w:rsidP="00325485">
      <w:pPr>
        <w:pStyle w:val="3"/>
        <w:numPr>
          <w:ilvl w:val="2"/>
          <w:numId w:val="28"/>
        </w:numPr>
      </w:pPr>
      <w:bookmarkStart w:id="352" w:name="_Toc234490829"/>
      <w:bookmarkStart w:id="353" w:name="_Toc294869366"/>
      <w:r>
        <w:rPr>
          <w:rFonts w:hint="eastAsia"/>
        </w:rPr>
        <w:t>裁判例</w:t>
      </w:r>
      <w:bookmarkEnd w:id="352"/>
      <w:bookmarkEnd w:id="353"/>
    </w:p>
    <w:p w:rsidR="00CE4571" w:rsidRDefault="00CE4571" w:rsidP="00CE4571">
      <w:pPr>
        <w:pBdr>
          <w:top w:val="single" w:sz="4" w:space="1" w:color="auto"/>
          <w:left w:val="single" w:sz="4" w:space="4" w:color="auto"/>
          <w:bottom w:val="single" w:sz="4" w:space="1" w:color="auto"/>
          <w:right w:val="single" w:sz="4" w:space="4" w:color="auto"/>
        </w:pBdr>
      </w:pPr>
      <w:r w:rsidRPr="00CE4571">
        <w:rPr>
          <w:rFonts w:ascii="Times New Roman" w:hAnsi="Times New Roman" w:hint="eastAsia"/>
          <w:b/>
        </w:rPr>
        <w:t>ホンコンヤオハン事件</w:t>
      </w:r>
      <w:r>
        <w:rPr>
          <w:rFonts w:hint="eastAsia"/>
        </w:rPr>
        <w:t>・静岡地判平成</w:t>
      </w:r>
      <w:r>
        <w:rPr>
          <w:rFonts w:hint="eastAsia"/>
        </w:rPr>
        <w:t>7</w:t>
      </w:r>
      <w:r>
        <w:rPr>
          <w:rFonts w:hint="eastAsia"/>
        </w:rPr>
        <w:t>年</w:t>
      </w:r>
      <w:r>
        <w:rPr>
          <w:rFonts w:hint="eastAsia"/>
        </w:rPr>
        <w:t>11</w:t>
      </w:r>
      <w:r>
        <w:rPr>
          <w:rFonts w:hint="eastAsia"/>
        </w:rPr>
        <w:t>月</w:t>
      </w:r>
      <w:r>
        <w:rPr>
          <w:rFonts w:hint="eastAsia"/>
        </w:rPr>
        <w:t>9</w:t>
      </w:r>
      <w:r>
        <w:rPr>
          <w:rFonts w:hint="eastAsia"/>
        </w:rPr>
        <w:t>日訟月</w:t>
      </w:r>
      <w:r>
        <w:rPr>
          <w:rFonts w:hint="eastAsia"/>
        </w:rPr>
        <w:t>42</w:t>
      </w:r>
      <w:r>
        <w:rPr>
          <w:rFonts w:hint="eastAsia"/>
        </w:rPr>
        <w:t>巻</w:t>
      </w:r>
      <w:r>
        <w:rPr>
          <w:rFonts w:hint="eastAsia"/>
        </w:rPr>
        <w:t>12</w:t>
      </w:r>
      <w:r>
        <w:rPr>
          <w:rFonts w:hint="eastAsia"/>
        </w:rPr>
        <w:t>号</w:t>
      </w:r>
      <w:r>
        <w:rPr>
          <w:rFonts w:hint="eastAsia"/>
        </w:rPr>
        <w:t>3042</w:t>
      </w:r>
      <w:r>
        <w:rPr>
          <w:rFonts w:hint="eastAsia"/>
        </w:rPr>
        <w:t>頁</w:t>
      </w:r>
    </w:p>
    <w:p w:rsidR="00CE4571" w:rsidRDefault="006F1D6D" w:rsidP="00CE4571">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争点</w:t>
      </w:r>
      <w:r>
        <w:rPr>
          <w:rFonts w:hint="eastAsia"/>
        </w:rPr>
        <w:t xml:space="preserve">　</w:t>
      </w:r>
      <w:r w:rsidR="00CE4571">
        <w:rPr>
          <w:rFonts w:hint="eastAsia"/>
        </w:rPr>
        <w:t>「</w:t>
      </w:r>
      <w:r w:rsidR="00CE4571" w:rsidRPr="00CE4571">
        <w:rPr>
          <w:rFonts w:hint="eastAsia"/>
        </w:rPr>
        <w:t>株式（出資を含む。）若しくは債券の保有」</w:t>
      </w:r>
      <w:r w:rsidR="00CE4571">
        <w:rPr>
          <w:rFonts w:hint="eastAsia"/>
        </w:rPr>
        <w:t>を「</w:t>
      </w:r>
      <w:r w:rsidR="00CE4571" w:rsidRPr="00D91BEA">
        <w:rPr>
          <w:rFonts w:hint="eastAsia"/>
          <w:b/>
          <w:color w:val="FFFFFF"/>
          <w:w w:val="150"/>
        </w:rPr>
        <w:t>主たる事業</w:t>
      </w:r>
      <w:r w:rsidR="00CE4571">
        <w:rPr>
          <w:rFonts w:hint="eastAsia"/>
        </w:rPr>
        <w:t>」としていたかの争い。</w:t>
      </w:r>
    </w:p>
    <w:p w:rsidR="00CE4571" w:rsidRDefault="00CE4571" w:rsidP="00CE4571">
      <w:pPr>
        <w:pBdr>
          <w:top w:val="single" w:sz="4" w:space="1" w:color="auto"/>
          <w:left w:val="single" w:sz="4" w:space="4" w:color="auto"/>
          <w:bottom w:val="single" w:sz="4" w:space="1" w:color="auto"/>
          <w:right w:val="single" w:sz="4" w:space="4" w:color="auto"/>
        </w:pBdr>
      </w:pPr>
    </w:p>
    <w:p w:rsidR="00CE4571" w:rsidRDefault="006F1D6D" w:rsidP="00CE4571">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判旨</w:t>
      </w:r>
      <w:r>
        <w:rPr>
          <w:rFonts w:hint="eastAsia"/>
        </w:rPr>
        <w:t xml:space="preserve">　</w:t>
      </w:r>
      <w:r w:rsidR="00CE4571">
        <w:rPr>
          <w:rFonts w:hint="eastAsia"/>
        </w:rPr>
        <w:t>一般論としては…「</w:t>
      </w:r>
      <w:r w:rsidR="00CE4571" w:rsidRPr="00B514A1">
        <w:rPr>
          <w:rFonts w:hint="eastAsia"/>
        </w:rPr>
        <w:t>特定外国子会社等が複数の事業を営む場合、そのいずれの事業が主たる事業であるかの判定は、その事業年度における具体的・客観的な事業活動の内容から判定するほかはないのであるから、その事業活動の客観的結果として得る</w:t>
      </w:r>
      <w:r w:rsidR="00CE4571" w:rsidRPr="00755547">
        <w:rPr>
          <w:rFonts w:hint="eastAsia"/>
          <w:u w:val="wave"/>
        </w:rPr>
        <w:t>収入金額</w:t>
      </w:r>
      <w:r w:rsidR="00CE4571" w:rsidRPr="00B514A1">
        <w:rPr>
          <w:rFonts w:hint="eastAsia"/>
        </w:rPr>
        <w:t>又は</w:t>
      </w:r>
      <w:r w:rsidR="00CE4571" w:rsidRPr="00755547">
        <w:rPr>
          <w:rFonts w:hint="eastAsia"/>
          <w:u w:val="wave"/>
        </w:rPr>
        <w:t>所得金額</w:t>
      </w:r>
      <w:r w:rsidR="00CE4571" w:rsidRPr="00B514A1">
        <w:rPr>
          <w:rFonts w:hint="eastAsia"/>
        </w:rPr>
        <w:t>の状況、</w:t>
      </w:r>
      <w:r w:rsidR="00CE4571" w:rsidRPr="00755547">
        <w:rPr>
          <w:rFonts w:hint="eastAsia"/>
          <w:u w:val="wave"/>
        </w:rPr>
        <w:t>使用人の数</w:t>
      </w:r>
      <w:r w:rsidR="00CE4571" w:rsidRPr="00B514A1">
        <w:rPr>
          <w:rFonts w:hint="eastAsia"/>
        </w:rPr>
        <w:t>、</w:t>
      </w:r>
      <w:r w:rsidR="00CE4571" w:rsidRPr="00755547">
        <w:rPr>
          <w:rFonts w:hint="eastAsia"/>
          <w:u w:val="wave"/>
        </w:rPr>
        <w:t>固定施設の状況</w:t>
      </w:r>
      <w:r w:rsidR="00CE4571" w:rsidRPr="00B514A1">
        <w:rPr>
          <w:rFonts w:hint="eastAsia"/>
        </w:rPr>
        <w:t>等を</w:t>
      </w:r>
      <w:r w:rsidR="00CE4571" w:rsidRPr="00755547">
        <w:rPr>
          <w:rFonts w:hint="eastAsia"/>
          <w:u w:val="single"/>
        </w:rPr>
        <w:t>総合的に勘案</w:t>
      </w:r>
      <w:r w:rsidR="00CE4571" w:rsidRPr="00B514A1">
        <w:rPr>
          <w:rFonts w:hint="eastAsia"/>
        </w:rPr>
        <w:t>して判定するべき</w:t>
      </w:r>
      <w:r w:rsidR="00CE4571">
        <w:rPr>
          <w:rFonts w:hint="eastAsia"/>
        </w:rPr>
        <w:t>」</w:t>
      </w:r>
    </w:p>
    <w:p w:rsidR="00CE4571" w:rsidRDefault="00CE4571" w:rsidP="00CE4571">
      <w:pPr>
        <w:pBdr>
          <w:top w:val="single" w:sz="4" w:space="1" w:color="auto"/>
          <w:left w:val="single" w:sz="4" w:space="4" w:color="auto"/>
          <w:bottom w:val="single" w:sz="4" w:space="1" w:color="auto"/>
          <w:right w:val="single" w:sz="4" w:space="4" w:color="auto"/>
        </w:pBdr>
      </w:pPr>
      <w:r w:rsidRPr="00B514A1">
        <w:rPr>
          <w:rFonts w:hint="eastAsia"/>
        </w:rPr>
        <w:t>「</w:t>
      </w:r>
      <w:r w:rsidRPr="00B514A1">
        <w:rPr>
          <w:rFonts w:hint="eastAsia"/>
        </w:rPr>
        <w:t>1989</w:t>
      </w:r>
      <w:r w:rsidRPr="00B514A1">
        <w:rPr>
          <w:rFonts w:hint="eastAsia"/>
        </w:rPr>
        <w:t>年</w:t>
      </w:r>
      <w:r w:rsidRPr="00B514A1">
        <w:rPr>
          <w:rFonts w:hint="eastAsia"/>
        </w:rPr>
        <w:t>3</w:t>
      </w:r>
      <w:r w:rsidRPr="00B514A1">
        <w:rPr>
          <w:rFonts w:hint="eastAsia"/>
        </w:rPr>
        <w:t>月期の収入は……保有株式に係る収入がその殆ど（受取配当金及び投資有価証券売却益で全体の約</w:t>
      </w:r>
      <w:r w:rsidRPr="00B514A1">
        <w:rPr>
          <w:rFonts w:hint="eastAsia"/>
        </w:rPr>
        <w:t>96</w:t>
      </w:r>
      <w:r w:rsidRPr="00B514A1">
        <w:rPr>
          <w:rFonts w:hint="eastAsia"/>
        </w:rPr>
        <w:t>パーセント）を占めている」</w:t>
      </w:r>
    </w:p>
    <w:p w:rsidR="00CE4571" w:rsidRDefault="00CE4571" w:rsidP="00CE4571">
      <w:pPr>
        <w:pBdr>
          <w:top w:val="single" w:sz="4" w:space="1" w:color="auto"/>
          <w:left w:val="single" w:sz="4" w:space="4" w:color="auto"/>
          <w:bottom w:val="single" w:sz="4" w:space="1" w:color="auto"/>
          <w:right w:val="single" w:sz="4" w:space="4" w:color="auto"/>
        </w:pBdr>
      </w:pPr>
    </w:p>
    <w:p w:rsidR="00CE4571" w:rsidRDefault="00D91BEA" w:rsidP="00CE4571">
      <w:pPr>
        <w:pBdr>
          <w:top w:val="single" w:sz="4" w:space="1" w:color="auto"/>
          <w:left w:val="single" w:sz="4" w:space="4" w:color="auto"/>
          <w:bottom w:val="single" w:sz="4" w:space="1" w:color="auto"/>
          <w:right w:val="single" w:sz="4" w:space="4" w:color="auto"/>
        </w:pBdr>
      </w:pPr>
      <w:r>
        <w:rPr>
          <w:rFonts w:hint="eastAsia"/>
        </w:rPr>
        <w:t>タックスヘイヴン子会社が複数の事業を行なっている場合に、何に着目して「主たる事業」を判定するか。</w:t>
      </w:r>
      <w:r w:rsidR="00CE4571">
        <w:rPr>
          <w:rFonts w:hint="eastAsia"/>
        </w:rPr>
        <w:t>[</w:t>
      </w:r>
      <w:r w:rsidR="00CE4571">
        <w:rPr>
          <w:rFonts w:hint="eastAsia"/>
        </w:rPr>
        <w:t>浅妻</w:t>
      </w:r>
      <w:r w:rsidR="00CE4571">
        <w:rPr>
          <w:rFonts w:hint="eastAsia"/>
        </w:rPr>
        <w:t>]</w:t>
      </w:r>
      <w:r w:rsidR="00CE4571">
        <w:rPr>
          <w:rFonts w:hint="eastAsia"/>
        </w:rPr>
        <w:t>原則としては実物の生</w:t>
      </w:r>
      <w:r w:rsidR="00111AC4">
        <w:rPr>
          <w:rFonts w:hint="eastAsia"/>
        </w:rPr>
        <w:t>産要素（人・機械・工場等）に着目する方が「事業」という文言に即していると思われるが、実物生産要素に着目するだけであると酷い租税回避が</w:t>
      </w:r>
      <w:r>
        <w:rPr>
          <w:rFonts w:hint="eastAsia"/>
        </w:rPr>
        <w:t>起きかねない（東京地判平成</w:t>
      </w:r>
      <w:r>
        <w:rPr>
          <w:rFonts w:hint="eastAsia"/>
        </w:rPr>
        <w:t>20</w:t>
      </w:r>
      <w:r>
        <w:rPr>
          <w:rFonts w:hint="eastAsia"/>
        </w:rPr>
        <w:t>年</w:t>
      </w:r>
      <w:r>
        <w:rPr>
          <w:rFonts w:hint="eastAsia"/>
        </w:rPr>
        <w:t>10</w:t>
      </w:r>
      <w:r>
        <w:rPr>
          <w:rFonts w:hint="eastAsia"/>
        </w:rPr>
        <w:t>月</w:t>
      </w:r>
      <w:r>
        <w:rPr>
          <w:rFonts w:hint="eastAsia"/>
        </w:rPr>
        <w:t>3</w:t>
      </w:r>
      <w:r>
        <w:rPr>
          <w:rFonts w:hint="eastAsia"/>
        </w:rPr>
        <w:t>日判</w:t>
      </w:r>
      <w:r w:rsidRPr="00063402">
        <w:rPr>
          <w:rFonts w:hint="eastAsia"/>
        </w:rPr>
        <w:t>時</w:t>
      </w:r>
      <w:r>
        <w:rPr>
          <w:rFonts w:hint="eastAsia"/>
        </w:rPr>
        <w:t>2023</w:t>
      </w:r>
      <w:r w:rsidRPr="00063402">
        <w:rPr>
          <w:rFonts w:hint="eastAsia"/>
        </w:rPr>
        <w:t>号</w:t>
      </w:r>
      <w:r>
        <w:rPr>
          <w:rFonts w:hint="eastAsia"/>
        </w:rPr>
        <w:t>13</w:t>
      </w:r>
      <w:r w:rsidRPr="00063402">
        <w:rPr>
          <w:rFonts w:hint="eastAsia"/>
        </w:rPr>
        <w:t>頁</w:t>
      </w:r>
      <w:r>
        <w:rPr>
          <w:rFonts w:hint="eastAsia"/>
        </w:rPr>
        <w:t>）</w:t>
      </w:r>
      <w:r w:rsidR="00111AC4">
        <w:rPr>
          <w:rFonts w:hint="eastAsia"/>
        </w:rPr>
        <w:t>ので「総合的に勘案」という表現を裁判所は変えないだろう。</w:t>
      </w:r>
    </w:p>
    <w:p w:rsidR="00FF1516" w:rsidRDefault="00FF1516" w:rsidP="00FF1516"/>
    <w:p w:rsidR="00FF1516" w:rsidRDefault="00FF1516" w:rsidP="00CE4571">
      <w:pPr>
        <w:pBdr>
          <w:top w:val="single" w:sz="4" w:space="1" w:color="auto"/>
          <w:left w:val="single" w:sz="4" w:space="4" w:color="auto"/>
          <w:bottom w:val="single" w:sz="4" w:space="1" w:color="auto"/>
          <w:right w:val="single" w:sz="4" w:space="4" w:color="auto"/>
        </w:pBdr>
      </w:pPr>
      <w:r w:rsidRPr="00FF1516">
        <w:rPr>
          <w:rFonts w:ascii="Times New Roman" w:hAnsi="Times New Roman" w:hint="eastAsia"/>
          <w:b/>
        </w:rPr>
        <w:t>来料加工</w:t>
      </w:r>
      <w:r>
        <w:rPr>
          <w:rFonts w:hint="eastAsia"/>
        </w:rPr>
        <w:t>・東京地判平成</w:t>
      </w:r>
      <w:r>
        <w:rPr>
          <w:rFonts w:hint="eastAsia"/>
        </w:rPr>
        <w:t>21</w:t>
      </w:r>
      <w:r>
        <w:rPr>
          <w:rFonts w:hint="eastAsia"/>
        </w:rPr>
        <w:t>年</w:t>
      </w:r>
      <w:r>
        <w:rPr>
          <w:rFonts w:hint="eastAsia"/>
        </w:rPr>
        <w:t>5</w:t>
      </w:r>
      <w:r>
        <w:rPr>
          <w:rFonts w:hint="eastAsia"/>
        </w:rPr>
        <w:t>月</w:t>
      </w:r>
      <w:r>
        <w:rPr>
          <w:rFonts w:hint="eastAsia"/>
        </w:rPr>
        <w:t>28</w:t>
      </w:r>
      <w:r>
        <w:rPr>
          <w:rFonts w:hint="eastAsia"/>
        </w:rPr>
        <w:t>日平成</w:t>
      </w:r>
      <w:r>
        <w:rPr>
          <w:rFonts w:hint="eastAsia"/>
        </w:rPr>
        <w:t>18</w:t>
      </w:r>
      <w:r>
        <w:rPr>
          <w:rFonts w:hint="eastAsia"/>
        </w:rPr>
        <w:t>年</w:t>
      </w:r>
      <w:r>
        <w:rPr>
          <w:rFonts w:hint="eastAsia"/>
        </w:rPr>
        <w:t>(</w:t>
      </w:r>
      <w:r>
        <w:rPr>
          <w:rFonts w:hint="eastAsia"/>
        </w:rPr>
        <w:t>行ウ</w:t>
      </w:r>
      <w:r>
        <w:rPr>
          <w:rFonts w:hint="eastAsia"/>
        </w:rPr>
        <w:t>)322</w:t>
      </w:r>
      <w:r>
        <w:rPr>
          <w:rFonts w:hint="eastAsia"/>
        </w:rPr>
        <w:t>号判例集未登載</w:t>
      </w:r>
      <w:r w:rsidR="00772D91">
        <w:rPr>
          <w:rFonts w:hint="eastAsia"/>
        </w:rPr>
        <w:t>(</w:t>
      </w:r>
      <w:r w:rsidR="00772D91">
        <w:rPr>
          <w:rFonts w:hint="eastAsia"/>
        </w:rPr>
        <w:t>未確定</w:t>
      </w:r>
      <w:r w:rsidR="00772D91">
        <w:rPr>
          <w:rFonts w:hint="eastAsia"/>
        </w:rPr>
        <w:t>)</w:t>
      </w:r>
    </w:p>
    <w:p w:rsidR="00FF1516" w:rsidRDefault="00FF1516" w:rsidP="00CE4571">
      <w:pPr>
        <w:pBdr>
          <w:top w:val="single" w:sz="4" w:space="1" w:color="auto"/>
          <w:left w:val="single" w:sz="4" w:space="4" w:color="auto"/>
          <w:bottom w:val="single" w:sz="4" w:space="1" w:color="auto"/>
          <w:right w:val="single" w:sz="4" w:space="4" w:color="auto"/>
        </w:pBdr>
      </w:pPr>
      <w:r>
        <w:rPr>
          <w:rFonts w:hint="eastAsia"/>
        </w:rPr>
        <w:t xml:space="preserve">　</w:t>
      </w:r>
      <w:r w:rsidR="001D5D35">
        <w:rPr>
          <w:rFonts w:hint="eastAsia"/>
        </w:rPr>
        <w:t>日本法人の</w:t>
      </w:r>
      <w:r>
        <w:rPr>
          <w:rFonts w:hint="eastAsia"/>
        </w:rPr>
        <w:t>香港子会社が中国支店で製造等をしていた場合</w:t>
      </w:r>
      <w:r w:rsidR="00687969">
        <w:rPr>
          <w:rFonts w:hint="eastAsia"/>
        </w:rPr>
        <w:t>に、香港子会社の主たる事業は卸売業ではなく製造業であり、</w:t>
      </w:r>
      <w:r w:rsidR="007F7C31">
        <w:rPr>
          <w:rFonts w:hint="eastAsia"/>
        </w:rPr>
        <w:t>香港で製造してないので</w:t>
      </w:r>
      <w:r w:rsidR="00687969" w:rsidRPr="00687969">
        <w:rPr>
          <w:rFonts w:hint="eastAsia"/>
          <w:b/>
          <w:color w:val="FFFFFF"/>
          <w:w w:val="150"/>
        </w:rPr>
        <w:t>所在地国基準</w:t>
      </w:r>
      <w:r w:rsidR="00687969">
        <w:rPr>
          <w:rFonts w:hint="eastAsia"/>
        </w:rPr>
        <w:t>を満たさない。</w:t>
      </w:r>
    </w:p>
    <w:p w:rsidR="00687969" w:rsidRPr="00755547" w:rsidRDefault="00687969" w:rsidP="00CE4571">
      <w:pPr>
        <w:pBdr>
          <w:top w:val="single" w:sz="4" w:space="1" w:color="auto"/>
          <w:left w:val="single" w:sz="4" w:space="4" w:color="auto"/>
          <w:bottom w:val="single" w:sz="4" w:space="1" w:color="auto"/>
          <w:right w:val="single" w:sz="4" w:space="4" w:color="auto"/>
        </w:pBdr>
      </w:pPr>
      <w:r>
        <w:rPr>
          <w:rFonts w:hint="eastAsia"/>
        </w:rPr>
        <w:t>[</w:t>
      </w:r>
      <w:r>
        <w:rPr>
          <w:rFonts w:hint="eastAsia"/>
        </w:rPr>
        <w:t>浅妻</w:t>
      </w:r>
      <w:r>
        <w:rPr>
          <w:rFonts w:hint="eastAsia"/>
        </w:rPr>
        <w:t>]</w:t>
      </w:r>
      <w:r>
        <w:rPr>
          <w:rFonts w:hint="eastAsia"/>
        </w:rPr>
        <w:t>仮に現行法下の</w:t>
      </w:r>
      <w:r w:rsidR="007F7C31">
        <w:rPr>
          <w:rFonts w:hint="eastAsia"/>
        </w:rPr>
        <w:t>非課税</w:t>
      </w:r>
      <w:r>
        <w:rPr>
          <w:rFonts w:hint="eastAsia"/>
        </w:rPr>
        <w:t>要件に当てはま</w:t>
      </w:r>
      <w:r w:rsidR="007F7C31">
        <w:rPr>
          <w:rFonts w:hint="eastAsia"/>
        </w:rPr>
        <w:t>らない</w:t>
      </w:r>
      <w:r>
        <w:rPr>
          <w:rFonts w:hint="eastAsia"/>
        </w:rPr>
        <w:t>としてもタックスヘイヴン税制の趣旨に照らすと課税するにふさわしい事案とは思えないが</w:t>
      </w:r>
      <w:r w:rsidR="007F7C31">
        <w:rPr>
          <w:rFonts w:hint="eastAsia"/>
        </w:rPr>
        <w:t>（外国での稼ぎだから）</w:t>
      </w:r>
      <w:r>
        <w:rPr>
          <w:rFonts w:hint="eastAsia"/>
        </w:rPr>
        <w:t>、趣旨目的に即して課税を控える</w:t>
      </w:r>
      <w:r w:rsidR="007F7C31">
        <w:rPr>
          <w:rFonts w:hint="eastAsia"/>
        </w:rPr>
        <w:t>等</w:t>
      </w:r>
      <w:r>
        <w:rPr>
          <w:rFonts w:hint="eastAsia"/>
        </w:rPr>
        <w:t>は難しい？</w:t>
      </w:r>
    </w:p>
    <w:p w:rsidR="00CE4571" w:rsidRDefault="00CE4571" w:rsidP="00AB6B17"/>
    <w:p w:rsidR="00325485" w:rsidRDefault="00CE4571" w:rsidP="00CE4571">
      <w:pPr>
        <w:pBdr>
          <w:top w:val="single" w:sz="4" w:space="1" w:color="auto"/>
          <w:left w:val="single" w:sz="4" w:space="4" w:color="auto"/>
          <w:bottom w:val="single" w:sz="4" w:space="1" w:color="auto"/>
          <w:right w:val="single" w:sz="4" w:space="4" w:color="auto"/>
        </w:pBdr>
      </w:pPr>
      <w:r w:rsidRPr="00CE4571">
        <w:rPr>
          <w:rFonts w:ascii="Times New Roman" w:hAnsi="Times New Roman" w:hint="eastAsia"/>
          <w:b/>
        </w:rPr>
        <w:t>双輝汽船事件・</w:t>
      </w:r>
      <w:r>
        <w:rPr>
          <w:rFonts w:hint="eastAsia"/>
        </w:rPr>
        <w:t>最判平成</w:t>
      </w:r>
      <w:r>
        <w:rPr>
          <w:rFonts w:hint="eastAsia"/>
        </w:rPr>
        <w:t>19</w:t>
      </w:r>
      <w:r>
        <w:rPr>
          <w:rFonts w:hint="eastAsia"/>
        </w:rPr>
        <w:t>年</w:t>
      </w:r>
      <w:r>
        <w:rPr>
          <w:rFonts w:hint="eastAsia"/>
        </w:rPr>
        <w:t>9</w:t>
      </w:r>
      <w:r>
        <w:rPr>
          <w:rFonts w:hint="eastAsia"/>
        </w:rPr>
        <w:t>月</w:t>
      </w:r>
      <w:r>
        <w:rPr>
          <w:rFonts w:hint="eastAsia"/>
        </w:rPr>
        <w:t>28</w:t>
      </w:r>
      <w:r>
        <w:rPr>
          <w:rFonts w:hint="eastAsia"/>
        </w:rPr>
        <w:t>日民集</w:t>
      </w:r>
      <w:r>
        <w:rPr>
          <w:rFonts w:hint="eastAsia"/>
        </w:rPr>
        <w:t>61</w:t>
      </w:r>
      <w:r w:rsidRPr="003C55FF">
        <w:rPr>
          <w:rFonts w:hint="eastAsia"/>
        </w:rPr>
        <w:t>巻</w:t>
      </w:r>
      <w:r>
        <w:rPr>
          <w:rFonts w:hint="eastAsia"/>
        </w:rPr>
        <w:t>6</w:t>
      </w:r>
      <w:r w:rsidRPr="003C55FF">
        <w:rPr>
          <w:rFonts w:hint="eastAsia"/>
        </w:rPr>
        <w:t>号</w:t>
      </w:r>
      <w:r>
        <w:rPr>
          <w:rFonts w:hint="eastAsia"/>
        </w:rPr>
        <w:t>2486</w:t>
      </w:r>
      <w:r w:rsidRPr="003C55FF">
        <w:rPr>
          <w:rFonts w:hint="eastAsia"/>
        </w:rPr>
        <w:t>頁</w:t>
      </w:r>
    </w:p>
    <w:p w:rsidR="00CE4571" w:rsidRDefault="006F1D6D" w:rsidP="00CE4571">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争点</w:t>
      </w:r>
      <w:r w:rsidR="00CE4571">
        <w:rPr>
          <w:rFonts w:hint="eastAsia"/>
        </w:rPr>
        <w:t xml:space="preserve">　合算対象となる</w:t>
      </w:r>
      <w:r w:rsidR="00CE4571" w:rsidRPr="00325485">
        <w:rPr>
          <w:rFonts w:hint="eastAsia"/>
        </w:rPr>
        <w:t>「課税対象留保金額」</w:t>
      </w:r>
      <w:r w:rsidR="00CE4571">
        <w:rPr>
          <w:rFonts w:hint="eastAsia"/>
        </w:rPr>
        <w:t>を計算する過程において、タックスヘイヴン子会社の過去</w:t>
      </w:r>
      <w:r w:rsidR="00CE4571">
        <w:rPr>
          <w:rFonts w:hint="eastAsia"/>
        </w:rPr>
        <w:t>7</w:t>
      </w:r>
      <w:r w:rsidR="00CE4571">
        <w:rPr>
          <w:rFonts w:hint="eastAsia"/>
        </w:rPr>
        <w:t>年以内の</w:t>
      </w:r>
      <w:r w:rsidR="00CE4571" w:rsidRPr="003741DC">
        <w:rPr>
          <w:rFonts w:hint="eastAsia"/>
        </w:rPr>
        <w:t>欠損金</w:t>
      </w:r>
      <w:r w:rsidR="00CE4571">
        <w:rPr>
          <w:rFonts w:hint="eastAsia"/>
        </w:rPr>
        <w:t>を控除するという規定がある。</w:t>
      </w:r>
    </w:p>
    <w:p w:rsidR="00CE4571" w:rsidRDefault="00CE4571" w:rsidP="00CE4571">
      <w:pPr>
        <w:pBdr>
          <w:top w:val="single" w:sz="4" w:space="1" w:color="auto"/>
          <w:left w:val="single" w:sz="4" w:space="4" w:color="auto"/>
          <w:bottom w:val="single" w:sz="4" w:space="1" w:color="auto"/>
          <w:right w:val="single" w:sz="4" w:space="4" w:color="auto"/>
        </w:pBdr>
      </w:pPr>
      <w:r>
        <w:rPr>
          <w:rFonts w:hint="eastAsia"/>
        </w:rPr>
        <w:lastRenderedPageBreak/>
        <w:t xml:space="preserve">　例えば、第</w:t>
      </w:r>
      <w:r>
        <w:rPr>
          <w:rFonts w:hint="eastAsia"/>
        </w:rPr>
        <w:t>1</w:t>
      </w:r>
      <w:r>
        <w:rPr>
          <w:rFonts w:hint="eastAsia"/>
        </w:rPr>
        <w:t>年度のタックスヘイヴン子会社が</w:t>
      </w:r>
      <w:r>
        <w:rPr>
          <w:rFonts w:hint="eastAsia"/>
        </w:rPr>
        <w:t>100</w:t>
      </w:r>
      <w:r>
        <w:rPr>
          <w:rFonts w:hint="eastAsia"/>
        </w:rPr>
        <w:t>の欠損であったが、第</w:t>
      </w:r>
      <w:r>
        <w:rPr>
          <w:rFonts w:hint="eastAsia"/>
        </w:rPr>
        <w:t>2</w:t>
      </w:r>
      <w:r>
        <w:rPr>
          <w:rFonts w:hint="eastAsia"/>
        </w:rPr>
        <w:t>年度において</w:t>
      </w:r>
      <w:r>
        <w:rPr>
          <w:rFonts w:hint="eastAsia"/>
        </w:rPr>
        <w:t>300</w:t>
      </w:r>
      <w:r>
        <w:rPr>
          <w:rFonts w:hint="eastAsia"/>
        </w:rPr>
        <w:t>の利益を出したという場合、第</w:t>
      </w:r>
      <w:r>
        <w:rPr>
          <w:rFonts w:hint="eastAsia"/>
        </w:rPr>
        <w:t>2</w:t>
      </w:r>
      <w:r>
        <w:rPr>
          <w:rFonts w:hint="eastAsia"/>
        </w:rPr>
        <w:t>年度において</w:t>
      </w:r>
      <w:r>
        <w:rPr>
          <w:rFonts w:hint="eastAsia"/>
        </w:rPr>
        <w:t>300</w:t>
      </w:r>
      <w:r>
        <w:rPr>
          <w:rFonts w:hint="eastAsia"/>
        </w:rPr>
        <w:t>－</w:t>
      </w:r>
      <w:r>
        <w:rPr>
          <w:rFonts w:hint="eastAsia"/>
        </w:rPr>
        <w:t>100</w:t>
      </w:r>
      <w:r>
        <w:rPr>
          <w:rFonts w:hint="eastAsia"/>
        </w:rPr>
        <w:t>＝</w:t>
      </w:r>
      <w:r>
        <w:rPr>
          <w:rFonts w:hint="eastAsia"/>
        </w:rPr>
        <w:t>200</w:t>
      </w:r>
      <w:r>
        <w:rPr>
          <w:rFonts w:hint="eastAsia"/>
        </w:rPr>
        <w:t>のみが、合算対象となる。</w:t>
      </w:r>
    </w:p>
    <w:p w:rsidR="00CE4571" w:rsidRDefault="00CE4571" w:rsidP="00CE4571">
      <w:pPr>
        <w:pBdr>
          <w:top w:val="single" w:sz="4" w:space="1" w:color="auto"/>
          <w:left w:val="single" w:sz="4" w:space="4" w:color="auto"/>
          <w:bottom w:val="single" w:sz="4" w:space="1" w:color="auto"/>
          <w:right w:val="single" w:sz="4" w:space="4" w:color="auto"/>
        </w:pBdr>
      </w:pPr>
      <w:r>
        <w:rPr>
          <w:rFonts w:hint="eastAsia"/>
        </w:rPr>
        <w:t xml:space="preserve">　逆にいうと、今年欠損が生じたら、将来</w:t>
      </w:r>
      <w:r>
        <w:rPr>
          <w:rFonts w:hint="eastAsia"/>
        </w:rPr>
        <w:t>7</w:t>
      </w:r>
      <w:r>
        <w:rPr>
          <w:rFonts w:hint="eastAsia"/>
        </w:rPr>
        <w:t>年間の利益と相殺することとなる。</w:t>
      </w:r>
    </w:p>
    <w:p w:rsidR="00CE4571" w:rsidRDefault="00CE4571" w:rsidP="00CE4571">
      <w:pPr>
        <w:pBdr>
          <w:top w:val="single" w:sz="4" w:space="1" w:color="auto"/>
          <w:left w:val="single" w:sz="4" w:space="4" w:color="auto"/>
          <w:bottom w:val="single" w:sz="4" w:space="1" w:color="auto"/>
          <w:right w:val="single" w:sz="4" w:space="4" w:color="auto"/>
        </w:pBdr>
      </w:pPr>
      <w:r>
        <w:rPr>
          <w:rFonts w:hint="eastAsia"/>
        </w:rPr>
        <w:t xml:space="preserve">　しかし今年の欠損を今年の日本の親会社の損金に算入することを禁止する規定がないから、算入できるのではないかという主張がなされた。</w:t>
      </w:r>
    </w:p>
    <w:p w:rsidR="00CE4571" w:rsidRPr="00CE4571" w:rsidRDefault="00CE4571" w:rsidP="00CE4571">
      <w:pPr>
        <w:pBdr>
          <w:top w:val="single" w:sz="4" w:space="1" w:color="auto"/>
          <w:left w:val="single" w:sz="4" w:space="4" w:color="auto"/>
          <w:bottom w:val="single" w:sz="4" w:space="1" w:color="auto"/>
          <w:right w:val="single" w:sz="4" w:space="4" w:color="auto"/>
        </w:pBdr>
      </w:pPr>
    </w:p>
    <w:p w:rsidR="00CE4571" w:rsidRDefault="006F1D6D" w:rsidP="00CE4571">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一審</w:t>
      </w:r>
      <w:r>
        <w:rPr>
          <w:rFonts w:hint="eastAsia"/>
        </w:rPr>
        <w:t xml:space="preserve">　</w:t>
      </w:r>
      <w:r w:rsidR="00CE4571">
        <w:rPr>
          <w:rFonts w:hint="eastAsia"/>
        </w:rPr>
        <w:t>課税当局の処分に不備ありとして納税者勝訴。</w:t>
      </w:r>
      <w:r w:rsidR="005C5A6F">
        <w:rPr>
          <w:rFonts w:hint="eastAsia"/>
        </w:rPr>
        <w:t>（</w:t>
      </w:r>
      <w:r w:rsidR="005C5A6F">
        <w:rPr>
          <w:rFonts w:hint="eastAsia"/>
        </w:rPr>
        <w:t>[</w:t>
      </w:r>
      <w:r w:rsidR="005C5A6F">
        <w:rPr>
          <w:rFonts w:hint="eastAsia"/>
        </w:rPr>
        <w:t>浅妻</w:t>
      </w:r>
      <w:r w:rsidR="005C5A6F">
        <w:rPr>
          <w:rFonts w:hint="eastAsia"/>
        </w:rPr>
        <w:t>]</w:t>
      </w:r>
      <w:r w:rsidR="005C5A6F">
        <w:rPr>
          <w:rFonts w:hint="eastAsia"/>
        </w:rPr>
        <w:t>主たる争点とは違う箇所による結論）</w:t>
      </w:r>
    </w:p>
    <w:p w:rsidR="00CE4571" w:rsidRDefault="00CE4571" w:rsidP="00CE4571">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二審・最高裁</w:t>
      </w:r>
      <w:r w:rsidR="006F1D6D">
        <w:rPr>
          <w:rFonts w:hint="eastAsia"/>
        </w:rPr>
        <w:t xml:space="preserve">　</w:t>
      </w:r>
      <w:r>
        <w:rPr>
          <w:rFonts w:hint="eastAsia"/>
        </w:rPr>
        <w:t>逆転。タックスヘイヴン子会社の欠損を内国法人の損金の額に算入することはできない。</w:t>
      </w:r>
    </w:p>
    <w:p w:rsidR="0012329C" w:rsidRDefault="0012329C" w:rsidP="00717B30"/>
    <w:p w:rsidR="006973BB" w:rsidRPr="0012329C" w:rsidRDefault="006973BB" w:rsidP="003D6772">
      <w:pPr>
        <w:pBdr>
          <w:top w:val="single" w:sz="4" w:space="1" w:color="auto"/>
          <w:left w:val="single" w:sz="4" w:space="4" w:color="auto"/>
          <w:bottom w:val="single" w:sz="4" w:space="1" w:color="auto"/>
          <w:right w:val="single" w:sz="4" w:space="4" w:color="auto"/>
        </w:pBdr>
      </w:pPr>
      <w:r w:rsidRPr="006973BB">
        <w:rPr>
          <w:rFonts w:ascii="Times New Roman" w:hAnsi="Times New Roman" w:hint="eastAsia"/>
          <w:b/>
        </w:rPr>
        <w:t>日星租税条約事件</w:t>
      </w:r>
      <w:r>
        <w:rPr>
          <w:rFonts w:hint="eastAsia"/>
        </w:rPr>
        <w:t>・</w:t>
      </w:r>
      <w:r w:rsidR="00043B45">
        <w:t>最</w:t>
      </w:r>
      <w:bookmarkStart w:id="354" w:name="最判平211029"/>
      <w:bookmarkEnd w:id="354"/>
      <w:r w:rsidR="00043B45">
        <w:rPr>
          <w:rFonts w:hint="eastAsia"/>
        </w:rPr>
        <w:t>判平成</w:t>
      </w:r>
      <w:r w:rsidR="00043B45">
        <w:rPr>
          <w:rFonts w:hint="eastAsia"/>
        </w:rPr>
        <w:t>21</w:t>
      </w:r>
      <w:r w:rsidR="00043B45">
        <w:rPr>
          <w:rFonts w:hint="eastAsia"/>
        </w:rPr>
        <w:t>年</w:t>
      </w:r>
      <w:r w:rsidR="00043B45">
        <w:rPr>
          <w:rFonts w:hint="eastAsia"/>
        </w:rPr>
        <w:t>10</w:t>
      </w:r>
      <w:r w:rsidR="00043B45">
        <w:rPr>
          <w:rFonts w:hint="eastAsia"/>
        </w:rPr>
        <w:t>月</w:t>
      </w:r>
      <w:r w:rsidR="00043B45">
        <w:t>29</w:t>
      </w:r>
      <w:r w:rsidR="00043B45">
        <w:t>日</w:t>
      </w:r>
      <w:r w:rsidR="00D42E37">
        <w:rPr>
          <w:rFonts w:hint="eastAsia"/>
        </w:rPr>
        <w:t>民集</w:t>
      </w:r>
      <w:r w:rsidR="00D42E37">
        <w:rPr>
          <w:rFonts w:hint="eastAsia"/>
        </w:rPr>
        <w:t>63</w:t>
      </w:r>
      <w:r w:rsidR="00D42E37">
        <w:rPr>
          <w:rFonts w:hint="eastAsia"/>
        </w:rPr>
        <w:t>巻</w:t>
      </w:r>
      <w:r w:rsidR="00D42E37">
        <w:rPr>
          <w:rFonts w:hint="eastAsia"/>
        </w:rPr>
        <w:t>8</w:t>
      </w:r>
      <w:r w:rsidR="00D42E37">
        <w:rPr>
          <w:rFonts w:hint="eastAsia"/>
        </w:rPr>
        <w:t>号</w:t>
      </w:r>
      <w:r w:rsidR="00D42E37">
        <w:rPr>
          <w:rFonts w:hint="eastAsia"/>
        </w:rPr>
        <w:t>1881</w:t>
      </w:r>
      <w:r w:rsidR="00D42E37">
        <w:rPr>
          <w:rFonts w:hint="eastAsia"/>
        </w:rPr>
        <w:t>頁</w:t>
      </w:r>
    </w:p>
    <w:p w:rsidR="0012329C" w:rsidRDefault="006F1D6D" w:rsidP="003D6772">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原告主張</w:t>
      </w:r>
      <w:r>
        <w:rPr>
          <w:rFonts w:hint="eastAsia"/>
        </w:rPr>
        <w:t xml:space="preserve">　</w:t>
      </w:r>
      <w:r w:rsidR="006973BB">
        <w:rPr>
          <w:rFonts w:hint="eastAsia"/>
        </w:rPr>
        <w:t>シンガポール子会社の所得について日本がタックスヘイヴン対策税制を適用して日本で課税することは、日本・シンガポール租税条約の</w:t>
      </w:r>
      <w:r w:rsidR="006973BB" w:rsidRPr="009F1B00">
        <w:rPr>
          <w:rFonts w:hint="eastAsia"/>
          <w:u w:val="wave"/>
        </w:rPr>
        <w:t>PE</w:t>
      </w:r>
      <w:r w:rsidR="006973BB" w:rsidRPr="009F1B00">
        <w:rPr>
          <w:rFonts w:hint="eastAsia"/>
          <w:u w:val="wave"/>
        </w:rPr>
        <w:t>なければ課税なしのルールに違反</w:t>
      </w:r>
      <w:r w:rsidR="006973BB">
        <w:rPr>
          <w:rFonts w:hint="eastAsia"/>
        </w:rPr>
        <w:t>する。</w:t>
      </w:r>
    </w:p>
    <w:p w:rsidR="006973BB" w:rsidRDefault="006F1D6D" w:rsidP="003D6772">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被告主張</w:t>
      </w:r>
      <w:r>
        <w:rPr>
          <w:rFonts w:hint="eastAsia"/>
        </w:rPr>
        <w:t xml:space="preserve">　</w:t>
      </w:r>
      <w:r w:rsidR="006973BB">
        <w:rPr>
          <w:rFonts w:hint="eastAsia"/>
        </w:rPr>
        <w:t>シンガポール法人に対する課税ではなく日本法人に対する課税であるから条約違反ではない。</w:t>
      </w:r>
    </w:p>
    <w:p w:rsidR="006973BB" w:rsidRDefault="006973BB" w:rsidP="003D6772">
      <w:pPr>
        <w:pBdr>
          <w:top w:val="single" w:sz="4" w:space="1" w:color="auto"/>
          <w:left w:val="single" w:sz="4" w:space="4" w:color="auto"/>
          <w:bottom w:val="single" w:sz="4" w:space="1" w:color="auto"/>
          <w:right w:val="single" w:sz="4" w:space="4" w:color="auto"/>
        </w:pBdr>
      </w:pPr>
    </w:p>
    <w:p w:rsidR="003D6772" w:rsidRDefault="003D6772" w:rsidP="003D6772">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地裁</w:t>
      </w:r>
      <w:r w:rsidR="006F1D6D">
        <w:rPr>
          <w:rFonts w:hint="eastAsia"/>
          <w:bdr w:val="single" w:sz="4" w:space="0" w:color="auto"/>
        </w:rPr>
        <w:t>判旨</w:t>
      </w:r>
      <w:r w:rsidRPr="006F1D6D">
        <w:rPr>
          <w:rFonts w:hint="eastAsia"/>
          <w:bdr w:val="single" w:sz="4" w:space="0" w:color="auto"/>
        </w:rPr>
        <w:t>（高裁でも維持）</w:t>
      </w:r>
      <w:r w:rsidR="006F1D6D">
        <w:rPr>
          <w:rFonts w:hint="eastAsia"/>
        </w:rPr>
        <w:t xml:space="preserve">　</w:t>
      </w:r>
      <w:r>
        <w:rPr>
          <w:rFonts w:hint="eastAsia"/>
        </w:rPr>
        <w:t>「</w:t>
      </w:r>
      <w:r w:rsidRPr="00815222">
        <w:rPr>
          <w:rFonts w:hint="eastAsia"/>
        </w:rPr>
        <w:t>誰に対して課税をするのかという観点を形式的に適用する論理は、日星租税条約の潜脱を容易に許してしまうおそれがある</w:t>
      </w:r>
      <w:r w:rsidRPr="00494CF2">
        <w:rPr>
          <w:rFonts w:hint="eastAsia"/>
        </w:rPr>
        <w:t>ものであって…、そのまま採用することは困難である</w:t>
      </w:r>
      <w:r>
        <w:rPr>
          <w:rFonts w:hint="eastAsia"/>
        </w:rPr>
        <w:t>。</w:t>
      </w:r>
    </w:p>
    <w:p w:rsidR="006973BB" w:rsidRDefault="003D6772" w:rsidP="003D6772">
      <w:pPr>
        <w:pBdr>
          <w:top w:val="single" w:sz="4" w:space="1" w:color="auto"/>
          <w:left w:val="single" w:sz="4" w:space="4" w:color="auto"/>
          <w:bottom w:val="single" w:sz="4" w:space="1" w:color="auto"/>
          <w:right w:val="single" w:sz="4" w:space="4" w:color="auto"/>
        </w:pBdr>
      </w:pPr>
      <w:r>
        <w:rPr>
          <w:rFonts w:hint="eastAsia"/>
        </w:rPr>
        <w:t xml:space="preserve">　</w:t>
      </w:r>
      <w:r w:rsidRPr="00494CF2">
        <w:rPr>
          <w:rFonts w:hint="eastAsia"/>
        </w:rPr>
        <w:t>他方、シンガポールの海外子会社が、親会社である内国法人に対し、配当その他の方法によって任意に利益移転を行った場合、内国法人に移転された利益に対しては、我が国において課税がされることになるが、これが日星租税条約に違反するものではないことは明らかである。そうだとすると、親会社である内国法人とシンガポールの海外子会社との関係、シンガポールにおいて海外子会社が置かれた地位や実際の活動状況その他の事情に照らし、</w:t>
      </w:r>
      <w:r w:rsidRPr="00EB53EE">
        <w:rPr>
          <w:rFonts w:hint="eastAsia"/>
        </w:rPr>
        <w:t>海外子会社から内国法人に対して利益移転が行われるのが当然であるにもかかわらず、そのような利益移転が行われていないとみられる場合に、内国法人に対し、本来あるべき利益移転が実際にあったものとみなし、その移転利益相当額に対して課税をすることは、経済的合理性のない不自然な状態を、本来あるべき自然な状態に戻し、あるべき状態に基づく課税をしているのにとどまる</w:t>
      </w:r>
      <w:r w:rsidRPr="00494CF2">
        <w:rPr>
          <w:rFonts w:hint="eastAsia"/>
        </w:rPr>
        <w:t>のであるから、このような事態は、日星租税条約に違反することはないものと解される。</w:t>
      </w:r>
      <w:r>
        <w:rPr>
          <w:rFonts w:hint="eastAsia"/>
        </w:rPr>
        <w:t>」</w:t>
      </w:r>
    </w:p>
    <w:p w:rsidR="00043B45" w:rsidRDefault="00043B45" w:rsidP="003D6772">
      <w:pPr>
        <w:pBdr>
          <w:top w:val="single" w:sz="4" w:space="1" w:color="auto"/>
          <w:left w:val="single" w:sz="4" w:space="4" w:color="auto"/>
          <w:bottom w:val="single" w:sz="4" w:space="1" w:color="auto"/>
          <w:right w:val="single" w:sz="4" w:space="4" w:color="auto"/>
        </w:pBdr>
      </w:pPr>
    </w:p>
    <w:p w:rsidR="00043B45" w:rsidRDefault="00043B45" w:rsidP="003D6772">
      <w:pPr>
        <w:pBdr>
          <w:top w:val="single" w:sz="4" w:space="1" w:color="auto"/>
          <w:left w:val="single" w:sz="4" w:space="4" w:color="auto"/>
          <w:bottom w:val="single" w:sz="4" w:space="1" w:color="auto"/>
          <w:right w:val="single" w:sz="4" w:space="4" w:color="auto"/>
        </w:pBdr>
      </w:pPr>
      <w:r w:rsidRPr="00043B45">
        <w:rPr>
          <w:rFonts w:hint="eastAsia"/>
          <w:bdr w:val="single" w:sz="4" w:space="0" w:color="auto"/>
        </w:rPr>
        <w:t>最高裁判旨</w:t>
      </w:r>
      <w:r>
        <w:rPr>
          <w:rFonts w:hint="eastAsia"/>
        </w:rPr>
        <w:t xml:space="preserve">　</w:t>
      </w:r>
      <w:r w:rsidR="005C5A6F">
        <w:rPr>
          <w:rFonts w:hint="eastAsia"/>
        </w:rPr>
        <w:t>「日星租税条約７条１項は、一方の締約国（Ａ国）の企業の利得に対して他方の締約国（Ｂ国）が課税するためには、当該企業がＢ国において恒久的施設を通じて事業を行っていることが必要であるとし（同項前段）、かつ、Ｂ国による当該企業に対する課税が可能な場合であっても、その対象を当該恒久的施設に帰属する利得に限定することとしている（同項後段）。同項は、いわゆる「恒久的施設なくして課税なし」という国際租税法上確立している原則を改めて確認する趣旨の規定とみるべきであるところ、企業の利得という課税物件に着目する規定の仕方となっていて、課税対象者については直接触れるところがない。しかし、同項後段が、Ｂ国に恒久的施設を有するＡ国の企業に対する課税について規定したものであることは文理上明らかであり、これは同項前段を受けた規定であるから、同項前段も、また、Ａ国の企業に対する課税について規定したものと解するのが自然である。すなわち、同項は、Ａ国の企業に対するいわゆる</w:t>
      </w:r>
      <w:r w:rsidR="005C5A6F" w:rsidRPr="005C5A6F">
        <w:rPr>
          <w:rFonts w:hint="eastAsia"/>
          <w:b/>
          <w:color w:val="FFFFFF"/>
          <w:w w:val="150"/>
        </w:rPr>
        <w:t>法的二重課税</w:t>
      </w:r>
      <w:r w:rsidR="005C5A6F">
        <w:rPr>
          <w:rFonts w:hint="eastAsia"/>
        </w:rPr>
        <w:t>を禁止するにとどまるものであって、同項がＢ国に対して禁止又は制限している行為は、Ｂ国のＡ国企業に対する課税権の行使に限られるものと解するのが相当である。」</w:t>
      </w:r>
    </w:p>
    <w:p w:rsidR="005C5A6F" w:rsidRDefault="005C5A6F" w:rsidP="003D6772">
      <w:pPr>
        <w:pBdr>
          <w:top w:val="single" w:sz="4" w:space="1" w:color="auto"/>
          <w:left w:val="single" w:sz="4" w:space="4" w:color="auto"/>
          <w:bottom w:val="single" w:sz="4" w:space="1" w:color="auto"/>
          <w:right w:val="single" w:sz="4" w:space="4" w:color="auto"/>
        </w:pBdr>
      </w:pPr>
      <w:r>
        <w:rPr>
          <w:rFonts w:hint="eastAsia"/>
        </w:rPr>
        <w:t>「措置法６６条の６第１項は、外国子会社の留保所得のうちの一定額を内国法人である親会社の収益の額とみなして所得金額の計算上益金の額に算入するものであるが、この規定による課税が、あくまで我が国の内国法人に対する課税権の行使として行われるものである以上、日星租税条約７条１項による禁止又は制限の対象に含まれないことは、上述したところから明らかである。」</w:t>
      </w:r>
    </w:p>
    <w:p w:rsidR="005C5A6F" w:rsidRDefault="005C5A6F" w:rsidP="003D6772">
      <w:pPr>
        <w:pBdr>
          <w:top w:val="single" w:sz="4" w:space="1" w:color="auto"/>
          <w:left w:val="single" w:sz="4" w:space="4" w:color="auto"/>
          <w:bottom w:val="single" w:sz="4" w:space="1" w:color="auto"/>
          <w:right w:val="single" w:sz="4" w:space="4" w:color="auto"/>
        </w:pBdr>
      </w:pPr>
      <w:r>
        <w:rPr>
          <w:rFonts w:hint="eastAsia"/>
        </w:rPr>
        <w:t>「</w:t>
      </w:r>
      <w:r w:rsidRPr="005C5A6F">
        <w:rPr>
          <w:rFonts w:hint="eastAsia"/>
        </w:rPr>
        <w:t>日星租税条約は、経済協力開発機構（ＯＥＣＤ）のモデル租税条約に倣ったものであるから、同条約に関してＯＥＣＤの租税委員会が作成したコメンタリーは、条約法に関するウィーン条約（昭和５６年条約第１６号）３２条にいう「</w:t>
      </w:r>
      <w:r w:rsidRPr="005C5A6F">
        <w:rPr>
          <w:rFonts w:hint="eastAsia"/>
          <w:b/>
          <w:color w:val="FFFFFF"/>
          <w:w w:val="150"/>
        </w:rPr>
        <w:t>解釈の補足的な手段</w:t>
      </w:r>
      <w:r w:rsidRPr="005C5A6F">
        <w:rPr>
          <w:rFonts w:hint="eastAsia"/>
        </w:rPr>
        <w:t>」として、日星租税条約の解釈に際しても参照されるべき資料ということができる</w:t>
      </w:r>
      <w:r>
        <w:rPr>
          <w:rFonts w:hint="eastAsia"/>
        </w:rPr>
        <w:t>」</w:t>
      </w:r>
    </w:p>
    <w:p w:rsidR="00D91BEA" w:rsidRDefault="00D91BEA" w:rsidP="003D6772">
      <w:pPr>
        <w:pBdr>
          <w:top w:val="single" w:sz="4" w:space="1" w:color="auto"/>
          <w:left w:val="single" w:sz="4" w:space="4" w:color="auto"/>
          <w:bottom w:val="single" w:sz="4" w:space="1" w:color="auto"/>
          <w:right w:val="single" w:sz="4" w:space="4" w:color="auto"/>
        </w:pBdr>
      </w:pPr>
    </w:p>
    <w:p w:rsidR="005C5A6F" w:rsidRDefault="005C5A6F" w:rsidP="003D6772">
      <w:pPr>
        <w:pBdr>
          <w:top w:val="single" w:sz="4" w:space="1" w:color="auto"/>
          <w:left w:val="single" w:sz="4" w:space="4" w:color="auto"/>
          <w:bottom w:val="single" w:sz="4" w:space="1" w:color="auto"/>
          <w:right w:val="single" w:sz="4" w:space="4" w:color="auto"/>
        </w:pBdr>
      </w:pPr>
      <w:r w:rsidRPr="005C5A6F">
        <w:rPr>
          <w:rFonts w:hint="eastAsia"/>
          <w:bdr w:val="single" w:sz="4" w:space="0" w:color="auto"/>
        </w:rPr>
        <w:t>検討</w:t>
      </w:r>
      <w:r>
        <w:rPr>
          <w:rFonts w:hint="eastAsia"/>
        </w:rPr>
        <w:t xml:space="preserve">　最高裁は地裁の「</w:t>
      </w:r>
      <w:r w:rsidRPr="00EB53EE">
        <w:rPr>
          <w:rFonts w:hint="eastAsia"/>
        </w:rPr>
        <w:t>本来あるべき利益移転</w:t>
      </w:r>
      <w:r>
        <w:rPr>
          <w:rFonts w:hint="eastAsia"/>
        </w:rPr>
        <w:t>」という表現を避けているように見受けられる。避けたことにより、平成</w:t>
      </w:r>
      <w:r>
        <w:rPr>
          <w:rFonts w:hint="eastAsia"/>
        </w:rPr>
        <w:t>21</w:t>
      </w:r>
      <w:r>
        <w:rPr>
          <w:rFonts w:hint="eastAsia"/>
        </w:rPr>
        <w:t>年改正・法人税法</w:t>
      </w:r>
      <w:r>
        <w:rPr>
          <w:rFonts w:hint="eastAsia"/>
        </w:rPr>
        <w:t>23</w:t>
      </w:r>
      <w:r>
        <w:rPr>
          <w:rFonts w:hint="eastAsia"/>
        </w:rPr>
        <w:t>条の</w:t>
      </w:r>
      <w:r>
        <w:rPr>
          <w:rFonts w:hint="eastAsia"/>
        </w:rPr>
        <w:t>2</w:t>
      </w:r>
      <w:r>
        <w:rPr>
          <w:rFonts w:hint="eastAsia"/>
        </w:rPr>
        <w:t>（外国子会社配当益金不算入）導入後も本判決は意味を持つと考えられる（が、形式的にいえば平成</w:t>
      </w:r>
      <w:r>
        <w:rPr>
          <w:rFonts w:hint="eastAsia"/>
        </w:rPr>
        <w:t>21</w:t>
      </w:r>
      <w:r>
        <w:rPr>
          <w:rFonts w:hint="eastAsia"/>
        </w:rPr>
        <w:t>年後の租税条約違反の可能性についてはブランク）。</w:t>
      </w:r>
    </w:p>
    <w:p w:rsidR="005C5A6F" w:rsidRDefault="005C5A6F" w:rsidP="003D6772">
      <w:pPr>
        <w:pBdr>
          <w:top w:val="single" w:sz="4" w:space="1" w:color="auto"/>
          <w:left w:val="single" w:sz="4" w:space="4" w:color="auto"/>
          <w:bottom w:val="single" w:sz="4" w:space="1" w:color="auto"/>
          <w:right w:val="single" w:sz="4" w:space="4" w:color="auto"/>
        </w:pBdr>
      </w:pPr>
      <w:r>
        <w:rPr>
          <w:rFonts w:hint="eastAsia"/>
        </w:rPr>
        <w:t xml:space="preserve">　なお涌井紀夫補足意見は「</w:t>
      </w:r>
      <w:r w:rsidRPr="005C5A6F">
        <w:rPr>
          <w:rFonts w:hint="eastAsia"/>
        </w:rPr>
        <w:t>日星租税条約７条１項の規定は、各種の所得のうち「企業の利得」（我が国の税制に照らしていえば、おおむね「事業所得」に相当する所得をいうものといえよう。）に対する課税に際しての締約国間での課税権の調整に関する規定であり、所得の種類がこれと異なる場合の課税権の調整については、その</w:t>
      </w:r>
      <w:r w:rsidRPr="005C5A6F">
        <w:rPr>
          <w:rFonts w:hint="eastAsia"/>
          <w:b/>
          <w:color w:val="FFFFFF"/>
          <w:w w:val="150"/>
        </w:rPr>
        <w:t>所得の種別</w:t>
      </w:r>
      <w:r w:rsidRPr="005C5A6F">
        <w:rPr>
          <w:rFonts w:hint="eastAsia"/>
        </w:rPr>
        <w:t>に応じて日星租税条約中の他の条項の規定が優先的に適用されるべきことが同条６項</w:t>
      </w:r>
      <w:r w:rsidRPr="005C5A6F">
        <w:rPr>
          <w:rFonts w:hint="eastAsia"/>
        </w:rPr>
        <w:lastRenderedPageBreak/>
        <w:t>に明定されている。これを受けて、例えば、配当所得に対する課税については日星租税条約１０条の規定、譲渡所得に対する課税については同じく１３条の規定等が、それぞれ別に置かれているところである。このような日星租税条約の規定振りからすれば、措置法の規定が日星租税条約に違反するか否かの問題を検討するに際しては、そこで問題とされている所得の種別に対応する日星租税条約の各条文ごとに、措置法の規定が日星租税条約の定めに違反するか否かが個別に検討されるべきこととなろう</w:t>
      </w:r>
      <w:r>
        <w:rPr>
          <w:rFonts w:hint="eastAsia"/>
        </w:rPr>
        <w:t>」と述べている。</w:t>
      </w:r>
    </w:p>
    <w:p w:rsidR="005C5A6F" w:rsidRDefault="005C5A6F" w:rsidP="003D6772">
      <w:pPr>
        <w:pBdr>
          <w:top w:val="single" w:sz="4" w:space="1" w:color="auto"/>
          <w:left w:val="single" w:sz="4" w:space="4" w:color="auto"/>
          <w:bottom w:val="single" w:sz="4" w:space="1" w:color="auto"/>
          <w:right w:val="single" w:sz="4" w:space="4" w:color="auto"/>
        </w:pBdr>
      </w:pPr>
    </w:p>
    <w:p w:rsidR="00D91BEA" w:rsidRDefault="00D91BEA" w:rsidP="003D6772">
      <w:pPr>
        <w:pBdr>
          <w:top w:val="single" w:sz="4" w:space="1" w:color="auto"/>
          <w:left w:val="single" w:sz="4" w:space="4" w:color="auto"/>
          <w:bottom w:val="single" w:sz="4" w:space="1" w:color="auto"/>
          <w:right w:val="single" w:sz="4" w:space="4" w:color="auto"/>
        </w:pBdr>
      </w:pPr>
      <w:r>
        <w:rPr>
          <w:rFonts w:hint="eastAsia"/>
        </w:rPr>
        <w:t>個人所得税の租特</w:t>
      </w:r>
      <w:r>
        <w:rPr>
          <w:rFonts w:hint="eastAsia"/>
        </w:rPr>
        <w:t>44</w:t>
      </w:r>
      <w:r>
        <w:rPr>
          <w:rFonts w:hint="eastAsia"/>
        </w:rPr>
        <w:t>条の</w:t>
      </w:r>
      <w:r>
        <w:rPr>
          <w:rFonts w:hint="eastAsia"/>
        </w:rPr>
        <w:t>4</w:t>
      </w:r>
      <w:r>
        <w:rPr>
          <w:rFonts w:hint="eastAsia"/>
        </w:rPr>
        <w:t>について同旨：最判平成</w:t>
      </w:r>
      <w:r>
        <w:rPr>
          <w:rFonts w:hint="eastAsia"/>
        </w:rPr>
        <w:t>21</w:t>
      </w:r>
      <w:r>
        <w:rPr>
          <w:rFonts w:hint="eastAsia"/>
        </w:rPr>
        <w:t>年</w:t>
      </w:r>
      <w:r>
        <w:rPr>
          <w:rFonts w:hint="eastAsia"/>
        </w:rPr>
        <w:t>12</w:t>
      </w:r>
      <w:r>
        <w:rPr>
          <w:rFonts w:hint="eastAsia"/>
        </w:rPr>
        <w:t>月</w:t>
      </w:r>
      <w:r>
        <w:rPr>
          <w:rFonts w:hint="eastAsia"/>
        </w:rPr>
        <w:t>4</w:t>
      </w:r>
      <w:r>
        <w:rPr>
          <w:rFonts w:hint="eastAsia"/>
        </w:rPr>
        <w:t>日判時</w:t>
      </w:r>
      <w:r>
        <w:rPr>
          <w:rFonts w:hint="eastAsia"/>
        </w:rPr>
        <w:t>2068</w:t>
      </w:r>
      <w:r w:rsidRPr="00E94276">
        <w:rPr>
          <w:rFonts w:hint="eastAsia"/>
        </w:rPr>
        <w:t>号</w:t>
      </w:r>
      <w:r>
        <w:rPr>
          <w:rFonts w:hint="eastAsia"/>
        </w:rPr>
        <w:t>34</w:t>
      </w:r>
      <w:r w:rsidRPr="00E94276">
        <w:rPr>
          <w:rFonts w:hint="eastAsia"/>
        </w:rPr>
        <w:t>頁</w:t>
      </w:r>
    </w:p>
    <w:p w:rsidR="005C5A6F" w:rsidRDefault="005C5A6F" w:rsidP="003D6772">
      <w:pPr>
        <w:pBdr>
          <w:top w:val="single" w:sz="4" w:space="1" w:color="auto"/>
          <w:left w:val="single" w:sz="4" w:space="4" w:color="auto"/>
          <w:bottom w:val="single" w:sz="4" w:space="1" w:color="auto"/>
          <w:right w:val="single" w:sz="4" w:space="4" w:color="auto"/>
        </w:pBdr>
      </w:pPr>
      <w:r>
        <w:rPr>
          <w:rFonts w:hint="eastAsia"/>
        </w:rPr>
        <w:t>発展：フランスでは租税条約違反である、フィンランドでは租税条約違反でない</w:t>
      </w:r>
      <w:r w:rsidR="003741DC">
        <w:rPr>
          <w:rFonts w:hint="eastAsia"/>
        </w:rPr>
        <w:t>、</w:t>
      </w:r>
      <w:r>
        <w:rPr>
          <w:rFonts w:hint="eastAsia"/>
        </w:rPr>
        <w:t>という判例が既にあった</w:t>
      </w:r>
      <w:bookmarkStart w:id="355" w:name="十0702"/>
      <w:bookmarkEnd w:id="355"/>
      <w:r>
        <w:rPr>
          <w:rFonts w:hint="eastAsia"/>
        </w:rPr>
        <w:t>。</w:t>
      </w:r>
    </w:p>
    <w:p w:rsidR="002648A1" w:rsidRDefault="002648A1" w:rsidP="002648A1"/>
    <w:p w:rsidR="002648A1" w:rsidRDefault="002648A1" w:rsidP="002648A1">
      <w:pPr>
        <w:pBdr>
          <w:top w:val="single" w:sz="4" w:space="1" w:color="auto"/>
          <w:left w:val="single" w:sz="4" w:space="4" w:color="auto"/>
          <w:bottom w:val="single" w:sz="4" w:space="1" w:color="auto"/>
          <w:right w:val="single" w:sz="4" w:space="4" w:color="auto"/>
        </w:pBdr>
      </w:pPr>
      <w:r w:rsidRPr="006973BB">
        <w:rPr>
          <w:rFonts w:ascii="Times New Roman" w:hAnsi="Times New Roman" w:hint="eastAsia"/>
          <w:b/>
        </w:rPr>
        <w:t>ガーンジー島事件</w:t>
      </w:r>
      <w:r>
        <w:rPr>
          <w:rFonts w:hint="eastAsia"/>
        </w:rPr>
        <w:t>・</w:t>
      </w:r>
      <w:r w:rsidR="00D42E37">
        <w:rPr>
          <w:rFonts w:hint="eastAsia"/>
        </w:rPr>
        <w:t>最判平成</w:t>
      </w:r>
      <w:r w:rsidR="00D42E37">
        <w:rPr>
          <w:rFonts w:hint="eastAsia"/>
        </w:rPr>
        <w:t>21</w:t>
      </w:r>
      <w:r w:rsidR="00D42E37">
        <w:rPr>
          <w:rFonts w:hint="eastAsia"/>
        </w:rPr>
        <w:t>年</w:t>
      </w:r>
      <w:r w:rsidR="00D42E37">
        <w:rPr>
          <w:rFonts w:hint="eastAsia"/>
        </w:rPr>
        <w:t>12</w:t>
      </w:r>
      <w:r w:rsidR="00D42E37">
        <w:rPr>
          <w:rFonts w:hint="eastAsia"/>
        </w:rPr>
        <w:t>月</w:t>
      </w:r>
      <w:r w:rsidR="00D42E37">
        <w:rPr>
          <w:rFonts w:hint="eastAsia"/>
        </w:rPr>
        <w:t>3</w:t>
      </w:r>
      <w:r w:rsidR="00D42E37">
        <w:rPr>
          <w:rFonts w:hint="eastAsia"/>
        </w:rPr>
        <w:t>日判時</w:t>
      </w:r>
      <w:r w:rsidR="00D42E37">
        <w:rPr>
          <w:rFonts w:hint="eastAsia"/>
        </w:rPr>
        <w:t>2070</w:t>
      </w:r>
      <w:r w:rsidR="00D42E37">
        <w:rPr>
          <w:rFonts w:hint="eastAsia"/>
        </w:rPr>
        <w:t>号</w:t>
      </w:r>
      <w:r w:rsidR="00D42E37">
        <w:rPr>
          <w:rFonts w:hint="eastAsia"/>
        </w:rPr>
        <w:t>45</w:t>
      </w:r>
      <w:r w:rsidR="00D42E37">
        <w:rPr>
          <w:rFonts w:hint="eastAsia"/>
        </w:rPr>
        <w:t>頁</w:t>
      </w:r>
    </w:p>
    <w:p w:rsidR="002648A1" w:rsidRDefault="002648A1" w:rsidP="002648A1">
      <w:pPr>
        <w:pBdr>
          <w:top w:val="single" w:sz="4" w:space="1" w:color="auto"/>
          <w:left w:val="single" w:sz="4" w:space="4" w:color="auto"/>
          <w:bottom w:val="single" w:sz="4" w:space="1" w:color="auto"/>
          <w:right w:val="single" w:sz="4" w:space="4" w:color="auto"/>
        </w:pBdr>
      </w:pPr>
      <w:r w:rsidRPr="006F1D6D">
        <w:rPr>
          <w:rFonts w:hint="eastAsia"/>
          <w:bdr w:val="single" w:sz="4" w:space="0" w:color="auto"/>
        </w:rPr>
        <w:t>事実・争点</w:t>
      </w:r>
      <w:r>
        <w:rPr>
          <w:rFonts w:hint="eastAsia"/>
        </w:rPr>
        <w:t xml:space="preserve">　英国領ガーンジー島では、一定の条件の下、納税者が</w:t>
      </w:r>
      <w:r>
        <w:rPr>
          <w:rFonts w:hint="eastAsia"/>
        </w:rPr>
        <w:t>0-30%</w:t>
      </w:r>
      <w:r>
        <w:rPr>
          <w:rFonts w:hint="eastAsia"/>
        </w:rPr>
        <w:t>の範囲で税率を選ぶことができる。</w:t>
      </w:r>
    </w:p>
    <w:p w:rsidR="002648A1" w:rsidRDefault="002648A1" w:rsidP="002648A1">
      <w:pPr>
        <w:pBdr>
          <w:top w:val="single" w:sz="4" w:space="1" w:color="auto"/>
          <w:left w:val="single" w:sz="4" w:space="4" w:color="auto"/>
          <w:bottom w:val="single" w:sz="4" w:space="1" w:color="auto"/>
          <w:right w:val="single" w:sz="4" w:space="4" w:color="auto"/>
        </w:pBdr>
      </w:pPr>
      <w:r>
        <w:rPr>
          <w:rFonts w:hint="eastAsia"/>
        </w:rPr>
        <w:t>ある日本の保険会社（原告）が支配するガーンジー島所在の子会社が当地で</w:t>
      </w:r>
      <w:r w:rsidRPr="003A4236">
        <w:rPr>
          <w:rFonts w:hint="eastAsia"/>
          <w:u w:val="wave"/>
        </w:rPr>
        <w:t>26%</w:t>
      </w:r>
      <w:r>
        <w:rPr>
          <w:rFonts w:hint="eastAsia"/>
        </w:rPr>
        <w:t>の税率で納税した。</w:t>
      </w:r>
    </w:p>
    <w:p w:rsidR="002648A1" w:rsidRDefault="002648A1" w:rsidP="002648A1">
      <w:pPr>
        <w:pBdr>
          <w:top w:val="single" w:sz="4" w:space="1" w:color="auto"/>
          <w:left w:val="single" w:sz="4" w:space="4" w:color="auto"/>
          <w:bottom w:val="single" w:sz="4" w:space="1" w:color="auto"/>
          <w:right w:val="single" w:sz="4" w:space="4" w:color="auto"/>
        </w:pBdr>
      </w:pPr>
      <w:r>
        <w:rPr>
          <w:rFonts w:hint="eastAsia"/>
        </w:rPr>
        <w:t>明らかに、</w:t>
      </w:r>
      <w:r>
        <w:rPr>
          <w:rFonts w:hint="eastAsia"/>
        </w:rPr>
        <w:t>25%</w:t>
      </w:r>
      <w:r>
        <w:rPr>
          <w:rFonts w:hint="eastAsia"/>
        </w:rPr>
        <w:t>以下</w:t>
      </w:r>
      <w:r w:rsidR="000E0434">
        <w:rPr>
          <w:rFonts w:hint="eastAsia"/>
        </w:rPr>
        <w:t>【当時】</w:t>
      </w:r>
      <w:r>
        <w:rPr>
          <w:rFonts w:hint="eastAsia"/>
        </w:rPr>
        <w:t>、という要件を満たさないことを狙っている。</w:t>
      </w:r>
    </w:p>
    <w:p w:rsidR="002648A1" w:rsidRDefault="002648A1" w:rsidP="002648A1">
      <w:pPr>
        <w:pBdr>
          <w:top w:val="single" w:sz="4" w:space="1" w:color="auto"/>
          <w:left w:val="single" w:sz="4" w:space="4" w:color="auto"/>
          <w:bottom w:val="single" w:sz="4" w:space="1" w:color="auto"/>
          <w:right w:val="single" w:sz="4" w:space="4" w:color="auto"/>
        </w:pBdr>
      </w:pPr>
      <w:r>
        <w:rPr>
          <w:rFonts w:hint="eastAsia"/>
        </w:rPr>
        <w:t>税は強制のものであるはずのところ、税率を選べる税が税なのか？</w:t>
      </w:r>
    </w:p>
    <w:p w:rsidR="002648A1" w:rsidRPr="006973BB" w:rsidRDefault="002648A1" w:rsidP="002648A1">
      <w:pPr>
        <w:pBdr>
          <w:top w:val="single" w:sz="4" w:space="1" w:color="auto"/>
          <w:left w:val="single" w:sz="4" w:space="4" w:color="auto"/>
          <w:bottom w:val="single" w:sz="4" w:space="1" w:color="auto"/>
          <w:right w:val="single" w:sz="4" w:space="4" w:color="auto"/>
        </w:pBdr>
      </w:pPr>
    </w:p>
    <w:p w:rsidR="002648A1" w:rsidRDefault="00F14A34" w:rsidP="002648A1">
      <w:pPr>
        <w:pBdr>
          <w:top w:val="single" w:sz="4" w:space="1" w:color="auto"/>
          <w:left w:val="single" w:sz="4" w:space="4" w:color="auto"/>
          <w:bottom w:val="single" w:sz="4" w:space="1" w:color="auto"/>
          <w:right w:val="single" w:sz="4" w:space="4" w:color="auto"/>
        </w:pBdr>
      </w:pPr>
      <w:r>
        <w:rPr>
          <w:rFonts w:hint="eastAsia"/>
          <w:bdr w:val="single" w:sz="4" w:space="0" w:color="auto"/>
        </w:rPr>
        <w:t>一</w:t>
      </w:r>
      <w:r w:rsidR="00D91BEA">
        <w:rPr>
          <w:rFonts w:hint="eastAsia"/>
          <w:bdr w:val="single" w:sz="4" w:space="0" w:color="auto"/>
        </w:rPr>
        <w:t>審</w:t>
      </w:r>
      <w:r w:rsidR="002648A1">
        <w:rPr>
          <w:rFonts w:hint="eastAsia"/>
        </w:rPr>
        <w:t xml:space="preserve">　</w:t>
      </w:r>
      <w:r>
        <w:rPr>
          <w:rFonts w:hint="eastAsia"/>
        </w:rPr>
        <w:t>(</w:t>
      </w:r>
      <w:r>
        <w:rPr>
          <w:rFonts w:hint="eastAsia"/>
        </w:rPr>
        <w:t>東京地判平成</w:t>
      </w:r>
      <w:r>
        <w:rPr>
          <w:rFonts w:hint="eastAsia"/>
        </w:rPr>
        <w:t>18</w:t>
      </w:r>
      <w:r>
        <w:rPr>
          <w:rFonts w:hint="eastAsia"/>
        </w:rPr>
        <w:t>年</w:t>
      </w:r>
      <w:r>
        <w:rPr>
          <w:rFonts w:hint="eastAsia"/>
        </w:rPr>
        <w:t>9</w:t>
      </w:r>
      <w:r>
        <w:rPr>
          <w:rFonts w:hint="eastAsia"/>
        </w:rPr>
        <w:t>月</w:t>
      </w:r>
      <w:r>
        <w:rPr>
          <w:rFonts w:hint="eastAsia"/>
        </w:rPr>
        <w:t>5</w:t>
      </w:r>
      <w:r>
        <w:rPr>
          <w:rFonts w:hint="eastAsia"/>
        </w:rPr>
        <w:t>日訟月</w:t>
      </w:r>
      <w:r>
        <w:rPr>
          <w:rFonts w:hint="eastAsia"/>
        </w:rPr>
        <w:t>54</w:t>
      </w:r>
      <w:r>
        <w:rPr>
          <w:rFonts w:hint="eastAsia"/>
        </w:rPr>
        <w:t>巻</w:t>
      </w:r>
      <w:r>
        <w:rPr>
          <w:rFonts w:hint="eastAsia"/>
        </w:rPr>
        <w:t>10</w:t>
      </w:r>
      <w:r>
        <w:rPr>
          <w:rFonts w:hint="eastAsia"/>
        </w:rPr>
        <w:t>号</w:t>
      </w:r>
      <w:r>
        <w:rPr>
          <w:rFonts w:hint="eastAsia"/>
        </w:rPr>
        <w:t>2463</w:t>
      </w:r>
      <w:r>
        <w:rPr>
          <w:rFonts w:hint="eastAsia"/>
        </w:rPr>
        <w:t>頁</w:t>
      </w:r>
      <w:r>
        <w:rPr>
          <w:rFonts w:hint="eastAsia"/>
        </w:rPr>
        <w:t>)</w:t>
      </w:r>
      <w:r>
        <w:rPr>
          <w:rFonts w:hint="eastAsia"/>
        </w:rPr>
        <w:t>「</w:t>
      </w:r>
      <w:r w:rsidRPr="00F14A34">
        <w:rPr>
          <w:rFonts w:hint="eastAsia"/>
        </w:rPr>
        <w:t>ガーンジー島において徴収される「税」なるものは、その名称にもかかわらず、その実質は、タックスヘイブン税制の適用を回避させるというサービスを提供するための</w:t>
      </w:r>
      <w:r w:rsidRPr="00F14A34">
        <w:rPr>
          <w:rFonts w:hint="eastAsia"/>
          <w:b/>
          <w:color w:val="FFFFFF"/>
          <w:w w:val="150"/>
        </w:rPr>
        <w:t>対価</w:t>
      </w:r>
      <w:r w:rsidRPr="00F14A34">
        <w:rPr>
          <w:rFonts w:hint="eastAsia"/>
        </w:rPr>
        <w:t>であるということも可能なのであって（このような強い誘因を持つ制度であるからこそ、自力執行力等、徴収のための実効性担保措置を必要としないと考えることもできなくはない。）、この点からしても、一般的な租税の概念（特定のサービスに対する対価ではないこと。）に反するものである</w:t>
      </w:r>
      <w:r>
        <w:rPr>
          <w:rFonts w:hint="eastAsia"/>
        </w:rPr>
        <w:t>」</w:t>
      </w:r>
      <w:r w:rsidR="002648A1">
        <w:rPr>
          <w:rFonts w:hint="eastAsia"/>
        </w:rPr>
        <w:t>。</w:t>
      </w:r>
      <w:r>
        <w:rPr>
          <w:rFonts w:hint="eastAsia"/>
        </w:rPr>
        <w:t>なお、</w:t>
      </w:r>
      <w:r w:rsidR="002648A1">
        <w:rPr>
          <w:rFonts w:hint="eastAsia"/>
        </w:rPr>
        <w:t>外国税額控除も利用できないと判断</w:t>
      </w:r>
      <w:r w:rsidR="00D91BEA">
        <w:rPr>
          <w:rFonts w:hint="eastAsia"/>
        </w:rPr>
        <w:t>した</w:t>
      </w:r>
      <w:r w:rsidR="002648A1">
        <w:rPr>
          <w:rFonts w:hint="eastAsia"/>
        </w:rPr>
        <w:t>。</w:t>
      </w:r>
      <w:r>
        <w:rPr>
          <w:rFonts w:hint="eastAsia"/>
        </w:rPr>
        <w:t>(</w:t>
      </w:r>
      <w:r>
        <w:rPr>
          <w:rFonts w:hint="eastAsia"/>
        </w:rPr>
        <w:t>東京高判平成</w:t>
      </w:r>
      <w:r>
        <w:rPr>
          <w:rFonts w:hint="eastAsia"/>
        </w:rPr>
        <w:t>19</w:t>
      </w:r>
      <w:r>
        <w:rPr>
          <w:rFonts w:hint="eastAsia"/>
        </w:rPr>
        <w:t>年</w:t>
      </w:r>
      <w:r>
        <w:rPr>
          <w:rFonts w:hint="eastAsia"/>
        </w:rPr>
        <w:t>10</w:t>
      </w:r>
      <w:r>
        <w:rPr>
          <w:rFonts w:hint="eastAsia"/>
        </w:rPr>
        <w:t>月</w:t>
      </w:r>
      <w:r>
        <w:rPr>
          <w:rFonts w:hint="eastAsia"/>
        </w:rPr>
        <w:t>25</w:t>
      </w:r>
      <w:r>
        <w:rPr>
          <w:rFonts w:hint="eastAsia"/>
        </w:rPr>
        <w:t>日訟月</w:t>
      </w:r>
      <w:r>
        <w:rPr>
          <w:rFonts w:hint="eastAsia"/>
        </w:rPr>
        <w:t>54</w:t>
      </w:r>
      <w:r>
        <w:rPr>
          <w:rFonts w:hint="eastAsia"/>
        </w:rPr>
        <w:t>巻</w:t>
      </w:r>
      <w:r>
        <w:rPr>
          <w:rFonts w:hint="eastAsia"/>
        </w:rPr>
        <w:t>10</w:t>
      </w:r>
      <w:r>
        <w:rPr>
          <w:rFonts w:hint="eastAsia"/>
        </w:rPr>
        <w:t>号</w:t>
      </w:r>
      <w:r>
        <w:rPr>
          <w:rFonts w:hint="eastAsia"/>
        </w:rPr>
        <w:t>2419</w:t>
      </w:r>
      <w:r>
        <w:rPr>
          <w:rFonts w:hint="eastAsia"/>
        </w:rPr>
        <w:t>頁も同旨</w:t>
      </w:r>
      <w:r>
        <w:rPr>
          <w:rFonts w:hint="eastAsia"/>
        </w:rPr>
        <w:t>)</w:t>
      </w:r>
    </w:p>
    <w:p w:rsidR="00D91BEA" w:rsidRDefault="00D91BEA" w:rsidP="002648A1">
      <w:pPr>
        <w:pBdr>
          <w:top w:val="single" w:sz="4" w:space="1" w:color="auto"/>
          <w:left w:val="single" w:sz="4" w:space="4" w:color="auto"/>
          <w:bottom w:val="single" w:sz="4" w:space="1" w:color="auto"/>
          <w:right w:val="single" w:sz="4" w:space="4" w:color="auto"/>
        </w:pBdr>
      </w:pPr>
    </w:p>
    <w:p w:rsidR="00D91BEA" w:rsidRDefault="00F14A34" w:rsidP="002648A1">
      <w:pPr>
        <w:pBdr>
          <w:top w:val="single" w:sz="4" w:space="1" w:color="auto"/>
          <w:left w:val="single" w:sz="4" w:space="4" w:color="auto"/>
          <w:bottom w:val="single" w:sz="4" w:space="1" w:color="auto"/>
          <w:right w:val="single" w:sz="4" w:space="4" w:color="auto"/>
        </w:pBdr>
      </w:pPr>
      <w:r>
        <w:rPr>
          <w:rFonts w:hint="eastAsia"/>
          <w:bdr w:val="single" w:sz="4" w:space="0" w:color="auto"/>
        </w:rPr>
        <w:t>最高裁</w:t>
      </w:r>
      <w:r w:rsidR="00D91BEA" w:rsidRPr="00D91BEA">
        <w:rPr>
          <w:rFonts w:hint="eastAsia"/>
          <w:bdr w:val="single" w:sz="4" w:space="0" w:color="auto"/>
        </w:rPr>
        <w:t>判旨</w:t>
      </w:r>
      <w:r w:rsidR="00D91BEA">
        <w:rPr>
          <w:rFonts w:hint="eastAsia"/>
        </w:rPr>
        <w:t xml:space="preserve">　</w:t>
      </w:r>
      <w:r w:rsidR="0099504D">
        <w:rPr>
          <w:rFonts w:hint="eastAsia"/>
        </w:rPr>
        <w:t>「本件外国税を課されるに当たって、本件子会社にはその税率等について広い選択の余地があったということができる。しかし、選択の結果課された本件外国税は、ガーンジーがその課税権に基づき法令の定める一定の要件に該当するすべての者に課した金銭給付であるとの性格を有することを否定することはできない。また、前記事実関係等によれば、本件外国税が、</w:t>
      </w:r>
      <w:r w:rsidR="0099504D" w:rsidRPr="00F14A34">
        <w:rPr>
          <w:rFonts w:hint="eastAsia"/>
          <w:b/>
          <w:color w:val="FFFFFF"/>
          <w:w w:val="150"/>
        </w:rPr>
        <w:t>特別の給付に対する反対給付</w:t>
      </w:r>
      <w:r w:rsidR="0099504D">
        <w:rPr>
          <w:rFonts w:hint="eastAsia"/>
        </w:rPr>
        <w:t>として課されたものでないことは明らかである。</w:t>
      </w:r>
      <w:r w:rsidR="0099504D">
        <w:rPr>
          <w:rFonts w:hint="eastAsia"/>
        </w:rPr>
        <w:t>[</w:t>
      </w:r>
      <w:r w:rsidR="0099504D">
        <w:rPr>
          <w:rFonts w:hint="eastAsia"/>
        </w:rPr>
        <w:t>改行</w:t>
      </w:r>
      <w:r w:rsidR="0099504D">
        <w:rPr>
          <w:rFonts w:hint="eastAsia"/>
        </w:rPr>
        <w:t>]</w:t>
      </w:r>
      <w:r w:rsidR="0099504D">
        <w:rPr>
          <w:rFonts w:hint="eastAsia"/>
        </w:rPr>
        <w:t>したがって、本件外国税がそもそも租税に該当しないということは困難である。」</w:t>
      </w:r>
    </w:p>
    <w:p w:rsidR="00D91BEA" w:rsidRDefault="00F14A34" w:rsidP="002648A1">
      <w:pPr>
        <w:pBdr>
          <w:top w:val="single" w:sz="4" w:space="1" w:color="auto"/>
          <w:left w:val="single" w:sz="4" w:space="4" w:color="auto"/>
          <w:bottom w:val="single" w:sz="4" w:space="1" w:color="auto"/>
          <w:right w:val="single" w:sz="4" w:space="4" w:color="auto"/>
        </w:pBdr>
      </w:pPr>
      <w:r>
        <w:rPr>
          <w:rFonts w:hint="eastAsia"/>
        </w:rPr>
        <w:t>「外国法人税該当性について」　「本件子会社は、税率２６％の本件外国税を納付することによって実質的にみても本件外国税に相当する税を現に負担しており、これを免れるすべはなくなっているものというべきである。そうすると、本件外国税を同項</w:t>
      </w:r>
      <w:r>
        <w:rPr>
          <w:rFonts w:hint="eastAsia"/>
        </w:rPr>
        <w:t>[</w:t>
      </w:r>
      <w:r>
        <w:rPr>
          <w:rFonts w:hint="eastAsia"/>
        </w:rPr>
        <w:t>外国法人税に含まれないものを列挙する法人税法施行令</w:t>
      </w:r>
      <w:hyperlink r:id="rId56" w:anchor="1000000000000000000000000000000000000000000000014100000000000000000000000000000" w:history="1">
        <w:r w:rsidRPr="00F14A34">
          <w:rPr>
            <w:rStyle w:val="aa"/>
            <w:rFonts w:hint="eastAsia"/>
          </w:rPr>
          <w:t>141</w:t>
        </w:r>
      </w:hyperlink>
      <w:r>
        <w:rPr>
          <w:rFonts w:hint="eastAsia"/>
        </w:rPr>
        <w:t>条</w:t>
      </w:r>
      <w:r>
        <w:rPr>
          <w:rFonts w:hint="eastAsia"/>
        </w:rPr>
        <w:t>3</w:t>
      </w:r>
      <w:r>
        <w:rPr>
          <w:rFonts w:hint="eastAsia"/>
        </w:rPr>
        <w:t>項</w:t>
      </w:r>
      <w:r>
        <w:rPr>
          <w:rFonts w:hint="eastAsia"/>
        </w:rPr>
        <w:t>]</w:t>
      </w:r>
      <w:r>
        <w:rPr>
          <w:rFonts w:hint="eastAsia"/>
        </w:rPr>
        <w:t>１号又は２号に規定する税</w:t>
      </w:r>
      <w:r>
        <w:rPr>
          <w:rFonts w:hint="eastAsia"/>
        </w:rPr>
        <w:t>[</w:t>
      </w:r>
      <w:r>
        <w:rPr>
          <w:rFonts w:hint="eastAsia"/>
        </w:rPr>
        <w:t>後に還付される税とか税の納付が猶予される場合とか</w:t>
      </w:r>
      <w:r>
        <w:rPr>
          <w:rFonts w:hint="eastAsia"/>
        </w:rPr>
        <w:t>]</w:t>
      </w:r>
      <w:r>
        <w:rPr>
          <w:rFonts w:hint="eastAsia"/>
        </w:rPr>
        <w:t>に類する税ということもできない」</w:t>
      </w:r>
    </w:p>
    <w:p w:rsidR="003D6772" w:rsidRPr="002648A1" w:rsidRDefault="003D6772" w:rsidP="00717B30"/>
    <w:p w:rsidR="0012329C" w:rsidRDefault="0012329C" w:rsidP="0012329C">
      <w:pPr>
        <w:pStyle w:val="2"/>
        <w:numPr>
          <w:ilvl w:val="1"/>
          <w:numId w:val="28"/>
        </w:numPr>
        <w:tabs>
          <w:tab w:val="clear" w:pos="680"/>
          <w:tab w:val="num" w:pos="1134"/>
        </w:tabs>
        <w:ind w:left="1134" w:hanging="1134"/>
      </w:pPr>
      <w:bookmarkStart w:id="356" w:name="_Ref204094479"/>
      <w:bookmarkStart w:id="357" w:name="_Ref204094487"/>
      <w:bookmarkStart w:id="358" w:name="_Toc234490830"/>
      <w:bookmarkStart w:id="359" w:name="_Toc294869367"/>
      <w:r w:rsidRPr="00527721">
        <w:rPr>
          <w:rFonts w:hint="eastAsia"/>
        </w:rPr>
        <w:t>条約漁り</w:t>
      </w:r>
      <w:r>
        <w:rPr>
          <w:rFonts w:hint="eastAsia"/>
        </w:rPr>
        <w:t>（</w:t>
      </w:r>
      <w:r w:rsidRPr="00527721">
        <w:rPr>
          <w:rFonts w:hint="eastAsia"/>
        </w:rPr>
        <w:t>treaty shopping</w:t>
      </w:r>
      <w:r>
        <w:rPr>
          <w:rFonts w:hint="eastAsia"/>
        </w:rPr>
        <w:t>）</w:t>
      </w:r>
      <w:bookmarkEnd w:id="356"/>
      <w:bookmarkEnd w:id="357"/>
      <w:bookmarkEnd w:id="358"/>
      <w:bookmarkEnd w:id="359"/>
    </w:p>
    <w:p w:rsidR="0012329C" w:rsidRDefault="0012329C" w:rsidP="0012329C">
      <w:r>
        <w:rPr>
          <w:rFonts w:hint="eastAsia"/>
        </w:rPr>
        <w:t>例）</w:t>
      </w:r>
      <w:r>
        <w:rPr>
          <w:rFonts w:hint="eastAsia"/>
        </w:rPr>
        <w:t>A</w:t>
      </w:r>
      <w:r>
        <w:rPr>
          <w:rFonts w:hint="eastAsia"/>
        </w:rPr>
        <w:t>国は</w:t>
      </w:r>
      <w:r>
        <w:rPr>
          <w:rFonts w:hint="eastAsia"/>
        </w:rPr>
        <w:t>B</w:t>
      </w:r>
      <w:r>
        <w:rPr>
          <w:rFonts w:hint="eastAsia"/>
        </w:rPr>
        <w:t>国と租税条約を締結しているが、</w:t>
      </w:r>
      <w:r>
        <w:rPr>
          <w:rFonts w:hint="eastAsia"/>
        </w:rPr>
        <w:t>C</w:t>
      </w:r>
      <w:r>
        <w:rPr>
          <w:rFonts w:hint="eastAsia"/>
        </w:rPr>
        <w:t>国とは租税条約を締結してない。</w:t>
      </w:r>
      <w:r>
        <w:rPr>
          <w:rFonts w:hint="eastAsia"/>
        </w:rPr>
        <w:t>A</w:t>
      </w:r>
      <w:r>
        <w:rPr>
          <w:rFonts w:hint="eastAsia"/>
        </w:rPr>
        <w:t>国から</w:t>
      </w:r>
      <w:r>
        <w:rPr>
          <w:rFonts w:hint="eastAsia"/>
        </w:rPr>
        <w:t>C</w:t>
      </w:r>
      <w:r>
        <w:rPr>
          <w:rFonts w:hint="eastAsia"/>
        </w:rPr>
        <w:t>国に支払をなすと</w:t>
      </w:r>
      <w:r>
        <w:rPr>
          <w:rFonts w:hint="eastAsia"/>
        </w:rPr>
        <w:t>A</w:t>
      </w:r>
      <w:r>
        <w:rPr>
          <w:rFonts w:hint="eastAsia"/>
        </w:rPr>
        <w:t>国国内法が適用され高い税率が適用される。</w:t>
      </w:r>
      <w:r>
        <w:rPr>
          <w:rFonts w:hint="eastAsia"/>
        </w:rPr>
        <w:t>C</w:t>
      </w:r>
      <w:r>
        <w:rPr>
          <w:rFonts w:hint="eastAsia"/>
        </w:rPr>
        <w:t>国居住者である</w:t>
      </w:r>
      <w:r>
        <w:rPr>
          <w:rFonts w:hint="eastAsia"/>
        </w:rPr>
        <w:t>C</w:t>
      </w:r>
      <w:r>
        <w:rPr>
          <w:rFonts w:hint="eastAsia"/>
        </w:rPr>
        <w:t>社は</w:t>
      </w:r>
      <w:r>
        <w:rPr>
          <w:rFonts w:hint="eastAsia"/>
        </w:rPr>
        <w:t>A</w:t>
      </w:r>
      <w:r>
        <w:rPr>
          <w:rFonts w:hint="eastAsia"/>
        </w:rPr>
        <w:t>国居住者である</w:t>
      </w:r>
      <w:r>
        <w:rPr>
          <w:rFonts w:hint="eastAsia"/>
        </w:rPr>
        <w:t>A</w:t>
      </w:r>
      <w:r>
        <w:rPr>
          <w:rFonts w:hint="eastAsia"/>
        </w:rPr>
        <w:t>社と直接取引を行うのではなく、間に</w:t>
      </w:r>
      <w:r>
        <w:rPr>
          <w:rFonts w:hint="eastAsia"/>
        </w:rPr>
        <w:t>B</w:t>
      </w:r>
      <w:r>
        <w:rPr>
          <w:rFonts w:hint="eastAsia"/>
        </w:rPr>
        <w:t>国居住者である</w:t>
      </w:r>
      <w:r>
        <w:rPr>
          <w:rFonts w:hint="eastAsia"/>
        </w:rPr>
        <w:t>B</w:t>
      </w:r>
      <w:r>
        <w:rPr>
          <w:rFonts w:hint="eastAsia"/>
        </w:rPr>
        <w:t>社を介在させることを考える。</w:t>
      </w:r>
    </w:p>
    <w:p w:rsidR="002E1A30" w:rsidRDefault="0012329C" w:rsidP="0012329C">
      <w:r>
        <w:rPr>
          <w:rFonts w:hint="eastAsia"/>
        </w:rPr>
        <w:t xml:space="preserve">　</w:t>
      </w:r>
      <w:r>
        <w:rPr>
          <w:rFonts w:hint="eastAsia"/>
        </w:rPr>
        <w:t>A</w:t>
      </w:r>
      <w:r>
        <w:rPr>
          <w:rFonts w:hint="eastAsia"/>
        </w:rPr>
        <w:t>社→</w:t>
      </w:r>
      <w:r>
        <w:rPr>
          <w:rFonts w:hint="eastAsia"/>
        </w:rPr>
        <w:t>B</w:t>
      </w:r>
      <w:r>
        <w:rPr>
          <w:rFonts w:hint="eastAsia"/>
        </w:rPr>
        <w:t>社の支払について、</w:t>
      </w:r>
      <w:r>
        <w:rPr>
          <w:rFonts w:hint="eastAsia"/>
        </w:rPr>
        <w:t>A-B</w:t>
      </w:r>
      <w:r>
        <w:rPr>
          <w:rFonts w:hint="eastAsia"/>
        </w:rPr>
        <w:t>租税条約が適用され、</w:t>
      </w:r>
      <w:r>
        <w:rPr>
          <w:rFonts w:hint="eastAsia"/>
        </w:rPr>
        <w:t>A</w:t>
      </w:r>
      <w:r>
        <w:rPr>
          <w:rFonts w:hint="eastAsia"/>
        </w:rPr>
        <w:t>国での課税が低く抑えられる又は非課税となる。</w:t>
      </w:r>
    </w:p>
    <w:p w:rsidR="002E1A30" w:rsidRPr="006F1D6D" w:rsidRDefault="002E1A30" w:rsidP="002E1A30">
      <w:pPr>
        <w:spacing w:line="210" w:lineRule="exact"/>
        <w:rPr>
          <w:rFonts w:ascii="ＭＳ 明朝" w:eastAsia="ＭＳ 明朝"/>
          <w:color w:val="FFFFFF"/>
        </w:rPr>
      </w:pPr>
    </w:p>
    <w:p w:rsidR="002E1A30" w:rsidRPr="006F1D6D" w:rsidRDefault="002E1A30" w:rsidP="002E1A30">
      <w:pPr>
        <w:spacing w:line="210" w:lineRule="exact"/>
        <w:rPr>
          <w:rFonts w:ascii="ＭＳ 明朝" w:eastAsia="ＭＳ 明朝"/>
          <w:color w:val="FFFFFF"/>
        </w:rPr>
      </w:pPr>
      <w:r w:rsidRPr="006F1D6D">
        <w:rPr>
          <w:rFonts w:ascii="ＭＳ 明朝" w:eastAsia="ＭＳ 明朝" w:hint="eastAsia"/>
          <w:color w:val="FFFFFF"/>
        </w:rPr>
        <w:t xml:space="preserve">　Ａ国＝＝租税条約＝＝Ｂ国　｜　Ａ国＝＝租税条約＝＝Ｂ国　</w:t>
      </w:r>
    </w:p>
    <w:p w:rsidR="002E1A30" w:rsidRPr="006F1D6D" w:rsidRDefault="002E1A30" w:rsidP="002E1A30">
      <w:pPr>
        <w:spacing w:line="210" w:lineRule="exact"/>
        <w:rPr>
          <w:rFonts w:ascii="ＭＳ 明朝" w:eastAsia="ＭＳ 明朝"/>
          <w:color w:val="FFFFFF"/>
        </w:rPr>
      </w:pPr>
      <w:r w:rsidRPr="006F1D6D">
        <w:rPr>
          <w:rFonts w:ascii="ＭＳ 明朝" w:eastAsia="ＭＳ 明朝" w:hint="eastAsia"/>
          <w:color w:val="FFFFFF"/>
        </w:rPr>
        <w:t xml:space="preserve">　</w:t>
      </w:r>
      <w:r w:rsidRPr="006F1D6D">
        <w:rPr>
          <w:rFonts w:ascii="ＭＳ 明朝" w:eastAsia="ＭＳ 明朝" w:hAnsi="ＭＳ 明朝" w:hint="eastAsia"/>
          <w:color w:val="FFFFFF"/>
        </w:rPr>
        <w:t>┏━━┓非課税等　┏━━┓｜</w:t>
      </w:r>
      <w:r w:rsidRPr="006F1D6D">
        <w:rPr>
          <w:rFonts w:ascii="ＭＳ 明朝" w:eastAsia="ＭＳ 明朝" w:hint="eastAsia"/>
          <w:color w:val="FFFFFF"/>
        </w:rPr>
        <w:t xml:space="preserve">　</w:t>
      </w:r>
      <w:r w:rsidRPr="006F1D6D">
        <w:rPr>
          <w:rFonts w:ascii="ＭＳ 明朝" w:eastAsia="ＭＳ 明朝" w:hAnsi="ＭＳ 明朝" w:hint="eastAsia"/>
          <w:color w:val="FFFFFF"/>
        </w:rPr>
        <w:t>┏━━┓非課税等　┏━━┓</w:t>
      </w:r>
    </w:p>
    <w:p w:rsidR="002E1A30" w:rsidRPr="006F1D6D" w:rsidRDefault="002E1A30" w:rsidP="002E1A30">
      <w:pPr>
        <w:spacing w:line="210" w:lineRule="exact"/>
        <w:rPr>
          <w:rFonts w:ascii="ＭＳ 明朝" w:eastAsia="ＭＳ 明朝"/>
          <w:color w:val="FFFFFF"/>
        </w:rPr>
      </w:pPr>
      <w:r w:rsidRPr="006F1D6D">
        <w:rPr>
          <w:rFonts w:ascii="ＭＳ 明朝" w:eastAsia="ＭＳ 明朝" w:hint="eastAsia"/>
          <w:color w:val="FFFFFF"/>
        </w:rPr>
        <w:t xml:space="preserve">　</w:t>
      </w:r>
      <w:r w:rsidRPr="006F1D6D">
        <w:rPr>
          <w:rFonts w:ascii="ＭＳ 明朝" w:eastAsia="ＭＳ 明朝" w:hAnsi="ＭＳ 明朝" w:hint="eastAsia"/>
          <w:color w:val="FFFFFF"/>
        </w:rPr>
        <w:t>┃Ａ社┃――――→┃Ｂ社┃｜</w:t>
      </w:r>
      <w:r w:rsidRPr="006F1D6D">
        <w:rPr>
          <w:rFonts w:ascii="ＭＳ 明朝" w:eastAsia="ＭＳ 明朝" w:hint="eastAsia"/>
          <w:color w:val="FFFFFF"/>
        </w:rPr>
        <w:t xml:space="preserve">　</w:t>
      </w:r>
      <w:r w:rsidRPr="006F1D6D">
        <w:rPr>
          <w:rFonts w:ascii="ＭＳ 明朝" w:eastAsia="ＭＳ 明朝" w:hAnsi="ＭＳ 明朝" w:hint="eastAsia"/>
          <w:color w:val="FFFFFF"/>
        </w:rPr>
        <w:t>┃Ａ社┃――――→┃Ｂ社┃</w:t>
      </w:r>
    </w:p>
    <w:p w:rsidR="002E1A30" w:rsidRPr="006F1D6D" w:rsidRDefault="002E1A30" w:rsidP="002E1A30">
      <w:pPr>
        <w:spacing w:line="210" w:lineRule="exact"/>
        <w:rPr>
          <w:rFonts w:ascii="ＭＳ 明朝" w:eastAsia="ＭＳ 明朝"/>
          <w:color w:val="FFFFFF"/>
        </w:rPr>
      </w:pPr>
      <w:r w:rsidRPr="006F1D6D">
        <w:rPr>
          <w:rFonts w:ascii="ＭＳ 明朝" w:eastAsia="ＭＳ 明朝" w:hint="eastAsia"/>
          <w:color w:val="FFFFFF"/>
        </w:rPr>
        <w:t>課</w:t>
      </w:r>
      <w:r w:rsidRPr="006F1D6D">
        <w:rPr>
          <w:rFonts w:ascii="ＭＳ 明朝" w:eastAsia="ＭＳ 明朝" w:hAnsi="ＭＳ 明朝" w:hint="eastAsia"/>
          <w:color w:val="FFFFFF"/>
        </w:rPr>
        <w:t>┗━━┛　　　　　┗━━┛｜　┗━━┛　　　　　┗━━┛</w:t>
      </w:r>
    </w:p>
    <w:p w:rsidR="002E1A30" w:rsidRPr="006F1D6D" w:rsidRDefault="002E1A30" w:rsidP="002E1A30">
      <w:pPr>
        <w:spacing w:line="210" w:lineRule="exact"/>
        <w:rPr>
          <w:rFonts w:ascii="ＭＳ 明朝" w:eastAsia="ＭＳ 明朝"/>
          <w:color w:val="FFFFFF"/>
        </w:rPr>
      </w:pPr>
      <w:r w:rsidRPr="006F1D6D">
        <w:rPr>
          <w:rFonts w:ascii="ＭＳ 明朝" w:eastAsia="ＭＳ 明朝" w:hint="eastAsia"/>
          <w:color w:val="FFFFFF"/>
        </w:rPr>
        <w:t xml:space="preserve">税⇒｜　　　　　　　　　　　｜　　　　　　　　　　　：　</w:t>
      </w:r>
    </w:p>
    <w:p w:rsidR="002E1A30" w:rsidRPr="006F1D6D" w:rsidRDefault="002E1A30" w:rsidP="002E1A30">
      <w:pPr>
        <w:spacing w:line="210" w:lineRule="exact"/>
        <w:rPr>
          <w:rFonts w:ascii="ＭＳ 明朝" w:eastAsia="ＭＳ 明朝"/>
          <w:color w:val="FFFFFF"/>
        </w:rPr>
      </w:pPr>
      <w:r w:rsidRPr="006F1D6D">
        <w:rPr>
          <w:rFonts w:ascii="ＭＳ 明朝" w:eastAsia="ＭＳ 明朝" w:hint="eastAsia"/>
          <w:color w:val="FFFFFF"/>
        </w:rPr>
        <w:t xml:space="preserve">　　↓　　　　　　　　　　　｜　　　　　　　　　　　：</w:t>
      </w:r>
    </w:p>
    <w:p w:rsidR="002E1A30" w:rsidRPr="006F1D6D" w:rsidRDefault="002E1A30" w:rsidP="002E1A30">
      <w:pPr>
        <w:spacing w:line="210" w:lineRule="exact"/>
        <w:rPr>
          <w:rFonts w:ascii="ＭＳ 明朝" w:eastAsia="ＭＳ 明朝" w:hAnsi="ＭＳ 明朝"/>
          <w:color w:val="FFFFFF"/>
        </w:rPr>
      </w:pPr>
      <w:r w:rsidRPr="006F1D6D">
        <w:rPr>
          <w:rFonts w:ascii="ＭＳ 明朝" w:eastAsia="ＭＳ 明朝" w:hint="eastAsia"/>
          <w:color w:val="FFFFFF"/>
        </w:rPr>
        <w:t xml:space="preserve">　</w:t>
      </w:r>
      <w:r w:rsidRPr="006F1D6D">
        <w:rPr>
          <w:rFonts w:ascii="ＭＳ 明朝" w:eastAsia="ＭＳ 明朝" w:hAnsi="ＭＳ 明朝" w:hint="eastAsia"/>
          <w:color w:val="FFFFFF"/>
        </w:rPr>
        <w:t>┏━━┓</w:t>
      </w:r>
      <w:r w:rsidRPr="006F1D6D">
        <w:rPr>
          <w:rFonts w:ascii="ＭＳ 明朝" w:eastAsia="ＭＳ 明朝" w:hint="eastAsia"/>
          <w:color w:val="FFFFFF"/>
        </w:rPr>
        <w:t xml:space="preserve">　　　　　　　　　｜　</w:t>
      </w:r>
      <w:r w:rsidRPr="006F1D6D">
        <w:rPr>
          <w:rFonts w:ascii="ＭＳ 明朝" w:eastAsia="ＭＳ 明朝" w:hAnsi="ＭＳ 明朝" w:hint="eastAsia"/>
          <w:color w:val="FFFFFF"/>
        </w:rPr>
        <w:t>┏━━┓</w:t>
      </w:r>
      <w:r w:rsidRPr="006F1D6D">
        <w:rPr>
          <w:rFonts w:ascii="ＭＳ 明朝" w:eastAsia="ＭＳ 明朝" w:hint="eastAsia"/>
          <w:color w:val="FFFFFF"/>
        </w:rPr>
        <w:t xml:space="preserve">　　　　　　：　　</w:t>
      </w:r>
    </w:p>
    <w:p w:rsidR="002E1A30" w:rsidRPr="006F1D6D" w:rsidRDefault="002E1A30" w:rsidP="002E1A30">
      <w:pPr>
        <w:spacing w:line="210" w:lineRule="exact"/>
        <w:rPr>
          <w:rFonts w:ascii="ＭＳ 明朝" w:eastAsia="ＭＳ 明朝"/>
          <w:color w:val="FFFFFF"/>
        </w:rPr>
      </w:pPr>
      <w:r w:rsidRPr="006F1D6D">
        <w:rPr>
          <w:rFonts w:ascii="ＭＳ 明朝" w:eastAsia="ＭＳ 明朝" w:hint="eastAsia"/>
          <w:color w:val="FFFFFF"/>
        </w:rPr>
        <w:t>Ｃ</w:t>
      </w:r>
      <w:r w:rsidRPr="006F1D6D">
        <w:rPr>
          <w:rFonts w:ascii="ＭＳ 明朝" w:eastAsia="ＭＳ 明朝" w:hAnsi="ＭＳ 明朝" w:hint="eastAsia"/>
          <w:color w:val="FFFFFF"/>
        </w:rPr>
        <w:t>┃Ｃ社┃</w:t>
      </w:r>
      <w:r w:rsidRPr="006F1D6D">
        <w:rPr>
          <w:rFonts w:ascii="ＭＳ 明朝" w:eastAsia="ＭＳ 明朝" w:hint="eastAsia"/>
          <w:color w:val="FFFFFF"/>
        </w:rPr>
        <w:t xml:space="preserve">　　　　　　　　　｜Ｃ</w:t>
      </w:r>
      <w:r w:rsidRPr="006F1D6D">
        <w:rPr>
          <w:rFonts w:ascii="ＭＳ 明朝" w:eastAsia="ＭＳ 明朝" w:hAnsi="ＭＳ 明朝" w:hint="eastAsia"/>
          <w:color w:val="FFFFFF"/>
        </w:rPr>
        <w:t>┃Ｃ社┃</w:t>
      </w:r>
      <w:r w:rsidRPr="006F1D6D">
        <w:rPr>
          <w:rFonts w:ascii="ＭＳ 明朝" w:eastAsia="ＭＳ 明朝" w:hint="eastAsia"/>
          <w:color w:val="FFFFFF"/>
        </w:rPr>
        <w:t xml:space="preserve">←‥‥‥‥‥・　　　　　　　</w:t>
      </w:r>
    </w:p>
    <w:p w:rsidR="002E1A30" w:rsidRPr="006F1D6D" w:rsidRDefault="002E1A30" w:rsidP="002E1A30">
      <w:pPr>
        <w:spacing w:line="210" w:lineRule="exact"/>
        <w:rPr>
          <w:rFonts w:ascii="ＭＳ 明朝" w:eastAsia="ＭＳ 明朝"/>
          <w:color w:val="FFFFFF"/>
        </w:rPr>
      </w:pPr>
      <w:r w:rsidRPr="006F1D6D">
        <w:rPr>
          <w:rFonts w:ascii="ＭＳ 明朝" w:eastAsia="ＭＳ 明朝" w:hAnsi="ＭＳ 明朝" w:hint="eastAsia"/>
          <w:color w:val="FFFFFF"/>
        </w:rPr>
        <w:t>国┗━━┛</w:t>
      </w:r>
      <w:r w:rsidRPr="006F1D6D">
        <w:rPr>
          <w:rFonts w:ascii="ＭＳ 明朝" w:eastAsia="ＭＳ 明朝" w:hint="eastAsia"/>
          <w:color w:val="FFFFFF"/>
        </w:rPr>
        <w:t xml:space="preserve">　　　　　　　　　｜</w:t>
      </w:r>
      <w:r w:rsidRPr="006F1D6D">
        <w:rPr>
          <w:rFonts w:ascii="ＭＳ 明朝" w:eastAsia="ＭＳ 明朝" w:hAnsi="ＭＳ 明朝" w:hint="eastAsia"/>
          <w:color w:val="FFFFFF"/>
        </w:rPr>
        <w:t>国┗━━┛</w:t>
      </w:r>
      <w:r w:rsidRPr="006F1D6D">
        <w:rPr>
          <w:rFonts w:ascii="ＭＳ 明朝" w:eastAsia="ＭＳ 明朝" w:hint="eastAsia"/>
          <w:color w:val="FFFFFF"/>
        </w:rPr>
        <w:t xml:space="preserve">　　　　　　　　　</w:t>
      </w:r>
    </w:p>
    <w:p w:rsidR="002E1A30" w:rsidRPr="006F1D6D" w:rsidRDefault="002E1A30" w:rsidP="002E1A30">
      <w:pPr>
        <w:spacing w:line="210" w:lineRule="exact"/>
        <w:rPr>
          <w:rFonts w:ascii="ＭＳ 明朝" w:eastAsia="ＭＳ 明朝"/>
          <w:color w:val="FFFFFF"/>
        </w:rPr>
      </w:pPr>
    </w:p>
    <w:p w:rsidR="00430EA0" w:rsidRDefault="00430EA0" w:rsidP="0012329C"/>
    <w:p w:rsidR="00430EA0" w:rsidRDefault="00430EA0" w:rsidP="0012329C"/>
    <w:p w:rsidR="00262CC8" w:rsidRDefault="00262CC8" w:rsidP="0012329C"/>
    <w:p w:rsidR="0012329C" w:rsidRDefault="0012329C" w:rsidP="0012329C">
      <w:r>
        <w:rPr>
          <w:rFonts w:hint="eastAsia"/>
        </w:rPr>
        <w:t>その後、</w:t>
      </w:r>
      <w:r>
        <w:rPr>
          <w:rFonts w:hint="eastAsia"/>
        </w:rPr>
        <w:t>B</w:t>
      </w:r>
      <w:r>
        <w:rPr>
          <w:rFonts w:hint="eastAsia"/>
        </w:rPr>
        <w:t>社と</w:t>
      </w:r>
      <w:r>
        <w:rPr>
          <w:rFonts w:hint="eastAsia"/>
        </w:rPr>
        <w:t>C</w:t>
      </w:r>
      <w:r>
        <w:rPr>
          <w:rFonts w:hint="eastAsia"/>
        </w:rPr>
        <w:t>社との関係については幾つかルートがある。</w:t>
      </w:r>
    </w:p>
    <w:p w:rsidR="0012329C" w:rsidRDefault="0012329C" w:rsidP="0012329C">
      <w:pPr>
        <w:ind w:left="420" w:hangingChars="200" w:hanging="420"/>
      </w:pPr>
      <w:r>
        <w:rPr>
          <w:rFonts w:hint="eastAsia"/>
        </w:rPr>
        <w:t xml:space="preserve">　○</w:t>
      </w:r>
      <w:r>
        <w:rPr>
          <w:rFonts w:hint="eastAsia"/>
        </w:rPr>
        <w:t>B</w:t>
      </w:r>
      <w:r>
        <w:rPr>
          <w:rFonts w:hint="eastAsia"/>
        </w:rPr>
        <w:t>社に所得を溜め込む。</w:t>
      </w:r>
    </w:p>
    <w:p w:rsidR="0012329C" w:rsidRDefault="0012329C" w:rsidP="0012329C">
      <w:pPr>
        <w:ind w:left="420" w:hangingChars="200" w:hanging="420"/>
      </w:pPr>
      <w:r>
        <w:rPr>
          <w:rFonts w:hint="eastAsia"/>
        </w:rPr>
        <w:t xml:space="preserve">　○</w:t>
      </w:r>
      <w:r>
        <w:rPr>
          <w:rFonts w:hint="eastAsia"/>
        </w:rPr>
        <w:t>B</w:t>
      </w:r>
      <w:r>
        <w:rPr>
          <w:rFonts w:hint="eastAsia"/>
        </w:rPr>
        <w:t>国→</w:t>
      </w:r>
      <w:r>
        <w:rPr>
          <w:rFonts w:hint="eastAsia"/>
        </w:rPr>
        <w:t>C</w:t>
      </w:r>
      <w:r>
        <w:rPr>
          <w:rFonts w:hint="eastAsia"/>
        </w:rPr>
        <w:t>国の支払につき</w:t>
      </w:r>
      <w:r>
        <w:rPr>
          <w:rFonts w:hint="eastAsia"/>
        </w:rPr>
        <w:t>B</w:t>
      </w:r>
      <w:r>
        <w:rPr>
          <w:rFonts w:hint="eastAsia"/>
        </w:rPr>
        <w:t>国国内法がそもそも課税しない。</w:t>
      </w:r>
    </w:p>
    <w:p w:rsidR="0012329C" w:rsidRDefault="0012329C" w:rsidP="0012329C">
      <w:pPr>
        <w:ind w:left="420" w:hangingChars="200" w:hanging="420"/>
      </w:pPr>
      <w:r>
        <w:rPr>
          <w:rFonts w:hint="eastAsia"/>
        </w:rPr>
        <w:t xml:space="preserve">　○</w:t>
      </w:r>
      <w:r>
        <w:rPr>
          <w:rFonts w:hint="eastAsia"/>
        </w:rPr>
        <w:t>B</w:t>
      </w:r>
      <w:r>
        <w:rPr>
          <w:rFonts w:hint="eastAsia"/>
        </w:rPr>
        <w:t>国国内法によれば課税されるが、</w:t>
      </w:r>
      <w:r>
        <w:rPr>
          <w:rFonts w:hint="eastAsia"/>
        </w:rPr>
        <w:t>B</w:t>
      </w:r>
      <w:r>
        <w:rPr>
          <w:rFonts w:hint="eastAsia"/>
        </w:rPr>
        <w:t>国・</w:t>
      </w:r>
      <w:r>
        <w:rPr>
          <w:rFonts w:hint="eastAsia"/>
        </w:rPr>
        <w:t>C</w:t>
      </w:r>
      <w:r>
        <w:rPr>
          <w:rFonts w:hint="eastAsia"/>
        </w:rPr>
        <w:t>国間に租税条約があり、</w:t>
      </w:r>
      <w:r>
        <w:rPr>
          <w:rFonts w:hint="eastAsia"/>
        </w:rPr>
        <w:t>B</w:t>
      </w:r>
      <w:r>
        <w:rPr>
          <w:rFonts w:hint="eastAsia"/>
        </w:rPr>
        <w:t>社→</w:t>
      </w:r>
      <w:r>
        <w:rPr>
          <w:rFonts w:hint="eastAsia"/>
        </w:rPr>
        <w:t>C</w:t>
      </w:r>
      <w:r>
        <w:rPr>
          <w:rFonts w:hint="eastAsia"/>
        </w:rPr>
        <w:t>社の支払につき条約により</w:t>
      </w:r>
      <w:r>
        <w:rPr>
          <w:rFonts w:hint="eastAsia"/>
        </w:rPr>
        <w:lastRenderedPageBreak/>
        <w:t>課税が低く抑えられる又は非課税となる。</w:t>
      </w:r>
    </w:p>
    <w:p w:rsidR="002E1A30" w:rsidRDefault="002E1A30" w:rsidP="0012329C"/>
    <w:p w:rsidR="0012329C" w:rsidRDefault="0012329C" w:rsidP="0012329C">
      <w:r>
        <w:rPr>
          <w:rFonts w:hint="eastAsia"/>
        </w:rPr>
        <w:t xml:space="preserve">　本来</w:t>
      </w:r>
      <w:r>
        <w:rPr>
          <w:rFonts w:hint="eastAsia"/>
        </w:rPr>
        <w:t>A-B</w:t>
      </w:r>
      <w:r>
        <w:rPr>
          <w:rFonts w:hint="eastAsia"/>
        </w:rPr>
        <w:t>租税条約の便益を受ける資格のない</w:t>
      </w:r>
      <w:r>
        <w:rPr>
          <w:rFonts w:hint="eastAsia"/>
        </w:rPr>
        <w:t>C</w:t>
      </w:r>
      <w:r>
        <w:rPr>
          <w:rFonts w:hint="eastAsia"/>
        </w:rPr>
        <w:t>社が、</w:t>
      </w:r>
      <w:r w:rsidR="006F1D6D">
        <w:rPr>
          <w:rFonts w:hint="eastAsia"/>
        </w:rPr>
        <w:t>ダミー会社的な</w:t>
      </w:r>
      <w:r>
        <w:rPr>
          <w:rFonts w:hint="eastAsia"/>
        </w:rPr>
        <w:t>B</w:t>
      </w:r>
      <w:r>
        <w:rPr>
          <w:rFonts w:hint="eastAsia"/>
        </w:rPr>
        <w:t>社（ペーパー・カンパニーであることもある）を介在させることによって条約の便益を受けることを</w:t>
      </w:r>
      <w:r w:rsidRPr="006F1D6D">
        <w:rPr>
          <w:rFonts w:hint="eastAsia"/>
          <w:b/>
          <w:color w:val="FFFFFF"/>
          <w:w w:val="150"/>
        </w:rPr>
        <w:t>条約漁り</w:t>
      </w:r>
      <w:r>
        <w:rPr>
          <w:rFonts w:hint="eastAsia"/>
        </w:rPr>
        <w:t>（</w:t>
      </w:r>
      <w:r>
        <w:rPr>
          <w:rFonts w:hint="eastAsia"/>
        </w:rPr>
        <w:t>treaty shopping</w:t>
      </w:r>
      <w:r>
        <w:rPr>
          <w:rFonts w:hint="eastAsia"/>
        </w:rPr>
        <w:t>）という。</w:t>
      </w:r>
    </w:p>
    <w:p w:rsidR="0012329C" w:rsidRDefault="0012329C" w:rsidP="0012329C">
      <w:r>
        <w:rPr>
          <w:rFonts w:hint="eastAsia"/>
        </w:rPr>
        <w:t xml:space="preserve">　条約の便益を</w:t>
      </w:r>
      <w:r w:rsidR="006F1D6D">
        <w:rPr>
          <w:rFonts w:hint="eastAsia"/>
        </w:rPr>
        <w:t>利用する</w:t>
      </w:r>
      <w:r>
        <w:rPr>
          <w:rFonts w:hint="eastAsia"/>
        </w:rPr>
        <w:t>しか役割のない実体のない会社を</w:t>
      </w:r>
      <w:r w:rsidRPr="006F1D6D">
        <w:rPr>
          <w:rFonts w:hint="eastAsia"/>
          <w:b/>
          <w:color w:val="FFFFFF"/>
          <w:w w:val="150"/>
        </w:rPr>
        <w:t>導管</w:t>
      </w:r>
      <w:r>
        <w:rPr>
          <w:rFonts w:hint="eastAsia"/>
        </w:rPr>
        <w:t>会社（</w:t>
      </w:r>
      <w:r>
        <w:rPr>
          <w:rFonts w:hint="eastAsia"/>
        </w:rPr>
        <w:t>conduit company</w:t>
      </w:r>
      <w:r>
        <w:rPr>
          <w:rFonts w:hint="eastAsia"/>
        </w:rPr>
        <w:t>）と</w:t>
      </w:r>
      <w:r w:rsidR="006F1D6D">
        <w:rPr>
          <w:rFonts w:hint="eastAsia"/>
        </w:rPr>
        <w:t>も</w:t>
      </w:r>
      <w:r>
        <w:rPr>
          <w:rFonts w:hint="eastAsia"/>
        </w:rPr>
        <w:t>呼ぶ。</w:t>
      </w:r>
    </w:p>
    <w:p w:rsidR="006F1D6D" w:rsidRDefault="006F1D6D" w:rsidP="006F1D6D"/>
    <w:p w:rsidR="006F1D6D" w:rsidRDefault="006F1D6D" w:rsidP="006F1D6D">
      <w:r>
        <w:rPr>
          <w:rFonts w:hint="eastAsia"/>
        </w:rPr>
        <w:t xml:space="preserve">　租税条約によって源泉地国における源泉徴収税率が低く抑えられる（或いは源泉地国の課税権を否定する）配当（</w:t>
      </w:r>
      <w:r>
        <w:rPr>
          <w:rFonts w:hint="eastAsia"/>
        </w:rPr>
        <w:t>10</w:t>
      </w:r>
      <w:r>
        <w:rPr>
          <w:rFonts w:hint="eastAsia"/>
        </w:rPr>
        <w:t>条）・利子（</w:t>
      </w:r>
      <w:r>
        <w:rPr>
          <w:rFonts w:hint="eastAsia"/>
        </w:rPr>
        <w:t>11</w:t>
      </w:r>
      <w:r>
        <w:rPr>
          <w:rFonts w:hint="eastAsia"/>
        </w:rPr>
        <w:t>条）・使用料（</w:t>
      </w:r>
      <w:r>
        <w:rPr>
          <w:rFonts w:hint="eastAsia"/>
        </w:rPr>
        <w:t>12</w:t>
      </w:r>
      <w:r>
        <w:rPr>
          <w:rFonts w:hint="eastAsia"/>
        </w:rPr>
        <w:t>条）についての規定がしばしば問題となる。</w:t>
      </w:r>
    </w:p>
    <w:p w:rsidR="006F1D6D" w:rsidRDefault="006F1D6D" w:rsidP="006F1D6D">
      <w:r>
        <w:rPr>
          <w:rFonts w:hint="eastAsia"/>
        </w:rPr>
        <w:t xml:space="preserve">　租税条約では、単に</w:t>
      </w:r>
      <w:r>
        <w:rPr>
          <w:rFonts w:hint="eastAsia"/>
        </w:rPr>
        <w:t>B</w:t>
      </w:r>
      <w:r>
        <w:rPr>
          <w:rFonts w:hint="eastAsia"/>
        </w:rPr>
        <w:t>国居住者が受け取っていれば租税条約の便益を認めるのではなく、受取人が</w:t>
      </w:r>
      <w:r w:rsidRPr="009F1B00">
        <w:rPr>
          <w:rFonts w:hint="eastAsia"/>
          <w:b/>
          <w:color w:val="FFFFFF"/>
          <w:w w:val="150"/>
        </w:rPr>
        <w:t>受益</w:t>
      </w:r>
      <w:r w:rsidR="00F14A34">
        <w:rPr>
          <w:rFonts w:hint="eastAsia"/>
          <w:b/>
          <w:color w:val="FFFFFF"/>
          <w:w w:val="150"/>
        </w:rPr>
        <w:t>(</w:t>
      </w:r>
      <w:r w:rsidR="00F14A34">
        <w:rPr>
          <w:rFonts w:hint="eastAsia"/>
          <w:b/>
          <w:color w:val="FFFFFF"/>
          <w:w w:val="150"/>
        </w:rPr>
        <w:t>保有</w:t>
      </w:r>
      <w:r w:rsidR="00F14A34">
        <w:rPr>
          <w:rFonts w:hint="eastAsia"/>
          <w:b/>
          <w:color w:val="FFFFFF"/>
          <w:w w:val="150"/>
        </w:rPr>
        <w:t>)</w:t>
      </w:r>
      <w:r w:rsidRPr="009F1B00">
        <w:rPr>
          <w:rFonts w:hint="eastAsia"/>
          <w:b/>
          <w:color w:val="FFFFFF"/>
          <w:w w:val="150"/>
        </w:rPr>
        <w:t>者</w:t>
      </w:r>
      <w:r>
        <w:rPr>
          <w:rFonts w:hint="eastAsia"/>
        </w:rPr>
        <w:t>(beneficia</w:t>
      </w:r>
      <w:r w:rsidR="00F14A34">
        <w:rPr>
          <w:rFonts w:hint="eastAsia"/>
        </w:rPr>
        <w:t>l owner</w:t>
      </w:r>
      <w:r>
        <w:rPr>
          <w:rFonts w:hint="eastAsia"/>
        </w:rPr>
        <w:t>)</w:t>
      </w:r>
      <w:r>
        <w:rPr>
          <w:rFonts w:hint="eastAsia"/>
        </w:rPr>
        <w:t>であることを要求する。</w:t>
      </w:r>
      <w:r>
        <w:rPr>
          <w:rFonts w:hint="eastAsia"/>
        </w:rPr>
        <w:t>B</w:t>
      </w:r>
      <w:r>
        <w:rPr>
          <w:rFonts w:hint="eastAsia"/>
        </w:rPr>
        <w:t>社が</w:t>
      </w:r>
      <w:r>
        <w:rPr>
          <w:rFonts w:hint="eastAsia"/>
        </w:rPr>
        <w:t>B</w:t>
      </w:r>
      <w:r>
        <w:rPr>
          <w:rFonts w:hint="eastAsia"/>
        </w:rPr>
        <w:t>国居住者であっても真の受益者でないとして租税条約の便益を認めない（</w:t>
      </w:r>
      <w:r>
        <w:rPr>
          <w:rFonts w:hint="eastAsia"/>
        </w:rPr>
        <w:t>A</w:t>
      </w:r>
      <w:r>
        <w:rPr>
          <w:rFonts w:hint="eastAsia"/>
        </w:rPr>
        <w:t>国国内法による課税を受けることとなる）、ということがある。</w:t>
      </w:r>
    </w:p>
    <w:p w:rsidR="006F1D6D" w:rsidRDefault="006F1D6D" w:rsidP="006F1D6D"/>
    <w:p w:rsidR="006F1D6D" w:rsidRDefault="006F1D6D" w:rsidP="006F1D6D">
      <w:r>
        <w:rPr>
          <w:rFonts w:hint="eastAsia"/>
        </w:rPr>
        <w:t>OECD</w:t>
      </w:r>
      <w:r>
        <w:rPr>
          <w:rFonts w:hint="eastAsia"/>
        </w:rPr>
        <w:t>モデルにはないが、実際の租税条約において租税条約の便益を制限する条項が設けられることもある。</w:t>
      </w:r>
      <w:r w:rsidRPr="009F1B00">
        <w:rPr>
          <w:rFonts w:hint="eastAsia"/>
          <w:b/>
          <w:color w:val="FFFFFF"/>
          <w:w w:val="150"/>
        </w:rPr>
        <w:t>LOB</w:t>
      </w:r>
      <w:r>
        <w:rPr>
          <w:rFonts w:hint="eastAsia"/>
        </w:rPr>
        <w:t>条項（</w:t>
      </w:r>
      <w:r>
        <w:rPr>
          <w:rFonts w:hint="eastAsia"/>
        </w:rPr>
        <w:t>limitation on benefit</w:t>
      </w:r>
      <w:r>
        <w:rPr>
          <w:rFonts w:hint="eastAsia"/>
        </w:rPr>
        <w:t>）などと呼ばれる</w:t>
      </w:r>
      <w:r w:rsidR="009F1B00">
        <w:rPr>
          <w:rFonts w:hint="eastAsia"/>
        </w:rPr>
        <w:t>(</w:t>
      </w:r>
      <w:r w:rsidR="009F1B00">
        <w:rPr>
          <w:rFonts w:hint="eastAsia"/>
        </w:rPr>
        <w:t>定訳なし。便益制限条項？</w:t>
      </w:r>
      <w:r w:rsidR="009F1B00">
        <w:rPr>
          <w:rFonts w:hint="eastAsia"/>
        </w:rPr>
        <w:t>)</w:t>
      </w:r>
      <w:r>
        <w:rPr>
          <w:rFonts w:hint="eastAsia"/>
        </w:rPr>
        <w:t>。</w:t>
      </w:r>
    </w:p>
    <w:p w:rsidR="006F1D6D" w:rsidRDefault="006F1D6D" w:rsidP="006F1D6D">
      <w:r>
        <w:rPr>
          <w:rFonts w:hint="eastAsia"/>
        </w:rPr>
        <w:t>新日米租税条約</w:t>
      </w:r>
      <w:r>
        <w:rPr>
          <w:rFonts w:hint="eastAsia"/>
        </w:rPr>
        <w:t>22</w:t>
      </w:r>
      <w:r>
        <w:rPr>
          <w:rFonts w:hint="eastAsia"/>
        </w:rPr>
        <w:t>条など。</w:t>
      </w:r>
    </w:p>
    <w:p w:rsidR="006F1D6D" w:rsidRDefault="006F1D6D" w:rsidP="006F1D6D">
      <w:r>
        <w:rPr>
          <w:rFonts w:hint="eastAsia"/>
        </w:rPr>
        <w:t>OECD</w:t>
      </w:r>
      <w:r>
        <w:rPr>
          <w:rFonts w:hint="eastAsia"/>
        </w:rPr>
        <w:t>も問題を認識しており、</w:t>
      </w:r>
      <w:r>
        <w:rPr>
          <w:rFonts w:hint="eastAsia"/>
        </w:rPr>
        <w:t>OECD</w:t>
      </w:r>
      <w:r>
        <w:rPr>
          <w:rFonts w:hint="eastAsia"/>
        </w:rPr>
        <w:t>モデルには書かれてなくとも、</w:t>
      </w:r>
      <w:r>
        <w:rPr>
          <w:rFonts w:hint="eastAsia"/>
        </w:rPr>
        <w:t>Commentary</w:t>
      </w:r>
      <w:r>
        <w:rPr>
          <w:rFonts w:hint="eastAsia"/>
        </w:rPr>
        <w:t>の中で検討している。</w:t>
      </w:r>
    </w:p>
    <w:p w:rsidR="006F1D6D" w:rsidRPr="006F1D6D" w:rsidRDefault="006F1D6D" w:rsidP="0012329C"/>
    <w:p w:rsidR="006F1D6D" w:rsidRDefault="006F1D6D" w:rsidP="0012329C">
      <w:r>
        <w:rPr>
          <w:rFonts w:hint="eastAsia"/>
        </w:rPr>
        <w:t xml:space="preserve">　日本ガイダント事件（講義ノート</w:t>
      </w:r>
      <w:r w:rsidR="00D65241">
        <w:fldChar w:fldCharType="begin"/>
      </w:r>
      <w:r>
        <w:instrText xml:space="preserve"> </w:instrText>
      </w:r>
      <w:r>
        <w:rPr>
          <w:rFonts w:hint="eastAsia"/>
        </w:rPr>
        <w:instrText>REF _Ref202009300 \r \h</w:instrText>
      </w:r>
      <w:r>
        <w:instrText xml:space="preserve"> </w:instrText>
      </w:r>
      <w:r w:rsidR="00D65241">
        <w:fldChar w:fldCharType="separate"/>
      </w:r>
      <w:r w:rsidR="00F006AF">
        <w:t>8.9.2</w:t>
      </w:r>
      <w:r w:rsidR="00D65241">
        <w:fldChar w:fldCharType="end"/>
      </w:r>
      <w:r>
        <w:rPr>
          <w:rFonts w:hint="eastAsia"/>
        </w:rPr>
        <w:t>）も条約漁りの一例である。</w:t>
      </w:r>
    </w:p>
    <w:p w:rsidR="009F1B00" w:rsidRPr="006F1D6D" w:rsidRDefault="006F1D6D" w:rsidP="0012329C">
      <w:r>
        <w:rPr>
          <w:rFonts w:hint="eastAsia"/>
        </w:rPr>
        <w:t xml:space="preserve">　日米租税条約の下ではアメリカ居住者たる匿名組合員の所得に対し日本の課税が及ぶが、日蘭租税条約の下ではオランダ居住者たる匿名組合員の所得に対し日本の課税が及ばない、という事例。</w:t>
      </w:r>
    </w:p>
    <w:p w:rsidR="0012329C" w:rsidRPr="009F1B00" w:rsidRDefault="006F1D6D" w:rsidP="009F1B00">
      <w:pPr>
        <w:rPr>
          <w:color w:val="FFFFFF"/>
          <w:sz w:val="2"/>
        </w:rPr>
      </w:pPr>
      <w:r w:rsidRPr="009F1B00">
        <w:rPr>
          <w:rFonts w:hint="eastAsia"/>
          <w:color w:val="FFFFFF"/>
          <w:sz w:val="2"/>
        </w:rPr>
        <w:t>他の</w:t>
      </w:r>
      <w:r w:rsidR="0012329C" w:rsidRPr="009F1B00">
        <w:rPr>
          <w:rFonts w:hint="eastAsia"/>
          <w:color w:val="FFFFFF"/>
          <w:sz w:val="2"/>
        </w:rPr>
        <w:t>例）</w:t>
      </w:r>
      <w:r w:rsidR="0012329C" w:rsidRPr="009F1B00">
        <w:rPr>
          <w:rFonts w:hint="eastAsia"/>
          <w:color w:val="FFFFFF"/>
          <w:sz w:val="2"/>
        </w:rPr>
        <w:t>SDI Netherlands v. Commissioner, 107 TC 161 (1996)</w:t>
      </w:r>
    </w:p>
    <w:p w:rsidR="0012329C" w:rsidRPr="009F1B00" w:rsidRDefault="0012329C" w:rsidP="009F1B00">
      <w:pPr>
        <w:rPr>
          <w:color w:val="FFFFFF"/>
          <w:sz w:val="2"/>
        </w:rPr>
      </w:pPr>
      <w:r w:rsidRPr="009F1B00">
        <w:rPr>
          <w:rFonts w:hint="eastAsia"/>
          <w:color w:val="FFFFFF"/>
          <w:sz w:val="2"/>
        </w:rPr>
        <w:t>SDI USA</w:t>
      </w:r>
      <w:r w:rsidRPr="009F1B00">
        <w:rPr>
          <w:rFonts w:hint="eastAsia"/>
          <w:color w:val="FFFFFF"/>
          <w:sz w:val="2"/>
        </w:rPr>
        <w:t>→</w:t>
      </w:r>
      <w:r w:rsidRPr="009F1B00">
        <w:rPr>
          <w:rFonts w:hint="eastAsia"/>
          <w:color w:val="FFFFFF"/>
          <w:sz w:val="2"/>
        </w:rPr>
        <w:t>SDI Netherlands</w:t>
      </w:r>
      <w:r w:rsidRPr="009F1B00">
        <w:rPr>
          <w:rFonts w:hint="eastAsia"/>
          <w:color w:val="FFFFFF"/>
          <w:sz w:val="2"/>
        </w:rPr>
        <w:t>→</w:t>
      </w:r>
      <w:r w:rsidRPr="009F1B00">
        <w:rPr>
          <w:rFonts w:hint="eastAsia"/>
          <w:color w:val="FFFFFF"/>
          <w:sz w:val="2"/>
        </w:rPr>
        <w:t>SDI Bermuda</w:t>
      </w:r>
      <w:r w:rsidRPr="009F1B00">
        <w:rPr>
          <w:rFonts w:hint="eastAsia"/>
          <w:color w:val="FFFFFF"/>
          <w:sz w:val="2"/>
        </w:rPr>
        <w:t>と</w:t>
      </w:r>
      <w:r w:rsidRPr="009F1B00">
        <w:rPr>
          <w:rFonts w:hint="eastAsia"/>
          <w:color w:val="FFFFFF"/>
          <w:sz w:val="2"/>
        </w:rPr>
        <w:t>royalty</w:t>
      </w:r>
      <w:r w:rsidRPr="009F1B00">
        <w:rPr>
          <w:rFonts w:hint="eastAsia"/>
          <w:color w:val="FFFFFF"/>
          <w:sz w:val="2"/>
        </w:rPr>
        <w:t>が流れる。</w:t>
      </w:r>
    </w:p>
    <w:p w:rsidR="0012329C" w:rsidRPr="009F1B00" w:rsidRDefault="0012329C" w:rsidP="009F1B00">
      <w:pPr>
        <w:rPr>
          <w:color w:val="FFFFFF"/>
          <w:sz w:val="2"/>
        </w:rPr>
      </w:pPr>
      <w:r w:rsidRPr="009F1B00">
        <w:rPr>
          <w:rFonts w:hint="eastAsia"/>
          <w:color w:val="FFFFFF"/>
          <w:sz w:val="2"/>
        </w:rPr>
        <w:t>SDI-U</w:t>
      </w:r>
      <w:r w:rsidRPr="009F1B00">
        <w:rPr>
          <w:rFonts w:hint="eastAsia"/>
          <w:color w:val="FFFFFF"/>
          <w:sz w:val="2"/>
        </w:rPr>
        <w:t>→</w:t>
      </w:r>
      <w:r w:rsidRPr="009F1B00">
        <w:rPr>
          <w:rFonts w:hint="eastAsia"/>
          <w:color w:val="FFFFFF"/>
          <w:sz w:val="2"/>
        </w:rPr>
        <w:t>SDI-N</w:t>
      </w:r>
      <w:r w:rsidRPr="009F1B00">
        <w:rPr>
          <w:rFonts w:hint="eastAsia"/>
          <w:color w:val="FFFFFF"/>
          <w:sz w:val="2"/>
        </w:rPr>
        <w:t>のとき、蘭米租税条約により、アメリカは課税できない。</w:t>
      </w:r>
    </w:p>
    <w:p w:rsidR="0012329C" w:rsidRPr="009F1B00" w:rsidRDefault="0012329C" w:rsidP="009F1B00">
      <w:pPr>
        <w:rPr>
          <w:color w:val="FFFFFF"/>
          <w:sz w:val="2"/>
        </w:rPr>
      </w:pPr>
      <w:r w:rsidRPr="009F1B00">
        <w:rPr>
          <w:rFonts w:hint="eastAsia"/>
          <w:color w:val="FFFFFF"/>
          <w:sz w:val="2"/>
        </w:rPr>
        <w:t>SDI-N</w:t>
      </w:r>
      <w:r w:rsidRPr="009F1B00">
        <w:rPr>
          <w:rFonts w:hint="eastAsia"/>
          <w:color w:val="FFFFFF"/>
          <w:sz w:val="2"/>
        </w:rPr>
        <w:t>→</w:t>
      </w:r>
      <w:r w:rsidRPr="009F1B00">
        <w:rPr>
          <w:rFonts w:hint="eastAsia"/>
          <w:color w:val="FFFFFF"/>
          <w:sz w:val="2"/>
        </w:rPr>
        <w:t>SDI-B</w:t>
      </w:r>
      <w:r w:rsidRPr="009F1B00">
        <w:rPr>
          <w:rFonts w:hint="eastAsia"/>
          <w:color w:val="FFFFFF"/>
          <w:sz w:val="2"/>
        </w:rPr>
        <w:t>のとき、アメリカ源泉という性質を保持していないと判断。源泉徴収課税を受けない。</w:t>
      </w:r>
    </w:p>
    <w:p w:rsidR="00717B30" w:rsidRPr="009F1B00" w:rsidRDefault="00717B30" w:rsidP="009F1B00">
      <w:pPr>
        <w:rPr>
          <w:color w:val="FFFFFF"/>
          <w:sz w:val="2"/>
        </w:rPr>
      </w:pPr>
      <w:r w:rsidRPr="009F1B00">
        <w:rPr>
          <w:rFonts w:hint="eastAsia"/>
          <w:color w:val="FFFFFF"/>
          <w:sz w:val="2"/>
        </w:rPr>
        <w:t>タックス・シェルター</w:t>
      </w:r>
      <w:r w:rsidR="006F1D6D" w:rsidRPr="009F1B00">
        <w:rPr>
          <w:rFonts w:hint="eastAsia"/>
          <w:color w:val="FFFFFF"/>
          <w:sz w:val="2"/>
        </w:rPr>
        <w:t>（省略）</w:t>
      </w:r>
    </w:p>
    <w:p w:rsidR="0012329C" w:rsidRDefault="0012329C" w:rsidP="009F1B00">
      <w:pPr>
        <w:pStyle w:val="2"/>
        <w:numPr>
          <w:ilvl w:val="1"/>
          <w:numId w:val="28"/>
        </w:numPr>
        <w:tabs>
          <w:tab w:val="clear" w:pos="680"/>
          <w:tab w:val="num" w:pos="1134"/>
        </w:tabs>
        <w:ind w:left="1134" w:hanging="1134"/>
      </w:pPr>
      <w:bookmarkStart w:id="360" w:name="_Ref204094481"/>
      <w:bookmarkStart w:id="361" w:name="_Ref204094485"/>
      <w:bookmarkStart w:id="362" w:name="_Toc234490831"/>
      <w:bookmarkStart w:id="363" w:name="_Toc294869368"/>
      <w:r>
        <w:rPr>
          <w:rFonts w:hint="eastAsia"/>
        </w:rPr>
        <w:t>租税競争（</w:t>
      </w:r>
      <w:r>
        <w:rPr>
          <w:rFonts w:hint="eastAsia"/>
        </w:rPr>
        <w:t>tax competition</w:t>
      </w:r>
      <w:r>
        <w:rPr>
          <w:rFonts w:hint="eastAsia"/>
        </w:rPr>
        <w:t>）</w:t>
      </w:r>
      <w:bookmarkEnd w:id="360"/>
      <w:bookmarkEnd w:id="361"/>
      <w:bookmarkEnd w:id="362"/>
      <w:bookmarkEnd w:id="363"/>
    </w:p>
    <w:p w:rsidR="0012329C" w:rsidRDefault="0012329C" w:rsidP="0012329C">
      <w:r>
        <w:rPr>
          <w:rFonts w:hint="eastAsia"/>
        </w:rPr>
        <w:t>企業に重い税負担を課せば、企業はその国から逃げていく。</w:t>
      </w:r>
    </w:p>
    <w:p w:rsidR="0012329C" w:rsidRDefault="0012329C" w:rsidP="0012329C">
      <w:r>
        <w:rPr>
          <w:rFonts w:hint="eastAsia"/>
        </w:rPr>
        <w:t>産業誘致のために、企業に対する課税を軽くする動きがある。</w:t>
      </w:r>
    </w:p>
    <w:p w:rsidR="006F1D6D" w:rsidRDefault="006F1D6D" w:rsidP="006F1D6D">
      <w:r>
        <w:rPr>
          <w:rFonts w:hint="eastAsia"/>
        </w:rPr>
        <w:t>このような税負担引き下げ競争のことを</w:t>
      </w:r>
      <w:r w:rsidRPr="006F1D6D">
        <w:rPr>
          <w:rFonts w:hint="eastAsia"/>
          <w:b/>
          <w:color w:val="FFFFFF"/>
          <w:w w:val="150"/>
        </w:rPr>
        <w:t>租税競争</w:t>
      </w:r>
      <w:r>
        <w:rPr>
          <w:rFonts w:hint="eastAsia"/>
        </w:rPr>
        <w:t>と呼ぶ。</w:t>
      </w:r>
    </w:p>
    <w:p w:rsidR="0012329C" w:rsidRDefault="006F1D6D" w:rsidP="0012329C">
      <w:r>
        <w:rPr>
          <w:rFonts w:hint="eastAsia"/>
        </w:rPr>
        <w:t>競争</w:t>
      </w:r>
      <w:r w:rsidR="0012329C">
        <w:rPr>
          <w:rFonts w:hint="eastAsia"/>
        </w:rPr>
        <w:t>がいきすぎれば</w:t>
      </w:r>
      <w:r w:rsidR="0012329C" w:rsidRPr="006F1D6D">
        <w:rPr>
          <w:rFonts w:hint="eastAsia"/>
          <w:b/>
          <w:color w:val="FFFFFF"/>
          <w:w w:val="150"/>
        </w:rPr>
        <w:t>底への競争</w:t>
      </w:r>
      <w:r w:rsidR="0012329C">
        <w:rPr>
          <w:rFonts w:hint="eastAsia"/>
        </w:rPr>
        <w:t>（</w:t>
      </w:r>
      <w:r w:rsidR="0012329C">
        <w:rPr>
          <w:rFonts w:hint="eastAsia"/>
        </w:rPr>
        <w:t xml:space="preserve">race to the </w:t>
      </w:r>
      <w:r w:rsidR="0012329C" w:rsidRPr="002C14B1">
        <w:rPr>
          <w:rFonts w:hint="eastAsia"/>
        </w:rPr>
        <w:t>bottom</w:t>
      </w:r>
      <w:r w:rsidR="0012329C">
        <w:rPr>
          <w:rFonts w:hint="eastAsia"/>
        </w:rPr>
        <w:t>）になる恐れがある。</w:t>
      </w:r>
    </w:p>
    <w:p w:rsidR="0012329C" w:rsidRDefault="0012329C" w:rsidP="0012329C"/>
    <w:p w:rsidR="0012329C" w:rsidRDefault="0012329C" w:rsidP="0012329C">
      <w:r>
        <w:rPr>
          <w:rFonts w:hint="eastAsia"/>
        </w:rPr>
        <w:t>租税競争善悪論争</w:t>
      </w:r>
    </w:p>
    <w:p w:rsidR="0012329C" w:rsidRDefault="0012329C" w:rsidP="0012329C">
      <w:pPr>
        <w:ind w:left="420" w:hangingChars="200" w:hanging="420"/>
      </w:pPr>
      <w:r>
        <w:rPr>
          <w:rFonts w:hint="eastAsia"/>
        </w:rPr>
        <w:t>●一般に競争は善である。競争により効率性が改善する。</w:t>
      </w:r>
    </w:p>
    <w:p w:rsidR="0012329C" w:rsidRDefault="0012329C" w:rsidP="00B554DB">
      <w:r>
        <w:rPr>
          <w:rFonts w:hint="eastAsia"/>
        </w:rPr>
        <w:t xml:space="preserve">　租税に関しても、競争により、国家は無駄な課税ができなくなり、無駄な財政支出ができなくなる。（税の問題だけでなく、賄賂の要求なども難しくなる）</w:t>
      </w:r>
    </w:p>
    <w:p w:rsidR="0012329C" w:rsidRDefault="0012329C" w:rsidP="00B554DB">
      <w:r>
        <w:rPr>
          <w:rFonts w:hint="eastAsia"/>
        </w:rPr>
        <w:t xml:space="preserve">　とりわけ、発展途上国が税制優遇で産業誘致しようとすることを、先進国（及び先進国の集まりである</w:t>
      </w:r>
      <w:r>
        <w:rPr>
          <w:rFonts w:hint="eastAsia"/>
        </w:rPr>
        <w:t>OECD</w:t>
      </w:r>
      <w:r>
        <w:rPr>
          <w:rFonts w:hint="eastAsia"/>
        </w:rPr>
        <w:t>）がとやかく言う資格はない。各国の税制は各国の判断で決</w:t>
      </w:r>
      <w:r w:rsidR="00B554DB">
        <w:rPr>
          <w:rFonts w:hint="eastAsia"/>
        </w:rPr>
        <w:t>めてよい</w:t>
      </w:r>
      <w:r>
        <w:rPr>
          <w:rFonts w:hint="eastAsia"/>
        </w:rPr>
        <w:t>。</w:t>
      </w:r>
    </w:p>
    <w:p w:rsidR="0012329C" w:rsidRDefault="0012329C" w:rsidP="0012329C"/>
    <w:p w:rsidR="0012329C" w:rsidRDefault="0012329C" w:rsidP="0012329C">
      <w:pPr>
        <w:ind w:left="420" w:hangingChars="200" w:hanging="420"/>
      </w:pPr>
      <w:r>
        <w:rPr>
          <w:rFonts w:hint="eastAsia"/>
        </w:rPr>
        <w:t>●租税競争が激化すれば、可動的</w:t>
      </w:r>
      <w:r w:rsidR="001E11F1">
        <w:rPr>
          <w:rFonts w:hint="eastAsia"/>
        </w:rPr>
        <w:t>(mobile)</w:t>
      </w:r>
      <w:r>
        <w:rPr>
          <w:rFonts w:hint="eastAsia"/>
        </w:rPr>
        <w:t>な生産要素</w:t>
      </w:r>
      <w:r w:rsidR="001E11F1">
        <w:rPr>
          <w:rFonts w:hint="eastAsia"/>
        </w:rPr>
        <w:t>（資本・熟練労働者等）</w:t>
      </w:r>
      <w:r>
        <w:rPr>
          <w:rFonts w:hint="eastAsia"/>
        </w:rPr>
        <w:t>に課税できなくなる。</w:t>
      </w:r>
    </w:p>
    <w:p w:rsidR="0012329C" w:rsidRDefault="0012329C" w:rsidP="00B554DB">
      <w:r>
        <w:rPr>
          <w:rFonts w:hint="eastAsia"/>
        </w:rPr>
        <w:t xml:space="preserve">　だからといって財政需要がなくなるわけではないから、必要な税収を、不動産、未熟練労働者、生活必需品消費といった可動性の低いものに求めざるを得なくなる。</w:t>
      </w:r>
    </w:p>
    <w:p w:rsidR="0012329C" w:rsidRDefault="0012329C" w:rsidP="0012329C">
      <w:pPr>
        <w:ind w:left="420" w:hangingChars="200" w:hanging="420"/>
      </w:pPr>
      <w:r>
        <w:rPr>
          <w:rFonts w:hint="eastAsia"/>
        </w:rPr>
        <w:t xml:space="preserve">　そうなれば公平な税負担の配分という政策目的が達成できなくなってしまう。福祉国家も崩壊する。</w:t>
      </w:r>
    </w:p>
    <w:p w:rsidR="0012329C" w:rsidRDefault="0012329C" w:rsidP="00717B30"/>
    <w:p w:rsidR="00D1525A" w:rsidRDefault="00D1525A" w:rsidP="00D1525A">
      <w:pPr>
        <w:pStyle w:val="2"/>
        <w:numPr>
          <w:ilvl w:val="1"/>
          <w:numId w:val="28"/>
        </w:numPr>
        <w:tabs>
          <w:tab w:val="clear" w:pos="680"/>
          <w:tab w:val="num" w:pos="1134"/>
        </w:tabs>
        <w:ind w:left="1134" w:hanging="1134"/>
      </w:pPr>
      <w:bookmarkStart w:id="364" w:name="_Toc234490832"/>
      <w:bookmarkStart w:id="365" w:name="_Toc294869369"/>
      <w:r>
        <w:rPr>
          <w:rFonts w:hint="eastAsia"/>
        </w:rPr>
        <w:t>その他の租税回避</w:t>
      </w:r>
      <w:bookmarkEnd w:id="364"/>
      <w:bookmarkEnd w:id="365"/>
    </w:p>
    <w:p w:rsidR="00D1525A" w:rsidRPr="00624236" w:rsidRDefault="00D1525A" w:rsidP="00D1525A">
      <w:pPr>
        <w:pBdr>
          <w:top w:val="single" w:sz="4" w:space="1" w:color="auto"/>
          <w:left w:val="single" w:sz="4" w:space="4" w:color="auto"/>
          <w:bottom w:val="single" w:sz="4" w:space="1" w:color="auto"/>
          <w:right w:val="single" w:sz="4" w:space="4" w:color="auto"/>
        </w:pBdr>
      </w:pPr>
      <w:r w:rsidRPr="00624236">
        <w:rPr>
          <w:rFonts w:hint="eastAsia"/>
        </w:rPr>
        <w:t>事実認定・私法上の法律構成</w:t>
      </w:r>
      <w:r>
        <w:rPr>
          <w:rFonts w:hint="eastAsia"/>
        </w:rPr>
        <w:t>と限定解釈の複合（？）</w:t>
      </w:r>
      <w:r>
        <w:rPr>
          <w:rFonts w:ascii="Times New Roman" w:hAnsi="Times New Roman" w:hint="eastAsia"/>
          <w:b/>
        </w:rPr>
        <w:t>パラツィーナ事件</w:t>
      </w:r>
      <w:r>
        <w:rPr>
          <w:rFonts w:hint="eastAsia"/>
        </w:rPr>
        <w:t>（</w:t>
      </w:r>
      <w:bookmarkStart w:id="366" w:name="フィルムリース事件"/>
      <w:r w:rsidRPr="00624236">
        <w:rPr>
          <w:rFonts w:hint="eastAsia"/>
          <w:b/>
        </w:rPr>
        <w:t>フィルムリース</w:t>
      </w:r>
      <w:bookmarkEnd w:id="366"/>
      <w:r w:rsidRPr="00624236">
        <w:rPr>
          <w:rFonts w:hint="eastAsia"/>
          <w:b/>
        </w:rPr>
        <w:t>事件</w:t>
      </w:r>
      <w:r w:rsidRPr="00624236">
        <w:rPr>
          <w:rFonts w:hint="eastAsia"/>
        </w:rPr>
        <w:t>）</w:t>
      </w:r>
      <w:r>
        <w:rPr>
          <w:rFonts w:hint="eastAsia"/>
        </w:rPr>
        <w:t>・最判平成</w:t>
      </w:r>
      <w:r>
        <w:rPr>
          <w:rFonts w:hint="eastAsia"/>
        </w:rPr>
        <w:t>18</w:t>
      </w:r>
      <w:r>
        <w:rPr>
          <w:rFonts w:hint="eastAsia"/>
        </w:rPr>
        <w:t>年</w:t>
      </w:r>
      <w:r>
        <w:rPr>
          <w:rFonts w:hint="eastAsia"/>
        </w:rPr>
        <w:t>1</w:t>
      </w:r>
      <w:r>
        <w:rPr>
          <w:rFonts w:hint="eastAsia"/>
        </w:rPr>
        <w:t>月</w:t>
      </w:r>
      <w:r>
        <w:rPr>
          <w:rFonts w:hint="eastAsia"/>
        </w:rPr>
        <w:t>24</w:t>
      </w:r>
      <w:r>
        <w:rPr>
          <w:rFonts w:hint="eastAsia"/>
        </w:rPr>
        <w:t>日民集</w:t>
      </w:r>
      <w:r>
        <w:rPr>
          <w:rFonts w:hint="eastAsia"/>
        </w:rPr>
        <w:t>60</w:t>
      </w:r>
      <w:r>
        <w:rPr>
          <w:rFonts w:hint="eastAsia"/>
        </w:rPr>
        <w:t>巻</w:t>
      </w:r>
      <w:r>
        <w:rPr>
          <w:rFonts w:hint="eastAsia"/>
        </w:rPr>
        <w:t>1</w:t>
      </w:r>
      <w:r>
        <w:rPr>
          <w:rFonts w:hint="eastAsia"/>
        </w:rPr>
        <w:t>号</w:t>
      </w:r>
      <w:r>
        <w:rPr>
          <w:rFonts w:hint="eastAsia"/>
        </w:rPr>
        <w:t>252</w:t>
      </w:r>
      <w:r>
        <w:rPr>
          <w:rFonts w:hint="eastAsia"/>
        </w:rPr>
        <w:t>頁・</w:t>
      </w:r>
      <w:r w:rsidRPr="00624236">
        <w:rPr>
          <w:rFonts w:hint="eastAsia"/>
        </w:rPr>
        <w:t>大阪高判平成</w:t>
      </w:r>
      <w:r w:rsidRPr="00624236">
        <w:rPr>
          <w:rFonts w:hint="eastAsia"/>
        </w:rPr>
        <w:t>12</w:t>
      </w:r>
      <w:r w:rsidRPr="00624236">
        <w:rPr>
          <w:rFonts w:hint="eastAsia"/>
        </w:rPr>
        <w:t>年</w:t>
      </w:r>
      <w:r w:rsidRPr="00624236">
        <w:rPr>
          <w:rFonts w:hint="eastAsia"/>
        </w:rPr>
        <w:t>1</w:t>
      </w:r>
      <w:r w:rsidRPr="00624236">
        <w:rPr>
          <w:rFonts w:hint="eastAsia"/>
        </w:rPr>
        <w:t>月</w:t>
      </w:r>
      <w:r w:rsidRPr="00624236">
        <w:rPr>
          <w:rFonts w:hint="eastAsia"/>
        </w:rPr>
        <w:t>18</w:t>
      </w:r>
      <w:r w:rsidRPr="00624236">
        <w:rPr>
          <w:rFonts w:hint="eastAsia"/>
        </w:rPr>
        <w:t>日月報</w:t>
      </w:r>
      <w:r w:rsidRPr="00624236">
        <w:rPr>
          <w:rFonts w:hint="eastAsia"/>
        </w:rPr>
        <w:t>47</w:t>
      </w:r>
      <w:r w:rsidRPr="00624236">
        <w:rPr>
          <w:rFonts w:hint="eastAsia"/>
        </w:rPr>
        <w:t>巻</w:t>
      </w:r>
      <w:r w:rsidRPr="00624236">
        <w:rPr>
          <w:rFonts w:hint="eastAsia"/>
        </w:rPr>
        <w:t>12</w:t>
      </w:r>
      <w:r w:rsidRPr="00624236">
        <w:rPr>
          <w:rFonts w:hint="eastAsia"/>
        </w:rPr>
        <w:t>号</w:t>
      </w:r>
      <w:r w:rsidRPr="00624236">
        <w:rPr>
          <w:rFonts w:hint="eastAsia"/>
        </w:rPr>
        <w:t>3767</w:t>
      </w:r>
      <w:r w:rsidRPr="00624236">
        <w:rPr>
          <w:rFonts w:hint="eastAsia"/>
        </w:rPr>
        <w:t>頁・大阪地判平成</w:t>
      </w:r>
      <w:r w:rsidRPr="00624236">
        <w:t>10</w:t>
      </w:r>
      <w:r w:rsidRPr="00624236">
        <w:rPr>
          <w:rFonts w:hint="eastAsia"/>
        </w:rPr>
        <w:t>年</w:t>
      </w:r>
      <w:r w:rsidRPr="00624236">
        <w:t>10</w:t>
      </w:r>
      <w:r w:rsidRPr="00624236">
        <w:rPr>
          <w:rFonts w:hint="eastAsia"/>
        </w:rPr>
        <w:t>月</w:t>
      </w:r>
      <w:r w:rsidRPr="00624236">
        <w:t>16</w:t>
      </w:r>
      <w:r w:rsidRPr="00624236">
        <w:rPr>
          <w:rFonts w:hint="eastAsia"/>
        </w:rPr>
        <w:t>日月報</w:t>
      </w:r>
      <w:r w:rsidRPr="00624236">
        <w:rPr>
          <w:rFonts w:hint="eastAsia"/>
        </w:rPr>
        <w:t>45</w:t>
      </w:r>
      <w:r w:rsidRPr="00624236">
        <w:rPr>
          <w:rFonts w:hint="eastAsia"/>
        </w:rPr>
        <w:t>巻</w:t>
      </w:r>
      <w:r w:rsidRPr="00624236">
        <w:rPr>
          <w:rFonts w:hint="eastAsia"/>
        </w:rPr>
        <w:t>6</w:t>
      </w:r>
      <w:r w:rsidRPr="00624236">
        <w:rPr>
          <w:rFonts w:hint="eastAsia"/>
        </w:rPr>
        <w:t>号</w:t>
      </w:r>
      <w:r w:rsidRPr="00624236">
        <w:rPr>
          <w:rFonts w:hint="eastAsia"/>
        </w:rPr>
        <w:t>1153</w:t>
      </w:r>
      <w:r w:rsidRPr="00624236">
        <w:rPr>
          <w:rFonts w:hint="eastAsia"/>
        </w:rPr>
        <w:t>頁</w:t>
      </w:r>
    </w:p>
    <w:p w:rsidR="00D1525A" w:rsidRDefault="00D1525A" w:rsidP="00D1525A">
      <w:pPr>
        <w:pBdr>
          <w:top w:val="single" w:sz="4" w:space="1" w:color="auto"/>
          <w:left w:val="single" w:sz="4" w:space="4" w:color="auto"/>
          <w:bottom w:val="single" w:sz="4" w:space="1" w:color="auto"/>
          <w:right w:val="single" w:sz="4" w:space="4" w:color="auto"/>
        </w:pBdr>
      </w:pPr>
      <w:r w:rsidRPr="00C960E0">
        <w:rPr>
          <w:rFonts w:hint="eastAsia"/>
          <w:bdr w:val="single" w:sz="4" w:space="0" w:color="auto"/>
        </w:rPr>
        <w:t>事実・争点</w:t>
      </w:r>
      <w:r>
        <w:rPr>
          <w:rFonts w:hint="eastAsia"/>
        </w:rPr>
        <w:t xml:space="preserve">　原告ＸはＢ組合に参加。Ｂ組合（本件組合）はＣ社（ジェネシス）からＦ社（ＣＰＩＩ）制作の映画を購入し、Ｄ社（ＩＦＤ）がこの映画の配給を行なう。Ｂ組合は、映画がヒットすれば配給契約に基づき利益を受けられるが、映画フィルムの所有者として</w:t>
      </w:r>
      <w:r w:rsidRPr="00524EAA">
        <w:rPr>
          <w:rFonts w:hint="eastAsia"/>
          <w:b/>
          <w:color w:val="FFFFFF"/>
          <w:w w:val="150"/>
        </w:rPr>
        <w:t>減価償却費</w:t>
      </w:r>
      <w:r>
        <w:rPr>
          <w:rFonts w:hint="eastAsia"/>
        </w:rPr>
        <w:t>も負担する。減価償却費の負担こそがＢ組合の組合員にとっての税務上のメリットとなる。映画は耐用年数が短いため減価償却費が大きくなる。</w:t>
      </w:r>
    </w:p>
    <w:p w:rsidR="00D1525A" w:rsidRPr="00524EAA" w:rsidRDefault="00D1525A" w:rsidP="00D1525A">
      <w:pPr>
        <w:pBdr>
          <w:top w:val="single" w:sz="4" w:space="1" w:color="auto"/>
          <w:left w:val="single" w:sz="4" w:space="4" w:color="auto"/>
          <w:bottom w:val="single" w:sz="4" w:space="1" w:color="auto"/>
          <w:right w:val="single" w:sz="4" w:space="4" w:color="auto"/>
        </w:pBdr>
      </w:pPr>
    </w:p>
    <w:p w:rsidR="00D1525A" w:rsidRDefault="00D1525A" w:rsidP="00D1525A">
      <w:pPr>
        <w:pBdr>
          <w:top w:val="single" w:sz="4" w:space="1" w:color="auto"/>
          <w:left w:val="single" w:sz="4" w:space="4" w:color="auto"/>
          <w:bottom w:val="single" w:sz="4" w:space="1" w:color="auto"/>
          <w:right w:val="single" w:sz="4" w:space="4" w:color="auto"/>
        </w:pBdr>
      </w:pPr>
      <w:r w:rsidRPr="00360FFF">
        <w:rPr>
          <w:rFonts w:hint="eastAsia"/>
          <w:bdr w:val="single" w:sz="4" w:space="0" w:color="auto"/>
        </w:rPr>
        <w:t>原審</w:t>
      </w:r>
      <w:r>
        <w:rPr>
          <w:rFonts w:hint="eastAsia"/>
        </w:rPr>
        <w:t xml:space="preserve">　（但し最高裁判決からの引用）　「私法上の真の意思は、Ｆ社においては本件映画に関する権利の根幹部分を保有したままで資金調達を図ることにあ」る。「Ｘの出資金は…本件映画の興行に対する融資を行ったものであって、本件組合ないしその組合員であるＸは、</w:t>
      </w:r>
      <w:r w:rsidRPr="00524EAA">
        <w:rPr>
          <w:rFonts w:hint="eastAsia"/>
          <w:u w:val="wave"/>
        </w:rPr>
        <w:t>本件取引により本件映画に関する所有権その他の権利を真実取得したものではな」い</w:t>
      </w:r>
      <w:r>
        <w:rPr>
          <w:rFonts w:hint="eastAsia"/>
        </w:rPr>
        <w:t>。</w:t>
      </w:r>
    </w:p>
    <w:p w:rsidR="00D1525A" w:rsidRDefault="00D1525A" w:rsidP="00D1525A">
      <w:pPr>
        <w:pBdr>
          <w:top w:val="single" w:sz="4" w:space="1" w:color="auto"/>
          <w:left w:val="single" w:sz="4" w:space="4" w:color="auto"/>
          <w:bottom w:val="single" w:sz="4" w:space="1" w:color="auto"/>
          <w:right w:val="single" w:sz="4" w:space="4" w:color="auto"/>
        </w:pBdr>
      </w:pPr>
    </w:p>
    <w:p w:rsidR="00D1525A" w:rsidRDefault="00D1525A" w:rsidP="00D1525A">
      <w:pPr>
        <w:pBdr>
          <w:top w:val="single" w:sz="4" w:space="1" w:color="auto"/>
          <w:left w:val="single" w:sz="4" w:space="4" w:color="auto"/>
          <w:bottom w:val="single" w:sz="4" w:space="1" w:color="auto"/>
          <w:right w:val="single" w:sz="4" w:space="4" w:color="auto"/>
        </w:pBdr>
      </w:pPr>
      <w:r w:rsidRPr="00360FFF">
        <w:rPr>
          <w:rFonts w:hint="eastAsia"/>
          <w:bdr w:val="single" w:sz="4" w:space="0" w:color="auto"/>
        </w:rPr>
        <w:t>判旨</w:t>
      </w:r>
      <w:r>
        <w:rPr>
          <w:rFonts w:hint="eastAsia"/>
        </w:rPr>
        <w:t xml:space="preserve">　「本件組合は、本件売買契約により本件映画に関する所有権その他の権利を取得したとしても」「</w:t>
      </w:r>
      <w:r w:rsidRPr="00524EAA">
        <w:rPr>
          <w:rFonts w:hint="eastAsia"/>
          <w:u w:val="wave"/>
        </w:rPr>
        <w:t>本件</w:t>
      </w:r>
      <w:r w:rsidRPr="00524EAA">
        <w:rPr>
          <w:rFonts w:hint="eastAsia"/>
          <w:u w:val="wave"/>
        </w:rPr>
        <w:lastRenderedPageBreak/>
        <w:t>映画は…本件組合の事業の用に供しているものということはできない</w:t>
      </w:r>
      <w:r>
        <w:rPr>
          <w:rFonts w:hint="eastAsia"/>
        </w:rPr>
        <w:t>から、法人税法…</w:t>
      </w:r>
      <w:r>
        <w:rPr>
          <w:rFonts w:hint="eastAsia"/>
        </w:rPr>
        <w:t>31</w:t>
      </w:r>
      <w:r>
        <w:rPr>
          <w:rFonts w:hint="eastAsia"/>
        </w:rPr>
        <w:t>条</w:t>
      </w:r>
      <w:r>
        <w:rPr>
          <w:rFonts w:hint="eastAsia"/>
        </w:rPr>
        <w:t>1</w:t>
      </w:r>
      <w:r>
        <w:rPr>
          <w:rFonts w:hint="eastAsia"/>
        </w:rPr>
        <w:t>項にいう減価償却資産にあたるとは認められない。」</w:t>
      </w:r>
    </w:p>
    <w:p w:rsidR="00D1525A" w:rsidRDefault="00D1525A" w:rsidP="00D1525A">
      <w:pPr>
        <w:pBdr>
          <w:top w:val="single" w:sz="4" w:space="1" w:color="auto"/>
          <w:left w:val="single" w:sz="4" w:space="4" w:color="auto"/>
          <w:bottom w:val="single" w:sz="4" w:space="1" w:color="auto"/>
          <w:right w:val="single" w:sz="4" w:space="4" w:color="auto"/>
        </w:pBdr>
      </w:pPr>
    </w:p>
    <w:p w:rsidR="00D1525A" w:rsidRDefault="00D1525A" w:rsidP="00D1525A">
      <w:pPr>
        <w:pBdr>
          <w:top w:val="single" w:sz="4" w:space="1" w:color="auto"/>
          <w:left w:val="single" w:sz="4" w:space="4" w:color="auto"/>
          <w:bottom w:val="single" w:sz="4" w:space="1" w:color="auto"/>
          <w:right w:val="single" w:sz="4" w:space="4" w:color="auto"/>
        </w:pBdr>
      </w:pPr>
      <w:r w:rsidRPr="000420DA">
        <w:rPr>
          <w:rFonts w:hint="eastAsia"/>
          <w:bdr w:val="single" w:sz="4" w:space="0" w:color="auto"/>
        </w:rPr>
        <w:t>検討</w:t>
      </w:r>
      <w:r>
        <w:rPr>
          <w:rFonts w:hint="eastAsia"/>
        </w:rPr>
        <w:t xml:space="preserve">　原審については</w:t>
      </w:r>
      <w:r>
        <w:rPr>
          <w:rFonts w:hint="eastAsia"/>
        </w:rPr>
        <w:t>2</w:t>
      </w:r>
      <w:r>
        <w:rPr>
          <w:rFonts w:hint="eastAsia"/>
        </w:rPr>
        <w:t>通りの理解が思い浮かぶ。「真の意思は」という表現をそのまま受け止めれば、講義ノート</w:t>
      </w:r>
      <w:r w:rsidR="00D65241">
        <w:fldChar w:fldCharType="begin"/>
      </w:r>
      <w:r w:rsidR="009F1B00">
        <w:instrText xml:space="preserve"> </w:instrText>
      </w:r>
      <w:r w:rsidR="009F1B00">
        <w:rPr>
          <w:rFonts w:hint="eastAsia"/>
        </w:rPr>
        <w:instrText>REF _Ref75011222 \r \h</w:instrText>
      </w:r>
      <w:r w:rsidR="009F1B00">
        <w:instrText xml:space="preserve"> </w:instrText>
      </w:r>
      <w:r w:rsidR="00D65241">
        <w:fldChar w:fldCharType="separate"/>
      </w:r>
      <w:r w:rsidR="00F006AF">
        <w:t>2.5.3</w:t>
      </w:r>
      <w:r w:rsidR="00D65241">
        <w:fldChar w:fldCharType="end"/>
      </w:r>
      <w:r w:rsidR="009F1B00">
        <w:rPr>
          <w:rFonts w:hint="eastAsia"/>
        </w:rPr>
        <w:t>でいう</w:t>
      </w:r>
      <w:r>
        <w:rPr>
          <w:rFonts w:hint="eastAsia"/>
        </w:rPr>
        <w:t>ところの「真意の認定（≒契約解釈）」の部分で処理したと考えられる。他方、租税回避を意図しているからこそ、真意としては映画の所有権を取得する意思があったと認定せざるを得ないのではないかという疑問が考えられる（藤谷武史説）。そうすると、「真意の認定（≒契約解釈）」としては所有権取得の意思があったとしてもなお、</w:t>
      </w:r>
      <w:r w:rsidRPr="006D222C">
        <w:rPr>
          <w:rFonts w:hint="eastAsia"/>
          <w:u w:val="wave"/>
        </w:rPr>
        <w:t>裁判所が介入的にそれを変えてしまう</w:t>
      </w:r>
      <w:r>
        <w:rPr>
          <w:rFonts w:hint="eastAsia"/>
        </w:rPr>
        <w:t>「真意と異なる契約解釈」の一例であると理解できる（「真の意思は」は飾り）。裁判所がそのような介入的な認定をする筈がないという論者からすれば（藤谷説はまだ定説化してない）、あくまで「真意の認定（≒契約解釈）」での処理ということになる。</w:t>
      </w:r>
      <w:r>
        <w:br/>
      </w:r>
      <w:r>
        <w:rPr>
          <w:rFonts w:hint="eastAsia"/>
        </w:rPr>
        <w:t xml:space="preserve">　いずれにせよ、原審は、租税法の適用の問題として処理したのではなく、租税法の適用の前提としての「事実認定・私法上の法律構成」の領域で処理している。</w:t>
      </w:r>
      <w:r>
        <w:br/>
      </w:r>
      <w:r>
        <w:rPr>
          <w:rFonts w:hint="eastAsia"/>
        </w:rPr>
        <w:t xml:space="preserve">　最高裁は、「取得したとしても」という表現をしているので、原審の考え方を</w:t>
      </w:r>
      <w:r w:rsidR="00B35683">
        <w:rPr>
          <w:rFonts w:hint="eastAsia"/>
        </w:rPr>
        <w:t>明示的に</w:t>
      </w:r>
      <w:r>
        <w:rPr>
          <w:rFonts w:hint="eastAsia"/>
        </w:rPr>
        <w:t>は否定していない（</w:t>
      </w:r>
      <w:r w:rsidR="00B35683">
        <w:rPr>
          <w:rFonts w:hint="eastAsia"/>
        </w:rPr>
        <w:t>[</w:t>
      </w:r>
      <w:r w:rsidR="00B35683">
        <w:rPr>
          <w:rFonts w:hint="eastAsia"/>
        </w:rPr>
        <w:t>浅妻</w:t>
      </w:r>
      <w:r w:rsidR="00B35683">
        <w:rPr>
          <w:rFonts w:hint="eastAsia"/>
        </w:rPr>
        <w:t>]</w:t>
      </w:r>
      <w:r>
        <w:rPr>
          <w:rFonts w:hint="eastAsia"/>
        </w:rPr>
        <w:t>佐藤英明説のように、最高裁は原審に否定的であるという学説もあるが、浅妻は、原審への賛否から最高裁は逃げていると理解している）。原審の考え方が仮に否定されるとしてもなお、「租税法規の解釈」の領域で納税者の企みは潰れるとしている。</w:t>
      </w:r>
      <w:r>
        <w:br/>
      </w:r>
      <w:r>
        <w:rPr>
          <w:rFonts w:hint="eastAsia"/>
        </w:rPr>
        <w:t xml:space="preserve">　原審の考え方による場合に、納税者の試みは脱税として刑事責任を負うのか、という論点もある。</w:t>
      </w:r>
      <w:r>
        <w:br/>
      </w:r>
      <w:r>
        <w:rPr>
          <w:rFonts w:hint="eastAsia"/>
        </w:rPr>
        <w:t xml:space="preserve">　映画ではなく</w:t>
      </w:r>
      <w:r w:rsidRPr="00F37451">
        <w:rPr>
          <w:rFonts w:hint="eastAsia"/>
          <w:u w:val="wave"/>
        </w:rPr>
        <w:t>航空機を利用した事案では納税者側勝訴</w:t>
      </w:r>
      <w:r>
        <w:rPr>
          <w:rFonts w:hint="eastAsia"/>
        </w:rPr>
        <w:t>で確定している。</w:t>
      </w:r>
      <w:r w:rsidRPr="00CF39AE">
        <w:rPr>
          <w:rFonts w:hint="eastAsia"/>
        </w:rPr>
        <w:t>NBB</w:t>
      </w:r>
      <w:r w:rsidRPr="00CF39AE">
        <w:rPr>
          <w:rFonts w:hint="eastAsia"/>
        </w:rPr>
        <w:t>航空機リース事件・</w:t>
      </w:r>
      <w:r w:rsidRPr="00624236">
        <w:rPr>
          <w:rFonts w:hint="eastAsia"/>
        </w:rPr>
        <w:t>名古屋地判平成</w:t>
      </w:r>
      <w:r w:rsidRPr="00624236">
        <w:rPr>
          <w:rFonts w:hint="eastAsia"/>
        </w:rPr>
        <w:t>16</w:t>
      </w:r>
      <w:r w:rsidRPr="00624236">
        <w:rPr>
          <w:rFonts w:hint="eastAsia"/>
        </w:rPr>
        <w:t>年</w:t>
      </w:r>
      <w:r w:rsidRPr="00624236">
        <w:rPr>
          <w:rFonts w:hint="eastAsia"/>
        </w:rPr>
        <w:t>10</w:t>
      </w:r>
      <w:r w:rsidRPr="00624236">
        <w:rPr>
          <w:rFonts w:hint="eastAsia"/>
        </w:rPr>
        <w:t>月</w:t>
      </w:r>
      <w:r w:rsidRPr="00624236">
        <w:rPr>
          <w:rFonts w:hint="eastAsia"/>
        </w:rPr>
        <w:t>28</w:t>
      </w:r>
      <w:r w:rsidRPr="00624236">
        <w:rPr>
          <w:rFonts w:hint="eastAsia"/>
        </w:rPr>
        <w:t>日</w:t>
      </w:r>
      <w:r>
        <w:rPr>
          <w:rFonts w:hint="eastAsia"/>
        </w:rPr>
        <w:t>判タ</w:t>
      </w:r>
      <w:r>
        <w:rPr>
          <w:rFonts w:hint="eastAsia"/>
        </w:rPr>
        <w:t>1204</w:t>
      </w:r>
      <w:r>
        <w:rPr>
          <w:rFonts w:hint="eastAsia"/>
        </w:rPr>
        <w:t>号</w:t>
      </w:r>
      <w:r>
        <w:rPr>
          <w:rFonts w:hint="eastAsia"/>
        </w:rPr>
        <w:t>224</w:t>
      </w:r>
      <w:r>
        <w:rPr>
          <w:rFonts w:hint="eastAsia"/>
        </w:rPr>
        <w:t>頁</w:t>
      </w:r>
      <w:r w:rsidRPr="00624236">
        <w:rPr>
          <w:rFonts w:hint="eastAsia"/>
        </w:rPr>
        <w:t>、名古屋高判平成</w:t>
      </w:r>
      <w:r w:rsidRPr="00624236">
        <w:rPr>
          <w:rFonts w:hint="eastAsia"/>
        </w:rPr>
        <w:t>17</w:t>
      </w:r>
      <w:r w:rsidRPr="00624236">
        <w:rPr>
          <w:rFonts w:hint="eastAsia"/>
        </w:rPr>
        <w:t>年</w:t>
      </w:r>
      <w:r w:rsidRPr="00624236">
        <w:rPr>
          <w:rFonts w:hint="eastAsia"/>
        </w:rPr>
        <w:t>10</w:t>
      </w:r>
      <w:r w:rsidRPr="00624236">
        <w:rPr>
          <w:rFonts w:hint="eastAsia"/>
        </w:rPr>
        <w:t>月</w:t>
      </w:r>
      <w:r w:rsidRPr="00624236">
        <w:rPr>
          <w:rFonts w:hint="eastAsia"/>
        </w:rPr>
        <w:t>27</w:t>
      </w:r>
      <w:r w:rsidRPr="00624236">
        <w:rPr>
          <w:rFonts w:hint="eastAsia"/>
        </w:rPr>
        <w:t>日</w:t>
      </w:r>
      <w:r w:rsidRPr="00B35683">
        <w:rPr>
          <w:rFonts w:hint="eastAsia"/>
        </w:rPr>
        <w:t>平成</w:t>
      </w:r>
      <w:r w:rsidRPr="00B35683">
        <w:rPr>
          <w:rFonts w:hint="eastAsia"/>
        </w:rPr>
        <w:t>16</w:t>
      </w:r>
      <w:r w:rsidRPr="00B35683">
        <w:rPr>
          <w:rFonts w:hint="eastAsia"/>
        </w:rPr>
        <w:t>年</w:t>
      </w:r>
      <w:r w:rsidRPr="00B35683">
        <w:rPr>
          <w:rFonts w:hint="eastAsia"/>
        </w:rPr>
        <w:t>(</w:t>
      </w:r>
      <w:r w:rsidRPr="00B35683">
        <w:rPr>
          <w:rFonts w:hint="eastAsia"/>
        </w:rPr>
        <w:t>行コ</w:t>
      </w:r>
      <w:r w:rsidRPr="00B35683">
        <w:rPr>
          <w:rFonts w:hint="eastAsia"/>
        </w:rPr>
        <w:t>)48</w:t>
      </w:r>
      <w:r w:rsidRPr="00B35683">
        <w:rPr>
          <w:rFonts w:hint="eastAsia"/>
        </w:rPr>
        <w:t>号</w:t>
      </w:r>
      <w:r w:rsidRPr="00624236">
        <w:rPr>
          <w:rFonts w:hint="eastAsia"/>
        </w:rPr>
        <w:t>。</w:t>
      </w:r>
    </w:p>
    <w:p w:rsidR="00D1525A" w:rsidRDefault="00D1525A" w:rsidP="00D1525A">
      <w:pPr>
        <w:pBdr>
          <w:top w:val="single" w:sz="4" w:space="1" w:color="auto"/>
          <w:left w:val="single" w:sz="4" w:space="4" w:color="auto"/>
          <w:bottom w:val="single" w:sz="4" w:space="1" w:color="auto"/>
          <w:right w:val="single" w:sz="4" w:space="4" w:color="auto"/>
        </w:pBdr>
      </w:pPr>
      <w:r>
        <w:rPr>
          <w:rFonts w:hint="eastAsia"/>
        </w:rPr>
        <w:t xml:space="preserve">　フィルムリース事件最高裁判決後にでた</w:t>
      </w:r>
      <w:r w:rsidRPr="00CF39AE">
        <w:rPr>
          <w:rFonts w:hint="eastAsia"/>
          <w:u w:val="wave"/>
        </w:rPr>
        <w:t>船舶リース</w:t>
      </w:r>
      <w:r>
        <w:rPr>
          <w:rFonts w:hint="eastAsia"/>
        </w:rPr>
        <w:t>についての裁判で</w:t>
      </w:r>
      <w:r w:rsidRPr="00045E3C">
        <w:rPr>
          <w:rFonts w:hint="eastAsia"/>
        </w:rPr>
        <w:t>名古屋高判平成</w:t>
      </w:r>
      <w:r w:rsidRPr="00045E3C">
        <w:rPr>
          <w:rFonts w:hint="eastAsia"/>
        </w:rPr>
        <w:t>19</w:t>
      </w:r>
      <w:r w:rsidRPr="00045E3C">
        <w:rPr>
          <w:rFonts w:hint="eastAsia"/>
        </w:rPr>
        <w:t>年</w:t>
      </w:r>
      <w:r w:rsidRPr="00045E3C">
        <w:rPr>
          <w:rFonts w:hint="eastAsia"/>
        </w:rPr>
        <w:t>3</w:t>
      </w:r>
      <w:r w:rsidRPr="00045E3C">
        <w:rPr>
          <w:rFonts w:hint="eastAsia"/>
        </w:rPr>
        <w:t>月</w:t>
      </w:r>
      <w:r w:rsidRPr="00045E3C">
        <w:rPr>
          <w:rFonts w:hint="eastAsia"/>
        </w:rPr>
        <w:t>8</w:t>
      </w:r>
      <w:r w:rsidRPr="00045E3C">
        <w:rPr>
          <w:rFonts w:hint="eastAsia"/>
        </w:rPr>
        <w:t>日</w:t>
      </w:r>
      <w:r>
        <w:rPr>
          <w:rFonts w:hint="eastAsia"/>
        </w:rPr>
        <w:t>平成</w:t>
      </w:r>
      <w:r>
        <w:rPr>
          <w:rFonts w:hint="eastAsia"/>
        </w:rPr>
        <w:t>18</w:t>
      </w:r>
      <w:r>
        <w:rPr>
          <w:rFonts w:hint="eastAsia"/>
        </w:rPr>
        <w:t>年</w:t>
      </w:r>
      <w:r>
        <w:rPr>
          <w:rFonts w:hint="eastAsia"/>
        </w:rPr>
        <w:t>(</w:t>
      </w:r>
      <w:r>
        <w:rPr>
          <w:rFonts w:hint="eastAsia"/>
        </w:rPr>
        <w:t>行コ</w:t>
      </w:r>
      <w:r>
        <w:rPr>
          <w:rFonts w:hint="eastAsia"/>
        </w:rPr>
        <w:t>)1</w:t>
      </w:r>
      <w:r>
        <w:rPr>
          <w:rFonts w:hint="eastAsia"/>
        </w:rPr>
        <w:t>号はやはり納税者を勝たせているが、こちらは確定してない。</w:t>
      </w:r>
      <w:r>
        <w:br/>
      </w:r>
      <w:r>
        <w:rPr>
          <w:rFonts w:hint="eastAsia"/>
        </w:rPr>
        <w:t xml:space="preserve">　平成</w:t>
      </w:r>
      <w:r>
        <w:rPr>
          <w:rFonts w:hint="eastAsia"/>
        </w:rPr>
        <w:t>17</w:t>
      </w:r>
      <w:r>
        <w:rPr>
          <w:rFonts w:hint="eastAsia"/>
        </w:rPr>
        <w:t>年度改正により組合を通じた損失の利用は制限された（租特</w:t>
      </w:r>
      <w:r>
        <w:rPr>
          <w:rFonts w:hint="eastAsia"/>
        </w:rPr>
        <w:t>67</w:t>
      </w:r>
      <w:r>
        <w:rPr>
          <w:rFonts w:hint="eastAsia"/>
        </w:rPr>
        <w:t>条の</w:t>
      </w:r>
      <w:r>
        <w:rPr>
          <w:rFonts w:hint="eastAsia"/>
        </w:rPr>
        <w:t>12</w:t>
      </w:r>
      <w:r>
        <w:rPr>
          <w:rFonts w:hint="eastAsia"/>
        </w:rPr>
        <w:t>）。租税回避対策としての機能をこえて、将来も損失を利用することができないというのはいきすぎではないか、といった疑問もある。アメリカ法に関し参照：渕圭吾「アメリカ内国歳入法典</w:t>
      </w:r>
      <w:r>
        <w:rPr>
          <w:rFonts w:hint="eastAsia"/>
        </w:rPr>
        <w:t>469</w:t>
      </w:r>
      <w:r>
        <w:rPr>
          <w:rFonts w:hint="eastAsia"/>
        </w:rPr>
        <w:t>条のメカニズム」ジュリスト</w:t>
      </w:r>
      <w:r>
        <w:rPr>
          <w:rFonts w:hint="eastAsia"/>
        </w:rPr>
        <w:t>1290</w:t>
      </w:r>
      <w:r>
        <w:rPr>
          <w:rFonts w:hint="eastAsia"/>
        </w:rPr>
        <w:t>号</w:t>
      </w:r>
      <w:r>
        <w:rPr>
          <w:rFonts w:hint="eastAsia"/>
        </w:rPr>
        <w:t>123-130</w:t>
      </w:r>
      <w:r>
        <w:rPr>
          <w:rFonts w:hint="eastAsia"/>
        </w:rPr>
        <w:t>頁。</w:t>
      </w:r>
    </w:p>
    <w:p w:rsidR="003741DC" w:rsidRDefault="003741DC" w:rsidP="003741DC">
      <w:pPr>
        <w:autoSpaceDE w:val="0"/>
        <w:autoSpaceDN w:val="0"/>
        <w:spacing w:line="210" w:lineRule="exact"/>
        <w:rPr>
          <w:rFonts w:eastAsia="ＭＳ 明朝"/>
          <w:color w:val="FFFFFF"/>
        </w:rPr>
      </w:pP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映画第二次配給権</w:t>
      </w:r>
    </w:p>
    <w:p w:rsidR="003741DC" w:rsidRPr="003741DC" w:rsidRDefault="003741DC" w:rsidP="003741DC">
      <w:pPr>
        <w:autoSpaceDE w:val="0"/>
        <w:autoSpaceDN w:val="0"/>
        <w:spacing w:line="210" w:lineRule="exact"/>
        <w:rPr>
          <w:rFonts w:eastAsia="ＭＳ 明朝"/>
        </w:rPr>
      </w:pPr>
      <w:r w:rsidRPr="003741DC">
        <w:rPr>
          <w:rFonts w:ascii="ＭＳ 明朝" w:eastAsia="ＭＳ 明朝" w:hAnsi="ＭＳ 明朝" w:hint="eastAsia"/>
        </w:rPr>
        <w:t xml:space="preserve">─→　</w:t>
      </w:r>
      <w:r w:rsidRPr="003741DC">
        <w:rPr>
          <w:rFonts w:eastAsia="ＭＳ 明朝" w:hint="eastAsia"/>
        </w:rPr>
        <w:t xml:space="preserve">金銭の流れ　　　　　　　</w:t>
      </w:r>
      <w:r w:rsidRPr="003741DC">
        <w:rPr>
          <w:rFonts w:ascii="ＭＳ ゴシック" w:eastAsia="ＭＳ ゴシック" w:hAnsi="ＭＳ 明朝" w:hint="eastAsia"/>
        </w:rPr>
        <w:t>ＩＦＤ</w:t>
      </w:r>
      <w:r w:rsidRPr="003741DC">
        <w:rPr>
          <w:rFonts w:eastAsia="ＭＳ 明朝" w:hint="eastAsia"/>
        </w:rPr>
        <w:t xml:space="preserve">　</w:t>
      </w:r>
      <w:r w:rsidRPr="003741DC">
        <w:rPr>
          <w:rFonts w:ascii="ＭＳ 明朝" w:eastAsia="ＭＳ 明朝" w:hAnsi="ＭＳ 明朝" w:hint="eastAsia"/>
        </w:rPr>
        <w:t>━━━━━━━━━</w:t>
      </w:r>
      <w:r w:rsidRPr="003741DC">
        <w:rPr>
          <w:rFonts w:ascii="ＭＳ ゴシック" w:eastAsia="ＭＳ ゴシック" w:hAnsi="ＭＳ ゴシック" w:hint="eastAsia"/>
        </w:rPr>
        <w:t>→</w:t>
      </w:r>
      <w:r w:rsidRPr="003741DC">
        <w:rPr>
          <w:rFonts w:eastAsia="ＭＳ 明朝" w:hint="eastAsia"/>
        </w:rPr>
        <w:t xml:space="preserve">　</w:t>
      </w:r>
      <w:r w:rsidRPr="003741DC">
        <w:rPr>
          <w:rFonts w:ascii="ＭＳ ゴシック" w:eastAsia="ＭＳ ゴシック" w:hAnsi="ＭＳ 明朝" w:hint="eastAsia"/>
        </w:rPr>
        <w:t>ＣＰＩＩ</w:t>
      </w:r>
    </w:p>
    <w:p w:rsidR="003741DC" w:rsidRPr="003741DC" w:rsidRDefault="003741DC" w:rsidP="003741DC">
      <w:pPr>
        <w:autoSpaceDE w:val="0"/>
        <w:autoSpaceDN w:val="0"/>
        <w:spacing w:line="210" w:lineRule="exact"/>
        <w:rPr>
          <w:rFonts w:eastAsia="ＭＳ 明朝"/>
        </w:rPr>
      </w:pPr>
      <w:r w:rsidRPr="003741DC">
        <w:rPr>
          <w:rFonts w:ascii="ＭＳ 明朝" w:eastAsia="ＭＳ 明朝" w:hAnsi="ＭＳ 明朝" w:hint="eastAsia"/>
        </w:rPr>
        <w:t>━</w:t>
      </w:r>
      <w:r w:rsidRPr="003741DC">
        <w:rPr>
          <w:rFonts w:ascii="ＭＳ ゴシック" w:eastAsia="ＭＳ ゴシック" w:hAnsi="ＭＳ ゴシック" w:hint="eastAsia"/>
        </w:rPr>
        <w:t>→</w:t>
      </w:r>
      <w:r w:rsidRPr="003741DC">
        <w:rPr>
          <w:rFonts w:ascii="ＭＳ ゴシック" w:eastAsia="ＭＳ ゴシック" w:hAnsi="ＭＳ 明朝" w:hint="eastAsia"/>
        </w:rPr>
        <w:t xml:space="preserve">　</w:t>
      </w:r>
      <w:r w:rsidRPr="003741DC">
        <w:rPr>
          <w:rFonts w:eastAsia="ＭＳ 明朝" w:hint="eastAsia"/>
        </w:rPr>
        <w:t xml:space="preserve">映画の権利の流れ　　　　　</w:t>
      </w:r>
      <w:r w:rsidRPr="003741DC">
        <w:rPr>
          <w:rFonts w:ascii="ＭＳ ゴシック" w:eastAsia="ＭＳ ゴシック" w:hAnsi="ＭＳ ゴシック" w:hint="eastAsia"/>
        </w:rPr>
        <w:t>↑</w:t>
      </w:r>
      <w:r w:rsidRPr="003741DC">
        <w:rPr>
          <w:rFonts w:ascii="ＭＳ 明朝" w:eastAsia="ＭＳ 明朝" w:hAnsi="ＭＳ 明朝" w:hint="eastAsia"/>
        </w:rPr>
        <w:t>│</w:t>
      </w:r>
      <w:r w:rsidRPr="003741DC">
        <w:rPr>
          <w:rFonts w:eastAsia="ＭＳ 明朝" w:hint="eastAsia"/>
        </w:rPr>
        <w:t xml:space="preserve">　←</w:t>
      </w:r>
      <w:r w:rsidRPr="003741DC">
        <w:rPr>
          <w:rFonts w:ascii="ＭＳ 明朝" w:eastAsia="ＭＳ 明朝" w:hAnsi="ＭＳ 明朝" w:hint="eastAsia"/>
        </w:rPr>
        <w:t>─────────</w:t>
      </w:r>
      <w:r w:rsidRPr="003741DC">
        <w:rPr>
          <w:rFonts w:eastAsia="ＭＳ 明朝" w:hint="eastAsia"/>
        </w:rPr>
        <w:t>（制作・配給）</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期待</w:t>
      </w:r>
      <w:r w:rsidRPr="003741DC">
        <w:rPr>
          <w:rFonts w:ascii="ＭＳ 明朝" w:eastAsia="ＭＳ 明朝" w:hAnsi="ＭＳ 明朝" w:hint="eastAsia"/>
        </w:rPr>
        <w:t xml:space="preserve">　　</w:t>
      </w:r>
      <w:r w:rsidRPr="003741DC">
        <w:rPr>
          <w:rFonts w:eastAsia="ＭＳ 明朝" w:hint="eastAsia"/>
        </w:rPr>
        <w:t xml:space="preserve">　　　　　　　　　</w:t>
      </w:r>
      <w:r w:rsidRPr="003741DC">
        <w:rPr>
          <w:rFonts w:ascii="ＭＳ 明朝" w:eastAsia="ＭＳ 明朝" w:hAnsi="ＭＳ 明朝" w:hint="eastAsia"/>
        </w:rPr>
        <w:t>┃│</w:t>
      </w:r>
      <w:r w:rsidRPr="003741DC">
        <w:rPr>
          <w:rFonts w:hint="eastAsia"/>
        </w:rPr>
        <w:t>保</w:t>
      </w:r>
      <w:r w:rsidRPr="003741DC">
        <w:rPr>
          <w:rFonts w:eastAsia="ＭＳ 明朝" w:hint="eastAsia"/>
        </w:rPr>
        <w:t xml:space="preserve">　　　配給契約代金　　</w:t>
      </w:r>
      <w:r w:rsidRPr="003741DC">
        <w:rPr>
          <w:rFonts w:ascii="ＭＳ 明朝" w:eastAsia="ＭＳ 明朝" w:hAnsi="ＭＳ 明朝" w:hint="eastAsia"/>
        </w:rPr>
        <w:t>↑┃</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w:t>
      </w:r>
      <w:r w:rsidRPr="003741DC">
        <w:rPr>
          <w:rFonts w:ascii="ＭＳ 明朝" w:eastAsia="ＭＳ 明朝" w:hAnsi="ＭＳ 明朝" w:hint="eastAsia"/>
        </w:rPr>
        <w:t xml:space="preserve">　　　　</w:t>
      </w:r>
      <w:r w:rsidRPr="003741DC">
        <w:rPr>
          <w:rFonts w:eastAsia="ＭＳ 明朝" w:hint="eastAsia"/>
        </w:rPr>
        <w:t xml:space="preserve">　　　　　　　　　</w:t>
      </w:r>
      <w:r w:rsidRPr="003741DC">
        <w:rPr>
          <w:rFonts w:ascii="ＭＳ 明朝" w:eastAsia="ＭＳ 明朝" w:hAnsi="ＭＳ 明朝" w:hint="eastAsia"/>
        </w:rPr>
        <w:t>┃│</w:t>
      </w:r>
      <w:r w:rsidRPr="003741DC">
        <w:rPr>
          <w:rFonts w:hint="eastAsia"/>
        </w:rPr>
        <w:t>証</w:t>
      </w:r>
      <w:r w:rsidRPr="003741DC">
        <w:rPr>
          <w:rFonts w:eastAsia="ＭＳ 明朝" w:hint="eastAsia"/>
        </w:rPr>
        <w:t xml:space="preserve">　　　　　</w:t>
      </w:r>
      <w:r w:rsidRPr="003741DC">
        <w:rPr>
          <w:rFonts w:ascii="ＭＳ 明朝" w:eastAsia="ＭＳ 明朝" w:hAnsi="ＭＳ 明朝" w:hint="eastAsia"/>
        </w:rPr>
        <w:t>6000</w:t>
      </w:r>
      <w:r w:rsidRPr="003741DC">
        <w:rPr>
          <w:rFonts w:eastAsia="ＭＳ 明朝" w:hint="eastAsia"/>
        </w:rPr>
        <w:t xml:space="preserve">万＄　　</w:t>
      </w:r>
      <w:r w:rsidRPr="003741DC">
        <w:rPr>
          <w:rFonts w:ascii="ＭＳ 明朝" w:eastAsia="ＭＳ 明朝" w:hAnsi="ＭＳ 明朝" w:hint="eastAsia"/>
        </w:rPr>
        <w:t>│┃</w:t>
      </w:r>
      <w:r w:rsidRPr="003741DC">
        <w:rPr>
          <w:rFonts w:eastAsia="ＭＳ 明朝" w:hint="eastAsia"/>
        </w:rPr>
        <w:t>映</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w:t>
      </w:r>
      <w:r w:rsidRPr="003741DC">
        <w:rPr>
          <w:rFonts w:ascii="ＭＳ 明朝" w:eastAsia="ＭＳ 明朝" w:hAnsi="ＭＳ 明朝" w:hint="eastAsia"/>
        </w:rPr>
        <w:t xml:space="preserve">　　</w:t>
      </w:r>
      <w:r w:rsidRPr="003741DC">
        <w:rPr>
          <w:rFonts w:eastAsia="ＭＳ 明朝" w:hint="eastAsia"/>
        </w:rPr>
        <w:t xml:space="preserve">　　　　　　　　　映</w:t>
      </w:r>
      <w:r w:rsidRPr="003741DC">
        <w:rPr>
          <w:rFonts w:ascii="ＭＳ 明朝" w:eastAsia="ＭＳ 明朝" w:hAnsi="ＭＳ 明朝" w:hint="eastAsia"/>
        </w:rPr>
        <w:t>┃│</w:t>
      </w:r>
      <w:r w:rsidRPr="003741DC">
        <w:rPr>
          <w:rFonts w:hint="eastAsia"/>
        </w:rPr>
        <w:t>支</w:t>
      </w:r>
      <w:r w:rsidRPr="003741DC">
        <w:rPr>
          <w:rFonts w:ascii="ＭＳ 明朝" w:eastAsia="ＭＳ 明朝" w:hAnsi="ＭＳ 明朝" w:hint="eastAsia"/>
        </w:rPr>
        <w:t xml:space="preserve">100 </w:t>
      </w:r>
      <w:r w:rsidRPr="003741DC">
        <w:rPr>
          <w:rFonts w:eastAsia="ＭＳ 明朝" w:hint="eastAsia"/>
        </w:rPr>
        <w:t xml:space="preserve">　　　　　　　　　</w:t>
      </w:r>
      <w:r w:rsidRPr="003741DC">
        <w:rPr>
          <w:rFonts w:ascii="ＭＳ 明朝" w:eastAsia="ＭＳ 明朝" w:hAnsi="ＭＳ 明朝" w:hint="eastAsia"/>
        </w:rPr>
        <w:t>│┃</w:t>
      </w:r>
      <w:r w:rsidRPr="003741DC">
        <w:rPr>
          <w:rFonts w:eastAsia="ＭＳ 明朝" w:hint="eastAsia"/>
        </w:rPr>
        <w:t>画</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w:t>
      </w:r>
      <w:r w:rsidRPr="003741DC">
        <w:rPr>
          <w:rFonts w:ascii="ＭＳ 明朝" w:eastAsia="ＭＳ 明朝" w:hAnsi="ＭＳ 明朝" w:hint="eastAsia"/>
        </w:rPr>
        <w:t xml:space="preserve">　</w:t>
      </w:r>
      <w:r w:rsidRPr="003741DC">
        <w:rPr>
          <w:rFonts w:eastAsia="ＭＳ 明朝" w:hint="eastAsia"/>
        </w:rPr>
        <w:t xml:space="preserve">　　　　　　　　　画</w:t>
      </w:r>
      <w:r w:rsidRPr="003741DC">
        <w:rPr>
          <w:rFonts w:ascii="ＭＳ 明朝" w:eastAsia="ＭＳ 明朝" w:hAnsi="ＭＳ 明朝" w:hint="eastAsia"/>
        </w:rPr>
        <w:t>┃│</w:t>
      </w:r>
      <w:r w:rsidRPr="003741DC">
        <w:rPr>
          <w:rFonts w:hint="eastAsia"/>
        </w:rPr>
        <w:t>払</w:t>
      </w:r>
      <w:r w:rsidRPr="003741DC">
        <w:rPr>
          <w:rFonts w:eastAsia="ＭＳ 明朝" w:hint="eastAsia"/>
        </w:rPr>
        <w:t>億　　　　　　　　　映</w:t>
      </w:r>
      <w:r w:rsidRPr="003741DC">
        <w:rPr>
          <w:rFonts w:ascii="ＭＳ 明朝" w:eastAsia="ＭＳ 明朝" w:hAnsi="ＭＳ 明朝" w:hint="eastAsia"/>
        </w:rPr>
        <w:t>│┃所</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w:t>
      </w:r>
      <w:r w:rsidRPr="003741DC">
        <w:rPr>
          <w:rFonts w:ascii="ＭＳ 明朝" w:eastAsia="ＭＳ 明朝" w:hAnsi="ＭＳ 明朝" w:hint="eastAsia"/>
        </w:rPr>
        <w:t xml:space="preserve">　　　　　　　　　　　</w:t>
      </w:r>
      <w:r w:rsidRPr="003741DC">
        <w:rPr>
          <w:rFonts w:eastAsia="ＭＳ 明朝" w:hint="eastAsia"/>
        </w:rPr>
        <w:t>配</w:t>
      </w:r>
      <w:r w:rsidRPr="003741DC">
        <w:rPr>
          <w:rFonts w:ascii="ＭＳ 明朝" w:eastAsia="ＭＳ 明朝" w:hAnsi="ＭＳ 明朝" w:hint="eastAsia"/>
        </w:rPr>
        <w:t>┃│</w:t>
      </w:r>
      <w:r w:rsidRPr="003741DC">
        <w:rPr>
          <w:rFonts w:hint="eastAsia"/>
        </w:rPr>
        <w:t>額</w:t>
      </w:r>
      <w:r w:rsidRPr="003741DC">
        <w:rPr>
          <w:rFonts w:eastAsia="ＭＳ 明朝" w:hint="eastAsia"/>
        </w:rPr>
        <w:t>円　　　　　　　　　画</w:t>
      </w:r>
      <w:r w:rsidRPr="003741DC">
        <w:rPr>
          <w:rFonts w:ascii="ＭＳ 明朝" w:eastAsia="ＭＳ 明朝" w:hAnsi="ＭＳ 明朝" w:hint="eastAsia"/>
        </w:rPr>
        <w:t>│┃有</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w:t>
      </w:r>
      <w:r w:rsidRPr="003741DC">
        <w:rPr>
          <w:rFonts w:ascii="ＭＳ 明朝" w:eastAsia="ＭＳ 明朝" w:hAnsi="ＭＳ 明朝" w:hint="eastAsia"/>
        </w:rPr>
        <w:t xml:space="preserve"> 100</w:t>
      </w:r>
      <w:r w:rsidRPr="003741DC">
        <w:rPr>
          <w:rFonts w:eastAsia="ＭＳ 明朝" w:hint="eastAsia"/>
        </w:rPr>
        <w:t>億円　借入金返済　　給</w:t>
      </w:r>
      <w:r w:rsidRPr="003741DC">
        <w:rPr>
          <w:rFonts w:ascii="ＭＳ 明朝" w:eastAsia="ＭＳ 明朝" w:hAnsi="ＭＳ 明朝" w:hint="eastAsia"/>
        </w:rPr>
        <w:t>┃│</w:t>
      </w:r>
      <w:r w:rsidRPr="003741DC">
        <w:rPr>
          <w:rFonts w:hint="eastAsia"/>
        </w:rPr>
        <w:t>等</w:t>
      </w:r>
      <w:r w:rsidRPr="003741DC">
        <w:rPr>
          <w:rFonts w:eastAsia="ＭＳ 明朝" w:hint="eastAsia"/>
        </w:rPr>
        <w:t xml:space="preserve">　　　　　　　　　　代</w:t>
      </w:r>
      <w:r w:rsidRPr="003741DC">
        <w:rPr>
          <w:rFonts w:ascii="ＭＳ 明朝" w:eastAsia="ＭＳ 明朝" w:hAnsi="ＭＳ 明朝" w:hint="eastAsia"/>
        </w:rPr>
        <w:t>│┃権</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w:t>
      </w:r>
      <w:r w:rsidRPr="003741DC">
        <w:rPr>
          <w:rFonts w:ascii="ＭＳ 明朝" w:eastAsia="ＭＳ 明朝" w:hAnsi="ＭＳ 明朝" w:hint="eastAsia"/>
        </w:rPr>
        <w:t xml:space="preserve">　</w:t>
      </w:r>
      <w:r w:rsidRPr="003741DC">
        <w:rPr>
          <w:rFonts w:eastAsia="ＭＳ 明朝" w:hint="eastAsia"/>
        </w:rPr>
        <w:t xml:space="preserve">　</w:t>
      </w:r>
      <w:r w:rsidRPr="003741DC">
        <w:rPr>
          <w:rFonts w:ascii="ＭＳ 明朝" w:eastAsia="ＭＳ 明朝" w:hAnsi="ＭＳ 明朝" w:hint="eastAsia"/>
        </w:rPr>
        <w:t>←────────</w:t>
      </w:r>
      <w:r w:rsidRPr="003741DC">
        <w:rPr>
          <w:rFonts w:eastAsia="ＭＳ 明朝" w:hint="eastAsia"/>
        </w:rPr>
        <w:t>権</w:t>
      </w:r>
      <w:r w:rsidRPr="003741DC">
        <w:rPr>
          <w:rFonts w:ascii="ＭＳ 明朝" w:eastAsia="ＭＳ 明朝" w:hAnsi="ＭＳ 明朝" w:hint="eastAsia"/>
        </w:rPr>
        <w:t>┃│</w:t>
      </w:r>
      <w:r w:rsidRPr="003741DC">
        <w:rPr>
          <w:rFonts w:eastAsia="ＭＳ 明朝" w:hint="eastAsia"/>
        </w:rPr>
        <w:t xml:space="preserve">　　</w:t>
      </w:r>
      <w:r w:rsidRPr="003741DC">
        <w:rPr>
          <w:rFonts w:ascii="ＭＳ 明朝" w:eastAsia="ＭＳ 明朝" w:hAnsi="ＭＳ 明朝" w:hint="eastAsia"/>
        </w:rPr>
        <w:t>86</w:t>
      </w:r>
      <w:r w:rsidRPr="003741DC">
        <w:rPr>
          <w:rFonts w:eastAsia="ＭＳ 明朝" w:hint="eastAsia"/>
        </w:rPr>
        <w:t>億円　　　　　　金</w:t>
      </w:r>
      <w:r w:rsidRPr="003741DC">
        <w:rPr>
          <w:rFonts w:ascii="ＭＳ 明朝" w:eastAsia="ＭＳ 明朝" w:hAnsi="ＭＳ 明朝" w:hint="eastAsia"/>
        </w:rPr>
        <w:t>│┃</w:t>
      </w:r>
    </w:p>
    <w:p w:rsidR="003741DC" w:rsidRPr="003741DC" w:rsidRDefault="003741DC" w:rsidP="003741DC">
      <w:pPr>
        <w:autoSpaceDE w:val="0"/>
        <w:autoSpaceDN w:val="0"/>
        <w:spacing w:line="210" w:lineRule="exact"/>
        <w:rPr>
          <w:rFonts w:eastAsia="ＭＳ 明朝"/>
        </w:rPr>
      </w:pPr>
      <w:r w:rsidRPr="003741DC">
        <w:rPr>
          <w:rFonts w:eastAsia="ＭＳ 明朝" w:hint="eastAsia"/>
        </w:rPr>
        <w:t xml:space="preserve">　　　</w:t>
      </w:r>
      <w:r w:rsidRPr="003741DC">
        <w:rPr>
          <w:rFonts w:ascii="ＭＳ 明朝" w:eastAsia="ＭＳ 明朝" w:hAnsi="ＭＳ 明朝" w:hint="eastAsia"/>
        </w:rPr>
        <w:t>64</w:t>
      </w:r>
      <w:r w:rsidRPr="003741DC">
        <w:rPr>
          <w:rFonts w:eastAsia="ＭＳ 明朝" w:hint="eastAsia"/>
        </w:rPr>
        <w:t xml:space="preserve">億円　本件借入契約　　　</w:t>
      </w:r>
      <w:r w:rsidRPr="003741DC">
        <w:rPr>
          <w:rFonts w:ascii="ＭＳ 明朝" w:eastAsia="ＭＳ 明朝" w:hAnsi="ＭＳ 明朝" w:hint="eastAsia"/>
        </w:rPr>
        <w:t>┃↓</w:t>
      </w:r>
      <w:r w:rsidRPr="003741DC">
        <w:rPr>
          <w:rFonts w:eastAsia="ＭＳ 明朝" w:hint="eastAsia"/>
        </w:rPr>
        <w:t xml:space="preserve">　　映画代金　　　　　　</w:t>
      </w:r>
      <w:r w:rsidRPr="003741DC">
        <w:rPr>
          <w:rFonts w:ascii="ＭＳ 明朝" w:eastAsia="ＭＳ 明朝" w:hAnsi="ＭＳ 明朝" w:hint="eastAsia"/>
        </w:rPr>
        <w:t>│</w:t>
      </w:r>
      <w:r w:rsidRPr="003741DC">
        <w:rPr>
          <w:rFonts w:ascii="ＭＳ ゴシック" w:eastAsia="ＭＳ ゴシック" w:hAnsi="ＭＳ ゴシック" w:hint="eastAsia"/>
        </w:rPr>
        <w:t>↓</w:t>
      </w:r>
    </w:p>
    <w:p w:rsidR="003741DC" w:rsidRPr="003741DC" w:rsidRDefault="003741DC" w:rsidP="003741DC">
      <w:pPr>
        <w:autoSpaceDE w:val="0"/>
        <w:autoSpaceDN w:val="0"/>
        <w:spacing w:line="210" w:lineRule="exact"/>
        <w:rPr>
          <w:rFonts w:ascii="ＭＳ 明朝" w:eastAsia="ＭＳ 明朝" w:hAnsi="ＭＳ 明朝"/>
        </w:rPr>
      </w:pPr>
      <w:r w:rsidRPr="003741DC">
        <w:rPr>
          <w:rFonts w:ascii="ＭＳ ゴシック" w:eastAsia="ＭＳ ゴシック" w:hAnsi="ＭＳ 明朝" w:hint="eastAsia"/>
        </w:rPr>
        <w:t>オランダ銀行</w:t>
      </w:r>
      <w:r w:rsidRPr="003741DC">
        <w:rPr>
          <w:rFonts w:ascii="ＭＳ 明朝" w:eastAsia="ＭＳ 明朝" w:hAnsi="ＭＳ 明朝" w:hint="eastAsia"/>
        </w:rPr>
        <w:t>────────→</w:t>
      </w:r>
      <w:r w:rsidRPr="003741DC">
        <w:rPr>
          <w:rFonts w:ascii="ＭＳ ゴシック" w:eastAsia="ＭＳ ゴシック" w:hAnsi="ＭＳ 明朝" w:hint="eastAsia"/>
        </w:rPr>
        <w:t>本件組合</w:t>
      </w:r>
      <w:r w:rsidRPr="003741DC">
        <w:rPr>
          <w:rFonts w:ascii="ＭＳ 明朝" w:eastAsia="ＭＳ 明朝" w:hAnsi="ＭＳ 明朝" w:hint="eastAsia"/>
        </w:rPr>
        <w:t>─────────→</w:t>
      </w:r>
      <w:r w:rsidRPr="003741DC">
        <w:rPr>
          <w:rFonts w:ascii="ＭＳ ゴシック" w:eastAsia="ＭＳ ゴシック" w:hAnsi="ＭＳ 明朝" w:hint="eastAsia"/>
        </w:rPr>
        <w:t>ジェネシス</w:t>
      </w:r>
    </w:p>
    <w:p w:rsidR="003741DC" w:rsidRPr="003741DC" w:rsidRDefault="003741DC" w:rsidP="003741DC">
      <w:pPr>
        <w:autoSpaceDE w:val="0"/>
        <w:autoSpaceDN w:val="0"/>
        <w:spacing w:line="210" w:lineRule="exact"/>
        <w:rPr>
          <w:rFonts w:ascii="ＭＳ 明朝" w:eastAsia="ＭＳ 明朝" w:hAnsi="ＭＳ 明朝"/>
        </w:rPr>
      </w:pPr>
      <w:r w:rsidRPr="003741DC">
        <w:rPr>
          <w:rFonts w:ascii="ＭＳ 明朝" w:eastAsia="ＭＳ 明朝" w:hAnsi="ＭＳ 明朝" w:hint="eastAsia"/>
        </w:rPr>
        <w:t xml:space="preserve">　　　　　　　　　　　　　　　│↑：　</w:t>
      </w:r>
      <w:r w:rsidRPr="003741DC">
        <w:rPr>
          <w:rFonts w:ascii="ＭＳ ゴシック" w:eastAsia="ＭＳ ゴシック" w:hAnsi="ＭＳ ゴシック" w:hint="eastAsia"/>
        </w:rPr>
        <w:t>←</w:t>
      </w:r>
      <w:r w:rsidRPr="003741DC">
        <w:rPr>
          <w:rFonts w:ascii="ＭＳ 明朝" w:eastAsia="ＭＳ 明朝" w:hAnsi="ＭＳ 明朝" w:hint="eastAsia"/>
        </w:rPr>
        <w:t>━━━━━━━━━</w:t>
      </w:r>
    </w:p>
    <w:p w:rsidR="003741DC" w:rsidRPr="003741DC" w:rsidRDefault="003741DC" w:rsidP="003741DC">
      <w:pPr>
        <w:autoSpaceDE w:val="0"/>
        <w:autoSpaceDN w:val="0"/>
        <w:spacing w:line="210" w:lineRule="exact"/>
        <w:rPr>
          <w:rFonts w:ascii="ＭＳ 明朝" w:eastAsia="ＭＳ 明朝" w:hAnsi="ＭＳ 明朝"/>
        </w:rPr>
      </w:pPr>
      <w:r w:rsidRPr="003741DC">
        <w:rPr>
          <w:rFonts w:ascii="ＭＳ 明朝" w:eastAsia="ＭＳ 明朝" w:hAnsi="ＭＳ 明朝" w:hint="eastAsia"/>
        </w:rPr>
        <w:t xml:space="preserve">　　　　　　　　手数料←───┘│：　　　　　映画所有権</w:t>
      </w:r>
    </w:p>
    <w:p w:rsidR="003741DC" w:rsidRPr="003741DC" w:rsidRDefault="003741DC" w:rsidP="003741DC">
      <w:pPr>
        <w:autoSpaceDE w:val="0"/>
        <w:autoSpaceDN w:val="0"/>
        <w:spacing w:line="210" w:lineRule="exact"/>
        <w:rPr>
          <w:rFonts w:ascii="ＭＳ 明朝" w:eastAsia="ＭＳ 明朝" w:hAnsi="ＭＳ 明朝"/>
        </w:rPr>
      </w:pPr>
      <w:r w:rsidRPr="003741DC">
        <w:rPr>
          <w:rFonts w:eastAsia="ＭＳ 明朝" w:hint="eastAsia"/>
        </w:rPr>
        <w:t xml:space="preserve">　　</w:t>
      </w:r>
      <w:r w:rsidRPr="003741DC">
        <w:rPr>
          <w:rFonts w:ascii="ＭＳ ゴシック" w:eastAsia="ＭＳ ゴシック" w:hAnsi="ＭＳ 明朝" w:hint="eastAsia"/>
        </w:rPr>
        <w:t>メリルリンチ</w:t>
      </w:r>
      <w:r w:rsidRPr="003741DC">
        <w:rPr>
          <w:rFonts w:eastAsia="ＭＳ 明朝" w:hint="eastAsia"/>
        </w:rPr>
        <w:t xml:space="preserve">　４億円　　出資</w:t>
      </w:r>
      <w:r w:rsidRPr="003741DC">
        <w:rPr>
          <w:rFonts w:ascii="ＭＳ 明朝" w:eastAsia="ＭＳ 明朝" w:hAnsi="ＭＳ 明朝" w:hint="eastAsia"/>
        </w:rPr>
        <w:t xml:space="preserve">│： </w:t>
      </w:r>
    </w:p>
    <w:p w:rsidR="003741DC" w:rsidRPr="003741DC" w:rsidRDefault="003741DC" w:rsidP="003741DC">
      <w:pPr>
        <w:autoSpaceDE w:val="0"/>
        <w:autoSpaceDN w:val="0"/>
        <w:spacing w:line="210" w:lineRule="exact"/>
        <w:rPr>
          <w:rFonts w:ascii="ＭＳ 明朝" w:eastAsia="ＭＳ 明朝" w:hAnsi="ＭＳ 明朝"/>
        </w:rPr>
      </w:pPr>
      <w:r w:rsidRPr="003741DC">
        <w:rPr>
          <w:rFonts w:ascii="ＭＳ 明朝" w:eastAsia="ＭＳ 明朝" w:hAnsi="ＭＳ 明朝" w:hint="eastAsia"/>
        </w:rPr>
        <w:t xml:space="preserve">　　　　　　　　　　　　　26億円│↓減価償却損失</w:t>
      </w:r>
    </w:p>
    <w:p w:rsidR="003741DC" w:rsidRPr="003741DC" w:rsidRDefault="003741DC" w:rsidP="003741DC">
      <w:pPr>
        <w:autoSpaceDE w:val="0"/>
        <w:autoSpaceDN w:val="0"/>
        <w:spacing w:line="240" w:lineRule="exact"/>
        <w:rPr>
          <w:rFonts w:ascii="ＭＳ ゴシック" w:eastAsia="ＭＳ ゴシック" w:hAnsi="ＭＳ 明朝"/>
        </w:rPr>
      </w:pPr>
      <w:r w:rsidRPr="003741DC">
        <w:rPr>
          <w:rFonts w:ascii="ＭＳ 明朝" w:eastAsia="ＭＳ 明朝" w:hAnsi="ＭＳ 明朝" w:hint="eastAsia"/>
        </w:rPr>
        <w:t xml:space="preserve">　　　　　　　　　　　　　　　</w:t>
      </w:r>
      <w:r w:rsidRPr="003741DC">
        <w:rPr>
          <w:rFonts w:ascii="ＭＳ ゴシック" w:eastAsia="ＭＳ ゴシック" w:hAnsi="ＭＳ 明朝" w:hint="eastAsia"/>
        </w:rPr>
        <w:t>原告ら組合員</w:t>
      </w:r>
    </w:p>
    <w:p w:rsidR="003741DC" w:rsidRDefault="003741DC" w:rsidP="003741DC">
      <w:pPr>
        <w:autoSpaceDE w:val="0"/>
        <w:autoSpaceDN w:val="0"/>
        <w:spacing w:line="240" w:lineRule="exact"/>
        <w:rPr>
          <w:rFonts w:ascii="ＭＳ ゴシック" w:eastAsia="ＭＳ ゴシック" w:hAnsi="ＭＳ 明朝"/>
          <w:color w:val="FFFFFF"/>
        </w:rPr>
      </w:pPr>
    </w:p>
    <w:p w:rsidR="00717B30" w:rsidRDefault="00717B30" w:rsidP="0012329C">
      <w:pPr>
        <w:pStyle w:val="1"/>
        <w:numPr>
          <w:ilvl w:val="0"/>
          <w:numId w:val="28"/>
        </w:numPr>
      </w:pPr>
      <w:bookmarkStart w:id="367" w:name="_Ref204095439"/>
      <w:bookmarkStart w:id="368" w:name="_Ref204095443"/>
      <w:bookmarkStart w:id="369" w:name="_Toc234490833"/>
      <w:bookmarkStart w:id="370" w:name="_Toc294869370"/>
      <w:r>
        <w:rPr>
          <w:rFonts w:hint="eastAsia"/>
        </w:rPr>
        <w:t>国際取引と付加価値税</w:t>
      </w:r>
      <w:bookmarkEnd w:id="367"/>
      <w:bookmarkEnd w:id="368"/>
      <w:bookmarkEnd w:id="369"/>
      <w:bookmarkEnd w:id="370"/>
    </w:p>
    <w:p w:rsidR="00BD699E" w:rsidRDefault="00BD699E" w:rsidP="00BD699E">
      <w:pPr>
        <w:pStyle w:val="2"/>
        <w:numPr>
          <w:ilvl w:val="1"/>
          <w:numId w:val="28"/>
        </w:numPr>
        <w:tabs>
          <w:tab w:val="clear" w:pos="680"/>
          <w:tab w:val="num" w:pos="1134"/>
        </w:tabs>
        <w:ind w:left="1134" w:hanging="1134"/>
      </w:pPr>
      <w:bookmarkStart w:id="371" w:name="_Toc234490834"/>
      <w:bookmarkStart w:id="372" w:name="_Toc294869371"/>
      <w:r>
        <w:rPr>
          <w:rFonts w:hint="eastAsia"/>
        </w:rPr>
        <w:t>輸出免税（国境税調整）</w:t>
      </w:r>
      <w:bookmarkEnd w:id="371"/>
      <w:bookmarkEnd w:id="372"/>
    </w:p>
    <w:p w:rsidR="00BD699E" w:rsidRDefault="00BD699E" w:rsidP="00BD699E">
      <w:r>
        <w:rPr>
          <w:rFonts w:hint="eastAsia"/>
        </w:rPr>
        <w:t>国際取引において何ら調整を行なわない場合</w:t>
      </w:r>
    </w:p>
    <w:p w:rsidR="00BD699E" w:rsidRDefault="00BD699E" w:rsidP="00BD699E">
      <w:r>
        <w:rPr>
          <w:rFonts w:hint="eastAsia"/>
        </w:rPr>
        <w:t>下図のように、税率の高い国の企業は競争上不利になってしまう。</w:t>
      </w:r>
    </w:p>
    <w:p w:rsidR="00BD699E" w:rsidRDefault="00BD699E" w:rsidP="00BD699E"/>
    <w:p w:rsidR="00BD699E" w:rsidRDefault="00BD699E" w:rsidP="00BD699E">
      <w:r>
        <w:rPr>
          <w:rFonts w:hint="eastAsia"/>
        </w:rPr>
        <w:t>調整第一段階：</w:t>
      </w:r>
      <w:r w:rsidRPr="00AD29BF">
        <w:rPr>
          <w:rFonts w:hint="eastAsia"/>
          <w:b/>
          <w:color w:val="FFFFFF"/>
          <w:w w:val="150"/>
        </w:rPr>
        <w:t>輸出免税</w:t>
      </w:r>
    </w:p>
    <w:p w:rsidR="00BD699E" w:rsidRDefault="00BD699E" w:rsidP="00BD699E">
      <w:r>
        <w:rPr>
          <w:rFonts w:hint="eastAsia"/>
        </w:rPr>
        <w:t xml:space="preserve">　輸出するときに、それまで日本国内で課せられてきた税額を還付する。</w:t>
      </w:r>
    </w:p>
    <w:p w:rsidR="00BD699E" w:rsidRDefault="00BD699E" w:rsidP="00BD699E">
      <w:r>
        <w:rPr>
          <w:rFonts w:hint="eastAsia"/>
        </w:rPr>
        <w:t xml:space="preserve">　免税は、言い換えれば</w:t>
      </w:r>
      <w:r w:rsidRPr="00D0083E">
        <w:rPr>
          <w:rFonts w:hint="eastAsia"/>
          <w:u w:val="wave"/>
        </w:rPr>
        <w:t>0%</w:t>
      </w:r>
      <w:r w:rsidRPr="00D0083E">
        <w:rPr>
          <w:rFonts w:hint="eastAsia"/>
          <w:u w:val="wave"/>
        </w:rPr>
        <w:t>で課税する</w:t>
      </w:r>
      <w:r>
        <w:rPr>
          <w:rFonts w:hint="eastAsia"/>
        </w:rPr>
        <w:t>、という</w:t>
      </w:r>
      <w:r w:rsidR="00D0083E">
        <w:rPr>
          <w:rFonts w:hint="eastAsia"/>
        </w:rPr>
        <w:t>こと</w:t>
      </w:r>
      <w:r>
        <w:rPr>
          <w:rFonts w:hint="eastAsia"/>
        </w:rPr>
        <w:t>と同じである（そのため、輸出免税に関し「ゼロ税率」という言葉が使われることもある）。すなわち、</w:t>
      </w:r>
      <w:r>
        <w:rPr>
          <w:rFonts w:hint="eastAsia"/>
        </w:rPr>
        <w:t>B</w:t>
      </w:r>
      <w:r>
        <w:rPr>
          <w:rFonts w:hint="eastAsia"/>
        </w:rPr>
        <w:t>は</w:t>
      </w:r>
      <w:r>
        <w:rPr>
          <w:rFonts w:hint="eastAsia"/>
        </w:rPr>
        <w:t>5000</w:t>
      </w:r>
      <w:r>
        <w:rPr>
          <w:rFonts w:hint="eastAsia"/>
        </w:rPr>
        <w:t>で輸出し、仕入</w:t>
      </w:r>
      <w:r>
        <w:rPr>
          <w:rFonts w:hint="eastAsia"/>
        </w:rPr>
        <w:t>4000</w:t>
      </w:r>
      <w:r>
        <w:rPr>
          <w:rFonts w:hint="eastAsia"/>
        </w:rPr>
        <w:t>にかかっていた</w:t>
      </w:r>
      <w:r>
        <w:rPr>
          <w:rFonts w:hint="eastAsia"/>
        </w:rPr>
        <w:t>200</w:t>
      </w:r>
      <w:r>
        <w:rPr>
          <w:rFonts w:hint="eastAsia"/>
        </w:rPr>
        <w:t>の税額（これを仕入税額または前段階税額と呼ぶ）の</w:t>
      </w:r>
      <w:r w:rsidRPr="00D0083E">
        <w:rPr>
          <w:rFonts w:hint="eastAsia"/>
          <w:b/>
          <w:color w:val="FFFFFF"/>
          <w:w w:val="150"/>
        </w:rPr>
        <w:t>還付</w:t>
      </w:r>
      <w:r>
        <w:rPr>
          <w:rFonts w:hint="eastAsia"/>
        </w:rPr>
        <w:t>を受ける。</w:t>
      </w:r>
      <w:r>
        <w:rPr>
          <w:rFonts w:hint="eastAsia"/>
        </w:rPr>
        <w:t>5000</w:t>
      </w:r>
      <w:r>
        <w:rPr>
          <w:rFonts w:hint="eastAsia"/>
        </w:rPr>
        <w:t>で輸出することができるので、</w:t>
      </w:r>
      <w:r w:rsidR="00AD29BF">
        <w:rPr>
          <w:rFonts w:hint="eastAsia"/>
        </w:rPr>
        <w:t>B</w:t>
      </w:r>
      <w:r w:rsidR="00AD29BF">
        <w:rPr>
          <w:rFonts w:hint="eastAsia"/>
        </w:rPr>
        <w:t>が</w:t>
      </w:r>
      <w:r>
        <w:rPr>
          <w:rFonts w:hint="eastAsia"/>
        </w:rPr>
        <w:t>Y</w:t>
      </w:r>
      <w:r>
        <w:rPr>
          <w:rFonts w:hint="eastAsia"/>
        </w:rPr>
        <w:t>国に輸出する場合も</w:t>
      </w:r>
      <w:r>
        <w:rPr>
          <w:rFonts w:hint="eastAsia"/>
        </w:rPr>
        <w:t>J</w:t>
      </w:r>
      <w:r>
        <w:rPr>
          <w:rFonts w:hint="eastAsia"/>
        </w:rPr>
        <w:t>と同じ条件で競争することができる。</w:t>
      </w:r>
    </w:p>
    <w:p w:rsidR="00BD699E" w:rsidRDefault="00D0083E" w:rsidP="00BD699E">
      <w:r>
        <w:rPr>
          <w:rFonts w:hint="eastAsia"/>
        </w:rPr>
        <w:t xml:space="preserve">　</w:t>
      </w:r>
      <w:r w:rsidR="00BD699E" w:rsidRPr="00D0083E">
        <w:rPr>
          <w:rFonts w:hint="eastAsia"/>
          <w:b/>
          <w:color w:val="FFFFFF"/>
          <w:w w:val="150"/>
        </w:rPr>
        <w:t>非課税</w:t>
      </w:r>
      <w:r w:rsidR="00BD699E">
        <w:rPr>
          <w:rFonts w:hint="eastAsia"/>
        </w:rPr>
        <w:t>とは異なる。非課税では、自分が課税されないだけで、仕入にかかっている税額の還付を受けることはできない。</w:t>
      </w:r>
      <w:r>
        <w:rPr>
          <w:rFonts w:hint="eastAsia"/>
        </w:rPr>
        <w:t>B</w:t>
      </w:r>
      <w:r>
        <w:rPr>
          <w:rFonts w:hint="eastAsia"/>
        </w:rPr>
        <w:t>が</w:t>
      </w:r>
      <w:r w:rsidR="00BD699E">
        <w:rPr>
          <w:rFonts w:hint="eastAsia"/>
        </w:rPr>
        <w:t>非課税であるとすると、自分は課税されないので</w:t>
      </w:r>
      <w:r>
        <w:rPr>
          <w:rFonts w:hint="eastAsia"/>
        </w:rPr>
        <w:t>B</w:t>
      </w:r>
      <w:r>
        <w:rPr>
          <w:rFonts w:hint="eastAsia"/>
        </w:rPr>
        <w:t>が</w:t>
      </w:r>
      <w:r w:rsidR="00BD699E">
        <w:rPr>
          <w:rFonts w:hint="eastAsia"/>
        </w:rPr>
        <w:t>50</w:t>
      </w:r>
      <w:r w:rsidR="00BD699E">
        <w:rPr>
          <w:rFonts w:hint="eastAsia"/>
        </w:rPr>
        <w:t>の消費税を納める必要はないが、仕入税額の還付を受けることはできないので、輸出するときの価格は</w:t>
      </w:r>
      <w:r w:rsidR="00BD699E">
        <w:rPr>
          <w:rFonts w:hint="eastAsia"/>
        </w:rPr>
        <w:t>5000</w:t>
      </w:r>
      <w:r w:rsidR="00BD699E">
        <w:rPr>
          <w:rFonts w:hint="eastAsia"/>
        </w:rPr>
        <w:t>ではなく</w:t>
      </w:r>
      <w:r w:rsidR="00BD699E">
        <w:rPr>
          <w:rFonts w:hint="eastAsia"/>
        </w:rPr>
        <w:t>5200</w:t>
      </w:r>
      <w:r w:rsidR="00BD699E">
        <w:rPr>
          <w:rFonts w:hint="eastAsia"/>
        </w:rPr>
        <w:t>になってしまう。</w:t>
      </w:r>
      <w:r w:rsidR="00BD699E">
        <w:rPr>
          <w:rFonts w:hint="eastAsia"/>
        </w:rPr>
        <w:lastRenderedPageBreak/>
        <w:t>これでは、（</w:t>
      </w:r>
      <w:r w:rsidR="00BD699E">
        <w:rPr>
          <w:rFonts w:hint="eastAsia"/>
        </w:rPr>
        <w:t>X</w:t>
      </w:r>
      <w:r w:rsidR="00BD699E">
        <w:rPr>
          <w:rFonts w:hint="eastAsia"/>
        </w:rPr>
        <w:t>国に輸出する時はまだしも）</w:t>
      </w:r>
      <w:r w:rsidR="00BD699E">
        <w:rPr>
          <w:rFonts w:hint="eastAsia"/>
        </w:rPr>
        <w:t>Y</w:t>
      </w:r>
      <w:r w:rsidR="00BD699E">
        <w:rPr>
          <w:rFonts w:hint="eastAsia"/>
        </w:rPr>
        <w:t>国に輸出する場合に</w:t>
      </w:r>
      <w:r w:rsidR="00BD699E">
        <w:rPr>
          <w:rFonts w:hint="eastAsia"/>
        </w:rPr>
        <w:t>J</w:t>
      </w:r>
      <w:r w:rsidR="00BD699E">
        <w:rPr>
          <w:rFonts w:hint="eastAsia"/>
        </w:rPr>
        <w:t>との競争で不利になってしまう。</w:t>
      </w:r>
    </w:p>
    <w:p w:rsidR="00BD699E" w:rsidRDefault="00BD699E" w:rsidP="00BD699E"/>
    <w:p w:rsidR="00BD699E" w:rsidRDefault="00BD699E" w:rsidP="00BD699E">
      <w:r>
        <w:rPr>
          <w:rFonts w:hint="eastAsia"/>
        </w:rPr>
        <w:t>調整第二段階：</w:t>
      </w:r>
      <w:r w:rsidRPr="00D0083E">
        <w:rPr>
          <w:rFonts w:hint="eastAsia"/>
          <w:b/>
          <w:color w:val="FFFFFF"/>
          <w:w w:val="150"/>
        </w:rPr>
        <w:t>輸入課税</w:t>
      </w:r>
    </w:p>
    <w:p w:rsidR="00BD699E" w:rsidRDefault="00BD699E" w:rsidP="00BD699E">
      <w:r>
        <w:rPr>
          <w:rFonts w:hint="eastAsia"/>
        </w:rPr>
        <w:t xml:space="preserve">　税関（保税地域、という言葉が用いられる）から輸入貨物を引き取るときに、その貨物の価格に対する自国の消費税（付加価値税）を納める。日本であれば、</w:t>
      </w:r>
      <w:r>
        <w:rPr>
          <w:rFonts w:hint="eastAsia"/>
        </w:rPr>
        <w:t>C</w:t>
      </w:r>
      <w:r>
        <w:rPr>
          <w:rFonts w:hint="eastAsia"/>
        </w:rPr>
        <w:t>が</w:t>
      </w:r>
      <w:r>
        <w:rPr>
          <w:rFonts w:hint="eastAsia"/>
        </w:rPr>
        <w:t>5000</w:t>
      </w:r>
      <w:r>
        <w:rPr>
          <w:rFonts w:hint="eastAsia"/>
        </w:rPr>
        <w:t>の輸入貨物を引き取る際に、税関に</w:t>
      </w:r>
      <w:r>
        <w:rPr>
          <w:rFonts w:hint="eastAsia"/>
        </w:rPr>
        <w:t>250</w:t>
      </w:r>
      <w:r>
        <w:rPr>
          <w:rFonts w:hint="eastAsia"/>
        </w:rPr>
        <w:t>の消費税額を納める。</w:t>
      </w:r>
    </w:p>
    <w:p w:rsidR="00BD699E" w:rsidRDefault="00BD699E" w:rsidP="00BD699E">
      <w:r>
        <w:rPr>
          <w:rFonts w:hint="eastAsia"/>
        </w:rPr>
        <w:t xml:space="preserve">　普通、消費税（付加価値税）を納めるのは事業者であるが、輸入に関しては消費者も納税義務を負う。</w:t>
      </w:r>
    </w:p>
    <w:p w:rsidR="003741DC" w:rsidRDefault="003741DC" w:rsidP="003741DC"/>
    <w:p w:rsidR="003741DC" w:rsidRPr="001E11F1" w:rsidRDefault="003741DC" w:rsidP="003741DC">
      <w:pPr>
        <w:rPr>
          <w:rFonts w:ascii="ＭＳ 明朝" w:eastAsia="ＭＳ 明朝"/>
        </w:rPr>
      </w:pPr>
      <w:r w:rsidRPr="001E11F1">
        <w:rPr>
          <w:rFonts w:ascii="ＭＳ 明朝" w:eastAsia="ＭＳ 明朝" w:hint="eastAsia"/>
        </w:rPr>
        <w:t xml:space="preserve">　　　　日本(5%)　</w:t>
      </w:r>
      <w:r w:rsidRPr="001E11F1">
        <w:rPr>
          <w:rFonts w:ascii="ＭＳ 明朝" w:eastAsia="ＭＳ 明朝" w:hint="eastAsia"/>
        </w:rPr>
        <w:tab/>
      </w:r>
      <w:r>
        <w:rPr>
          <w:rFonts w:ascii="ＭＳ 明朝" w:eastAsia="ＭＳ 明朝" w:hint="eastAsia"/>
        </w:rPr>
        <w:t>Ｘ</w:t>
      </w:r>
      <w:r w:rsidRPr="001E11F1">
        <w:rPr>
          <w:rFonts w:ascii="ＭＳ 明朝" w:eastAsia="ＭＳ 明朝" w:hint="eastAsia"/>
        </w:rPr>
        <w:t xml:space="preserve">国(10%) </w:t>
      </w:r>
      <w:r w:rsidRPr="001E11F1">
        <w:rPr>
          <w:rFonts w:ascii="ＭＳ 明朝" w:eastAsia="ＭＳ 明朝" w:hint="eastAsia"/>
        </w:rPr>
        <w:tab/>
      </w:r>
      <w:r>
        <w:rPr>
          <w:rFonts w:ascii="ＭＳ 明朝" w:eastAsia="ＭＳ 明朝" w:hint="eastAsia"/>
        </w:rPr>
        <w:t>Ｙ</w:t>
      </w:r>
      <w:r w:rsidRPr="001E11F1">
        <w:rPr>
          <w:rFonts w:ascii="ＭＳ 明朝" w:eastAsia="ＭＳ 明朝" w:hint="eastAsia"/>
        </w:rPr>
        <w:t>国(0%)</w:t>
      </w:r>
    </w:p>
    <w:p w:rsidR="003741DC" w:rsidRPr="001E11F1" w:rsidRDefault="003741DC" w:rsidP="003741DC">
      <w:pPr>
        <w:rPr>
          <w:rFonts w:ascii="ＭＳ 明朝" w:eastAsia="ＭＳ 明朝"/>
        </w:rPr>
      </w:pPr>
      <w:r w:rsidRPr="001E11F1">
        <w:rPr>
          <w:rFonts w:ascii="ＭＳ 明朝" w:eastAsia="ＭＳ 明朝" w:hint="eastAsia"/>
        </w:rPr>
        <w:t>原</w:t>
      </w:r>
      <w:r>
        <w:rPr>
          <w:rFonts w:ascii="ＭＳ 明朝" w:eastAsia="ＭＳ 明朝" w:hint="eastAsia"/>
        </w:rPr>
        <w:t>材料</w:t>
      </w:r>
      <w:r w:rsidRPr="001E11F1">
        <w:rPr>
          <w:rFonts w:ascii="ＭＳ 明朝" w:eastAsia="ＭＳ 明朝" w:hint="eastAsia"/>
        </w:rPr>
        <w:tab/>
      </w:r>
      <w:r>
        <w:rPr>
          <w:rFonts w:ascii="ＭＳ 明朝" w:eastAsia="ＭＳ 明朝" w:hint="eastAsia"/>
        </w:rPr>
        <w:t>Ａ</w:t>
      </w:r>
      <w:r w:rsidRPr="00AD29BF">
        <w:rPr>
          <w:rFonts w:ascii="ＭＳ 明朝" w:eastAsia="ＭＳ 明朝" w:hint="eastAsia"/>
          <w:color w:val="FFFFFF"/>
        </w:rPr>
        <w:t>4200(200)</w:t>
      </w:r>
      <w:r w:rsidRPr="001E11F1">
        <w:rPr>
          <w:rFonts w:ascii="ＭＳ 明朝" w:eastAsia="ＭＳ 明朝" w:hint="eastAsia"/>
        </w:rPr>
        <w:tab/>
      </w:r>
      <w:r>
        <w:rPr>
          <w:rFonts w:ascii="ＭＳ 明朝" w:eastAsia="ＭＳ 明朝" w:hint="eastAsia"/>
        </w:rPr>
        <w:t>Ｅ</w:t>
      </w:r>
      <w:r w:rsidRPr="001E11F1">
        <w:rPr>
          <w:rFonts w:ascii="ＭＳ 明朝" w:eastAsia="ＭＳ 明朝" w:hint="eastAsia"/>
          <w:color w:val="FFFFFF"/>
        </w:rPr>
        <w:t>4400(400)</w:t>
      </w:r>
      <w:r w:rsidRPr="001E11F1">
        <w:rPr>
          <w:rFonts w:ascii="ＭＳ 明朝" w:eastAsia="ＭＳ 明朝" w:hint="eastAsia"/>
        </w:rPr>
        <w:tab/>
      </w:r>
      <w:r>
        <w:rPr>
          <w:rFonts w:ascii="ＭＳ 明朝" w:eastAsia="ＭＳ 明朝" w:hint="eastAsia"/>
        </w:rPr>
        <w:t>Ｉ</w:t>
      </w:r>
      <w:r w:rsidRPr="001E11F1">
        <w:rPr>
          <w:rFonts w:ascii="ＭＳ 明朝" w:eastAsia="ＭＳ 明朝" w:hint="eastAsia"/>
        </w:rPr>
        <w:t>4000</w:t>
      </w:r>
      <w:r>
        <w:rPr>
          <w:rFonts w:ascii="ＭＳ 明朝" w:eastAsia="ＭＳ 明朝" w:hint="eastAsia"/>
        </w:rPr>
        <w:t>(0)</w:t>
      </w:r>
    </w:p>
    <w:p w:rsidR="003741DC" w:rsidRPr="001E11F1" w:rsidRDefault="003741DC" w:rsidP="003741DC">
      <w:pPr>
        <w:rPr>
          <w:rFonts w:ascii="ＭＳ 明朝" w:eastAsia="ＭＳ 明朝"/>
        </w:rPr>
      </w:pPr>
      <w:r w:rsidRPr="001E11F1">
        <w:rPr>
          <w:rFonts w:ascii="ＭＳ 明朝" w:eastAsia="ＭＳ 明朝" w:hint="eastAsia"/>
        </w:rPr>
        <w:t>↓</w:t>
      </w:r>
      <w:r>
        <w:rPr>
          <w:rFonts w:ascii="ＭＳ 明朝" w:eastAsia="ＭＳ 明朝" w:hint="eastAsia"/>
        </w:rPr>
        <w:tab/>
      </w:r>
      <w:r w:rsidRPr="001E11F1">
        <w:rPr>
          <w:rFonts w:ascii="ＭＳ 明朝" w:eastAsia="ＭＳ 明朝" w:hint="eastAsia"/>
        </w:rPr>
        <w:t>↓</w:t>
      </w:r>
      <w:r>
        <w:rPr>
          <w:rFonts w:ascii="ＭＳ 明朝" w:eastAsia="ＭＳ 明朝" w:hint="eastAsia"/>
        </w:rPr>
        <w:tab/>
      </w:r>
      <w:r>
        <w:rPr>
          <w:rFonts w:ascii="ＭＳ 明朝" w:eastAsia="ＭＳ 明朝" w:hint="eastAsia"/>
        </w:rPr>
        <w:tab/>
      </w:r>
      <w:r w:rsidRPr="001E11F1">
        <w:rPr>
          <w:rFonts w:ascii="ＭＳ 明朝" w:eastAsia="ＭＳ 明朝" w:hint="eastAsia"/>
        </w:rPr>
        <w:t>↓</w:t>
      </w:r>
      <w:r>
        <w:rPr>
          <w:rFonts w:ascii="ＭＳ 明朝" w:eastAsia="ＭＳ 明朝" w:hint="eastAsia"/>
        </w:rPr>
        <w:tab/>
      </w:r>
      <w:r>
        <w:rPr>
          <w:rFonts w:ascii="ＭＳ 明朝" w:eastAsia="ＭＳ 明朝" w:hint="eastAsia"/>
        </w:rPr>
        <w:tab/>
      </w:r>
      <w:r w:rsidRPr="001E11F1">
        <w:rPr>
          <w:rFonts w:ascii="ＭＳ 明朝" w:eastAsia="ＭＳ 明朝" w:hint="eastAsia"/>
        </w:rPr>
        <w:t>↓</w:t>
      </w:r>
    </w:p>
    <w:p w:rsidR="003741DC" w:rsidRPr="001E11F1" w:rsidRDefault="003741DC" w:rsidP="003741DC">
      <w:pPr>
        <w:rPr>
          <w:rFonts w:ascii="ＭＳ 明朝" w:eastAsia="ＭＳ 明朝"/>
        </w:rPr>
      </w:pPr>
      <w:r w:rsidRPr="001E11F1">
        <w:rPr>
          <w:rFonts w:ascii="ＭＳ 明朝" w:eastAsia="ＭＳ 明朝" w:hint="eastAsia"/>
        </w:rPr>
        <w:t xml:space="preserve">加工　　</w:t>
      </w:r>
      <w:r w:rsidRPr="001E11F1">
        <w:rPr>
          <w:rFonts w:ascii="ＭＳ 明朝" w:eastAsia="ＭＳ 明朝" w:hint="eastAsia"/>
        </w:rPr>
        <w:tab/>
      </w:r>
      <w:r>
        <w:rPr>
          <w:rFonts w:ascii="ＭＳ 明朝" w:eastAsia="ＭＳ 明朝" w:hint="eastAsia"/>
        </w:rPr>
        <w:t>Ｂ</w:t>
      </w:r>
      <w:r w:rsidRPr="00AD29BF">
        <w:rPr>
          <w:rFonts w:ascii="ＭＳ 明朝" w:eastAsia="ＭＳ 明朝" w:hint="eastAsia"/>
          <w:color w:val="FFFFFF"/>
        </w:rPr>
        <w:t>5250(50)</w:t>
      </w:r>
      <w:r w:rsidRPr="001E11F1">
        <w:rPr>
          <w:rFonts w:ascii="ＭＳ 明朝" w:eastAsia="ＭＳ 明朝" w:hint="eastAsia"/>
        </w:rPr>
        <w:tab/>
      </w:r>
      <w:r>
        <w:rPr>
          <w:rFonts w:ascii="ＭＳ 明朝" w:eastAsia="ＭＳ 明朝" w:hint="eastAsia"/>
        </w:rPr>
        <w:t>Ｆ</w:t>
      </w:r>
      <w:r w:rsidRPr="00AD29BF">
        <w:rPr>
          <w:rFonts w:ascii="ＭＳ 明朝" w:eastAsia="ＭＳ 明朝" w:hint="eastAsia"/>
          <w:color w:val="FFFFFF"/>
        </w:rPr>
        <w:t>5500(100)</w:t>
      </w:r>
      <w:r>
        <w:rPr>
          <w:rFonts w:ascii="ＭＳ 明朝" w:eastAsia="ＭＳ 明朝" w:hint="eastAsia"/>
        </w:rPr>
        <w:tab/>
        <w:t>Ｊ</w:t>
      </w:r>
      <w:r w:rsidRPr="001E11F1">
        <w:rPr>
          <w:rFonts w:ascii="ＭＳ 明朝" w:eastAsia="ＭＳ 明朝" w:hint="eastAsia"/>
        </w:rPr>
        <w:t>5000</w:t>
      </w:r>
      <w:r>
        <w:rPr>
          <w:rFonts w:ascii="ＭＳ 明朝" w:eastAsia="ＭＳ 明朝" w:hint="eastAsia"/>
        </w:rPr>
        <w:t>(0)</w:t>
      </w:r>
    </w:p>
    <w:p w:rsidR="003741DC" w:rsidRPr="001E11F1" w:rsidRDefault="003741DC" w:rsidP="003741DC">
      <w:pPr>
        <w:rPr>
          <w:rFonts w:ascii="ＭＳ 明朝" w:eastAsia="ＭＳ 明朝"/>
        </w:rPr>
      </w:pPr>
      <w:r w:rsidRPr="001E11F1">
        <w:rPr>
          <w:rFonts w:ascii="ＭＳ 明朝" w:eastAsia="ＭＳ 明朝" w:hint="eastAsia"/>
        </w:rPr>
        <w:t>↓</w:t>
      </w:r>
      <w:r>
        <w:rPr>
          <w:rFonts w:ascii="ＭＳ 明朝" w:eastAsia="ＭＳ 明朝" w:hint="eastAsia"/>
        </w:rPr>
        <w:tab/>
      </w:r>
      <w:r w:rsidRPr="001E11F1">
        <w:rPr>
          <w:rFonts w:ascii="ＭＳ 明朝" w:eastAsia="ＭＳ 明朝" w:hint="eastAsia"/>
        </w:rPr>
        <w:t>↓</w:t>
      </w:r>
      <w:r>
        <w:rPr>
          <w:rFonts w:ascii="ＭＳ 明朝" w:eastAsia="ＭＳ 明朝" w:hint="eastAsia"/>
        </w:rPr>
        <w:tab/>
      </w:r>
      <w:r>
        <w:rPr>
          <w:rFonts w:ascii="ＭＳ 明朝" w:eastAsia="ＭＳ 明朝" w:hint="eastAsia"/>
        </w:rPr>
        <w:tab/>
      </w:r>
      <w:r w:rsidRPr="001E11F1">
        <w:rPr>
          <w:rFonts w:ascii="ＭＳ 明朝" w:eastAsia="ＭＳ 明朝" w:hint="eastAsia"/>
        </w:rPr>
        <w:t>↓</w:t>
      </w:r>
      <w:r>
        <w:rPr>
          <w:rFonts w:ascii="ＭＳ 明朝" w:eastAsia="ＭＳ 明朝" w:hint="eastAsia"/>
        </w:rPr>
        <w:tab/>
      </w:r>
      <w:r>
        <w:rPr>
          <w:rFonts w:ascii="ＭＳ 明朝" w:eastAsia="ＭＳ 明朝" w:hint="eastAsia"/>
        </w:rPr>
        <w:tab/>
      </w:r>
      <w:r w:rsidRPr="001E11F1">
        <w:rPr>
          <w:rFonts w:ascii="ＭＳ 明朝" w:eastAsia="ＭＳ 明朝" w:hint="eastAsia"/>
        </w:rPr>
        <w:t>↓</w:t>
      </w:r>
    </w:p>
    <w:p w:rsidR="003741DC" w:rsidRPr="001E11F1" w:rsidRDefault="003741DC" w:rsidP="003741DC">
      <w:pPr>
        <w:rPr>
          <w:rFonts w:ascii="ＭＳ 明朝" w:eastAsia="ＭＳ 明朝"/>
        </w:rPr>
      </w:pPr>
      <w:r w:rsidRPr="001E11F1">
        <w:rPr>
          <w:rFonts w:ascii="ＭＳ 明朝" w:eastAsia="ＭＳ 明朝" w:hint="eastAsia"/>
        </w:rPr>
        <w:t xml:space="preserve">小売　</w:t>
      </w:r>
      <w:r w:rsidRPr="001E11F1">
        <w:rPr>
          <w:rFonts w:ascii="ＭＳ 明朝" w:eastAsia="ＭＳ 明朝" w:hint="eastAsia"/>
        </w:rPr>
        <w:tab/>
      </w:r>
      <w:r>
        <w:rPr>
          <w:rFonts w:ascii="ＭＳ 明朝" w:eastAsia="ＭＳ 明朝" w:hint="eastAsia"/>
        </w:rPr>
        <w:t>Ｃ</w:t>
      </w:r>
      <w:r w:rsidRPr="00AD29BF">
        <w:rPr>
          <w:rFonts w:ascii="ＭＳ 明朝" w:eastAsia="ＭＳ 明朝" w:hint="eastAsia"/>
          <w:color w:val="FFFFFF"/>
        </w:rPr>
        <w:t>7350 (100)</w:t>
      </w:r>
      <w:r w:rsidRPr="001E11F1">
        <w:rPr>
          <w:rFonts w:ascii="ＭＳ 明朝" w:eastAsia="ＭＳ 明朝" w:hint="eastAsia"/>
        </w:rPr>
        <w:tab/>
      </w:r>
      <w:r>
        <w:rPr>
          <w:rFonts w:ascii="ＭＳ 明朝" w:eastAsia="ＭＳ 明朝" w:hint="eastAsia"/>
        </w:rPr>
        <w:t>Ｇ</w:t>
      </w:r>
      <w:r w:rsidRPr="00AD29BF">
        <w:rPr>
          <w:rFonts w:ascii="ＭＳ 明朝" w:eastAsia="ＭＳ 明朝" w:hint="eastAsia"/>
          <w:color w:val="FFFFFF"/>
        </w:rPr>
        <w:t>7700(200)</w:t>
      </w:r>
      <w:r w:rsidRPr="001E11F1">
        <w:rPr>
          <w:rFonts w:ascii="ＭＳ 明朝" w:eastAsia="ＭＳ 明朝" w:hint="eastAsia"/>
        </w:rPr>
        <w:tab/>
      </w:r>
      <w:r>
        <w:rPr>
          <w:rFonts w:ascii="ＭＳ 明朝" w:eastAsia="ＭＳ 明朝" w:hint="eastAsia"/>
        </w:rPr>
        <w:t>Ｋ</w:t>
      </w:r>
      <w:r w:rsidRPr="001E11F1">
        <w:rPr>
          <w:rFonts w:ascii="ＭＳ 明朝" w:eastAsia="ＭＳ 明朝" w:hint="eastAsia"/>
        </w:rPr>
        <w:t>7000</w:t>
      </w:r>
      <w:r>
        <w:rPr>
          <w:rFonts w:ascii="ＭＳ 明朝" w:eastAsia="ＭＳ 明朝" w:hint="eastAsia"/>
        </w:rPr>
        <w:t>(0)</w:t>
      </w:r>
    </w:p>
    <w:p w:rsidR="003741DC" w:rsidRPr="001E11F1" w:rsidRDefault="003741DC" w:rsidP="003741DC">
      <w:pPr>
        <w:rPr>
          <w:rFonts w:ascii="ＭＳ 明朝" w:eastAsia="ＭＳ 明朝"/>
        </w:rPr>
      </w:pPr>
      <w:r w:rsidRPr="001E11F1">
        <w:rPr>
          <w:rFonts w:ascii="ＭＳ 明朝" w:eastAsia="ＭＳ 明朝" w:hint="eastAsia"/>
        </w:rPr>
        <w:t xml:space="preserve">↓    </w:t>
      </w:r>
      <w:r>
        <w:rPr>
          <w:rFonts w:ascii="ＭＳ 明朝" w:eastAsia="ＭＳ 明朝" w:hint="eastAsia"/>
        </w:rPr>
        <w:tab/>
      </w:r>
      <w:r w:rsidRPr="001E11F1">
        <w:rPr>
          <w:rFonts w:ascii="ＭＳ 明朝" w:eastAsia="ＭＳ 明朝" w:hint="eastAsia"/>
        </w:rPr>
        <w:t>(</w:t>
      </w:r>
      <w:r>
        <w:rPr>
          <w:rFonts w:ascii="ＭＳ 明朝" w:eastAsia="ＭＳ 明朝" w:hint="eastAsia"/>
        </w:rPr>
        <w:t>Ｆ</w:t>
      </w:r>
      <w:r w:rsidRPr="001E11F1">
        <w:rPr>
          <w:rFonts w:ascii="ＭＳ 明朝" w:eastAsia="ＭＳ 明朝" w:hint="eastAsia"/>
        </w:rPr>
        <w:t>から</w:t>
      </w:r>
      <w:r w:rsidRPr="00AD29BF">
        <w:rPr>
          <w:rFonts w:ascii="ＭＳ 明朝" w:eastAsia="ＭＳ 明朝" w:hint="eastAsia"/>
          <w:color w:val="FFFFFF"/>
        </w:rPr>
        <w:t>7600</w:t>
      </w:r>
      <w:r w:rsidRPr="001E11F1">
        <w:rPr>
          <w:rFonts w:ascii="ＭＳ 明朝" w:eastAsia="ＭＳ 明朝" w:hint="eastAsia"/>
        </w:rPr>
        <w:t>)</w:t>
      </w:r>
      <w:r w:rsidRPr="001E11F1">
        <w:rPr>
          <w:rFonts w:ascii="ＭＳ 明朝" w:eastAsia="ＭＳ 明朝" w:hint="eastAsia"/>
        </w:rPr>
        <w:tab/>
        <w:t>(</w:t>
      </w:r>
      <w:r>
        <w:rPr>
          <w:rFonts w:ascii="ＭＳ 明朝" w:eastAsia="ＭＳ 明朝" w:hint="eastAsia"/>
        </w:rPr>
        <w:t>Ｂ</w:t>
      </w:r>
      <w:r w:rsidRPr="001E11F1">
        <w:rPr>
          <w:rFonts w:ascii="ＭＳ 明朝" w:eastAsia="ＭＳ 明朝" w:hint="eastAsia"/>
        </w:rPr>
        <w:t>から</w:t>
      </w:r>
      <w:r w:rsidRPr="00AD29BF">
        <w:rPr>
          <w:rFonts w:ascii="ＭＳ 明朝" w:eastAsia="ＭＳ 明朝" w:hint="eastAsia"/>
          <w:color w:val="FFFFFF"/>
        </w:rPr>
        <w:t>7450</w:t>
      </w:r>
      <w:r w:rsidRPr="001E11F1">
        <w:rPr>
          <w:rFonts w:ascii="ＭＳ 明朝" w:eastAsia="ＭＳ 明朝" w:hint="eastAsia"/>
        </w:rPr>
        <w:t>)</w:t>
      </w:r>
      <w:r w:rsidRPr="001E11F1">
        <w:rPr>
          <w:rFonts w:ascii="ＭＳ 明朝" w:eastAsia="ＭＳ 明朝" w:hint="eastAsia"/>
        </w:rPr>
        <w:tab/>
        <w:t>(</w:t>
      </w:r>
      <w:r>
        <w:rPr>
          <w:rFonts w:ascii="ＭＳ 明朝" w:eastAsia="ＭＳ 明朝" w:hint="eastAsia"/>
        </w:rPr>
        <w:t>Ｂ</w:t>
      </w:r>
      <w:r w:rsidRPr="001E11F1">
        <w:rPr>
          <w:rFonts w:ascii="ＭＳ 明朝" w:eastAsia="ＭＳ 明朝" w:hint="eastAsia"/>
        </w:rPr>
        <w:t>から</w:t>
      </w:r>
      <w:r w:rsidRPr="00AD29BF">
        <w:rPr>
          <w:rFonts w:ascii="ＭＳ 明朝" w:eastAsia="ＭＳ 明朝" w:hint="eastAsia"/>
          <w:color w:val="FFFFFF"/>
        </w:rPr>
        <w:t>7250</w:t>
      </w:r>
      <w:r w:rsidRPr="001E11F1">
        <w:rPr>
          <w:rFonts w:ascii="ＭＳ 明朝" w:eastAsia="ＭＳ 明朝" w:hint="eastAsia"/>
        </w:rPr>
        <w:t>)</w:t>
      </w:r>
    </w:p>
    <w:p w:rsidR="003741DC" w:rsidRPr="001E11F1" w:rsidRDefault="003741DC" w:rsidP="003741DC">
      <w:pPr>
        <w:rPr>
          <w:rFonts w:ascii="ＭＳ 明朝" w:eastAsia="ＭＳ 明朝"/>
        </w:rPr>
      </w:pPr>
      <w:r w:rsidRPr="001E11F1">
        <w:rPr>
          <w:rFonts w:ascii="ＭＳ 明朝" w:eastAsia="ＭＳ 明朝" w:hint="eastAsia"/>
        </w:rPr>
        <w:t>消費者</w:t>
      </w:r>
      <w:r w:rsidRPr="001E11F1">
        <w:rPr>
          <w:rFonts w:ascii="ＭＳ 明朝" w:eastAsia="ＭＳ 明朝" w:hint="eastAsia"/>
        </w:rPr>
        <w:tab/>
        <w:t>(</w:t>
      </w:r>
      <w:r>
        <w:rPr>
          <w:rFonts w:ascii="ＭＳ 明朝" w:eastAsia="ＭＳ 明朝" w:hint="eastAsia"/>
        </w:rPr>
        <w:t>Ｊ</w:t>
      </w:r>
      <w:r w:rsidRPr="001E11F1">
        <w:rPr>
          <w:rFonts w:ascii="ＭＳ 明朝" w:eastAsia="ＭＳ 明朝" w:hint="eastAsia"/>
        </w:rPr>
        <w:t>から</w:t>
      </w:r>
      <w:r w:rsidRPr="00AD29BF">
        <w:rPr>
          <w:rFonts w:ascii="ＭＳ 明朝" w:eastAsia="ＭＳ 明朝" w:hint="eastAsia"/>
          <w:color w:val="FFFFFF"/>
        </w:rPr>
        <w:t>7100</w:t>
      </w:r>
      <w:r w:rsidRPr="001E11F1">
        <w:rPr>
          <w:rFonts w:ascii="ＭＳ 明朝" w:eastAsia="ＭＳ 明朝" w:hint="eastAsia"/>
        </w:rPr>
        <w:t>)</w:t>
      </w:r>
      <w:r w:rsidRPr="001E11F1">
        <w:rPr>
          <w:rFonts w:ascii="ＭＳ 明朝" w:eastAsia="ＭＳ 明朝" w:hint="eastAsia"/>
        </w:rPr>
        <w:tab/>
      </w:r>
      <w:r w:rsidRPr="001E11F1">
        <w:rPr>
          <w:rFonts w:ascii="ＭＳ 明朝" w:eastAsia="ＭＳ 明朝" w:hint="eastAsia"/>
        </w:rPr>
        <w:tab/>
      </w:r>
      <w:r w:rsidRPr="001E11F1">
        <w:rPr>
          <w:rFonts w:ascii="ＭＳ 明朝" w:eastAsia="ＭＳ 明朝" w:hint="eastAsia"/>
        </w:rPr>
        <w:tab/>
      </w:r>
    </w:p>
    <w:p w:rsidR="00BD699E" w:rsidRDefault="00BD699E" w:rsidP="00BD699E"/>
    <w:p w:rsidR="00BD699E" w:rsidRDefault="00BD699E" w:rsidP="00BD699E">
      <w:r>
        <w:rPr>
          <w:rFonts w:hint="eastAsia"/>
        </w:rPr>
        <w:t>このように輸出国ではなく輸入国で課税することを</w:t>
      </w:r>
      <w:r w:rsidRPr="00D0083E">
        <w:rPr>
          <w:rFonts w:hint="eastAsia"/>
          <w:b/>
          <w:color w:val="FFFFFF"/>
          <w:w w:val="150"/>
        </w:rPr>
        <w:t>仕向地主義</w:t>
      </w:r>
      <w:r>
        <w:rPr>
          <w:rFonts w:hint="eastAsia"/>
        </w:rPr>
        <w:t>(destination principle)</w:t>
      </w:r>
      <w:r>
        <w:rPr>
          <w:rFonts w:hint="eastAsia"/>
        </w:rPr>
        <w:t>と呼ぶ。</w:t>
      </w:r>
    </w:p>
    <w:p w:rsidR="00BD699E" w:rsidRDefault="00BD699E" w:rsidP="00BD699E">
      <w:r>
        <w:rPr>
          <w:rFonts w:hint="eastAsia"/>
        </w:rPr>
        <w:t>輸出国で課税すること</w:t>
      </w:r>
      <w:r w:rsidR="003B764A">
        <w:rPr>
          <w:rFonts w:hint="eastAsia"/>
        </w:rPr>
        <w:t>を</w:t>
      </w:r>
      <w:r w:rsidRPr="00D0083E">
        <w:rPr>
          <w:rFonts w:hint="eastAsia"/>
          <w:b/>
          <w:color w:val="FFFFFF"/>
          <w:w w:val="150"/>
        </w:rPr>
        <w:t>原産地主義</w:t>
      </w:r>
      <w:r>
        <w:rPr>
          <w:rFonts w:hint="eastAsia"/>
        </w:rPr>
        <w:t>(origin principle)</w:t>
      </w:r>
      <w:r>
        <w:rPr>
          <w:rFonts w:hint="eastAsia"/>
        </w:rPr>
        <w:t>と呼</w:t>
      </w:r>
      <w:r w:rsidR="003B764A">
        <w:rPr>
          <w:rFonts w:hint="eastAsia"/>
        </w:rPr>
        <w:t>ぶ</w:t>
      </w:r>
      <w:r>
        <w:rPr>
          <w:rFonts w:hint="eastAsia"/>
        </w:rPr>
        <w:t>。</w:t>
      </w:r>
    </w:p>
    <w:p w:rsidR="00BD699E" w:rsidRDefault="00BD699E" w:rsidP="00D0083E">
      <w:r>
        <w:rPr>
          <w:rFonts w:hint="eastAsia"/>
        </w:rPr>
        <w:t>（本によっては原産地主義が源泉地主義と書かれていることもあるが、所得課税における居住・源泉の議論と混同しやすいので、付加価値税・消費課税の文脈では原産地主義という言葉を使用することを推奨する）</w:t>
      </w:r>
    </w:p>
    <w:p w:rsidR="00D0083E" w:rsidRDefault="00D0083E" w:rsidP="00D0083E"/>
    <w:p w:rsidR="00BD699E" w:rsidRDefault="00BD699E" w:rsidP="00D0083E">
      <w:r>
        <w:rPr>
          <w:rFonts w:hint="eastAsia"/>
        </w:rPr>
        <w:t>もし原産地主義で課税がなされていると、</w:t>
      </w:r>
      <w:r>
        <w:rPr>
          <w:rFonts w:hint="eastAsia"/>
        </w:rPr>
        <w:t>B</w:t>
      </w:r>
      <w:r>
        <w:rPr>
          <w:rFonts w:hint="eastAsia"/>
        </w:rPr>
        <w:t>が</w:t>
      </w:r>
      <w:r>
        <w:rPr>
          <w:rFonts w:hint="eastAsia"/>
        </w:rPr>
        <w:t>Y</w:t>
      </w:r>
      <w:r>
        <w:rPr>
          <w:rFonts w:hint="eastAsia"/>
        </w:rPr>
        <w:t>国に輸出する際、</w:t>
      </w:r>
      <w:r>
        <w:rPr>
          <w:rFonts w:hint="eastAsia"/>
        </w:rPr>
        <w:t>J</w:t>
      </w:r>
      <w:r>
        <w:rPr>
          <w:rFonts w:hint="eastAsia"/>
        </w:rPr>
        <w:t>との競争において、不当に不利になってしまう。</w:t>
      </w:r>
      <w:r>
        <w:rPr>
          <w:rFonts w:hint="eastAsia"/>
        </w:rPr>
        <w:t>B</w:t>
      </w:r>
      <w:r>
        <w:rPr>
          <w:rFonts w:hint="eastAsia"/>
        </w:rPr>
        <w:t>が</w:t>
      </w:r>
      <w:r>
        <w:rPr>
          <w:rFonts w:hint="eastAsia"/>
        </w:rPr>
        <w:t>X</w:t>
      </w:r>
      <w:r>
        <w:rPr>
          <w:rFonts w:hint="eastAsia"/>
        </w:rPr>
        <w:t>国に輸出する際、</w:t>
      </w:r>
      <w:r>
        <w:rPr>
          <w:rFonts w:hint="eastAsia"/>
        </w:rPr>
        <w:t>F</w:t>
      </w:r>
      <w:r>
        <w:rPr>
          <w:rFonts w:hint="eastAsia"/>
        </w:rPr>
        <w:t>との競争において不当に有利になってしまう。つまり、原産地主義を採用すると付加価値税率がそのまま商品価格に反映されてしまうため、競争条件が歪められてしまう。</w:t>
      </w:r>
      <w:r w:rsidR="00FD1536">
        <w:rPr>
          <w:rFonts w:hint="eastAsia"/>
        </w:rPr>
        <w:t>(</w:t>
      </w:r>
      <w:r w:rsidR="00263705">
        <w:rPr>
          <w:rFonts w:hint="eastAsia"/>
        </w:rPr>
        <w:t>下</w:t>
      </w:r>
      <w:r w:rsidR="00FD1536">
        <w:rPr>
          <w:rFonts w:hint="eastAsia"/>
        </w:rPr>
        <w:t>の</w:t>
      </w:r>
      <w:r w:rsidR="00263705" w:rsidRPr="00FD1536">
        <w:rPr>
          <w:rFonts w:hint="eastAsia"/>
          <w:bdr w:val="single" w:sz="4" w:space="0" w:color="auto"/>
        </w:rPr>
        <w:t>注意</w:t>
      </w:r>
      <w:r w:rsidR="00263705">
        <w:rPr>
          <w:rFonts w:hint="eastAsia"/>
        </w:rPr>
        <w:t>参照</w:t>
      </w:r>
      <w:r w:rsidR="00FD1536">
        <w:rPr>
          <w:rFonts w:hint="eastAsia"/>
        </w:rPr>
        <w:t>)</w:t>
      </w:r>
    </w:p>
    <w:p w:rsidR="00D0083E" w:rsidRDefault="00D0083E" w:rsidP="00D0083E">
      <w:pPr>
        <w:ind w:left="210" w:hangingChars="100" w:hanging="210"/>
      </w:pPr>
    </w:p>
    <w:p w:rsidR="00D0083E" w:rsidRDefault="00D0083E" w:rsidP="00D0083E">
      <w:r>
        <w:rPr>
          <w:rFonts w:hint="eastAsia"/>
        </w:rPr>
        <w:t>輸出免税に関して、トヨタ等が消費税（付加価値税）の還付を受けることはおかしい、という議論がなされているらしいが、トヨタは何も悪いことをしていないし、国がトヨタ等の大企業に肩入れしているというわけでもない。</w:t>
      </w:r>
    </w:p>
    <w:p w:rsidR="00BD699E" w:rsidRPr="00D0083E" w:rsidRDefault="0013142E" w:rsidP="00BD699E">
      <w:pPr>
        <w:ind w:left="420" w:hangingChars="200" w:hanging="420"/>
      </w:pPr>
      <w:r>
        <w:rPr>
          <w:rFonts w:hint="eastAsia"/>
        </w:rPr>
        <w:t xml:space="preserve">　　</w:t>
      </w:r>
    </w:p>
    <w:p w:rsidR="00BD699E" w:rsidRDefault="0013142E" w:rsidP="00BD699E">
      <w:pPr>
        <w:ind w:left="210" w:hangingChars="100" w:hanging="210"/>
      </w:pPr>
      <w:r>
        <w:rPr>
          <w:rFonts w:hint="eastAsia"/>
        </w:rPr>
        <w:t xml:space="preserve">　</w:t>
      </w:r>
      <w:r w:rsidR="00BD699E">
        <w:rPr>
          <w:rFonts w:hint="eastAsia"/>
        </w:rPr>
        <w:t>競争条件が歪められる</w:t>
      </w:r>
      <w:r>
        <w:rPr>
          <w:rFonts w:hint="eastAsia"/>
        </w:rPr>
        <w:t>ので</w:t>
      </w:r>
      <w:r w:rsidR="00BD699E">
        <w:rPr>
          <w:rFonts w:hint="eastAsia"/>
        </w:rPr>
        <w:t>付加価値税率の高い国の企業が</w:t>
      </w:r>
      <w:r w:rsidR="00BD699E" w:rsidRPr="00263705">
        <w:rPr>
          <w:rFonts w:hint="eastAsia"/>
          <w:u w:val="wave"/>
        </w:rPr>
        <w:t>かわいそう、という議論ではない</w:t>
      </w:r>
      <w:r w:rsidR="00BD699E">
        <w:rPr>
          <w:rFonts w:hint="eastAsia"/>
        </w:rPr>
        <w:t>。</w:t>
      </w:r>
    </w:p>
    <w:p w:rsidR="00BD699E" w:rsidRDefault="0013142E" w:rsidP="0013142E">
      <w:r>
        <w:rPr>
          <w:rFonts w:hint="eastAsia"/>
        </w:rPr>
        <w:t xml:space="preserve">　</w:t>
      </w:r>
      <w:r w:rsidR="00BD699E">
        <w:rPr>
          <w:rFonts w:hint="eastAsia"/>
        </w:rPr>
        <w:t>付加価値税率の低い国の企業が有利に扱われることになれば、企業は工場等を付加価値税率の低い国に設立するようになる。（</w:t>
      </w:r>
      <w:r w:rsidR="00BD699E">
        <w:rPr>
          <w:rFonts w:hint="eastAsia"/>
        </w:rPr>
        <w:t>X</w:t>
      </w:r>
      <w:r w:rsidR="00BD699E">
        <w:rPr>
          <w:rFonts w:hint="eastAsia"/>
        </w:rPr>
        <w:t>国・</w:t>
      </w:r>
      <w:r w:rsidR="00BD699E">
        <w:rPr>
          <w:rFonts w:hint="eastAsia"/>
        </w:rPr>
        <w:t>Y</w:t>
      </w:r>
      <w:r w:rsidR="00BD699E">
        <w:rPr>
          <w:rFonts w:hint="eastAsia"/>
        </w:rPr>
        <w:t>国の二国モデルで考えると）</w:t>
      </w:r>
      <w:r w:rsidR="00BD699E">
        <w:rPr>
          <w:rFonts w:hint="eastAsia"/>
        </w:rPr>
        <w:t>X</w:t>
      </w:r>
      <w:r w:rsidR="00BD699E">
        <w:rPr>
          <w:rFonts w:hint="eastAsia"/>
        </w:rPr>
        <w:t>国の方が生産に適していたとしても、競争条件を勘案して企業が</w:t>
      </w:r>
      <w:r w:rsidR="00BD699E">
        <w:rPr>
          <w:rFonts w:hint="eastAsia"/>
        </w:rPr>
        <w:t>Y</w:t>
      </w:r>
      <w:r w:rsidR="00BD699E">
        <w:rPr>
          <w:rFonts w:hint="eastAsia"/>
        </w:rPr>
        <w:t>国の方に沢山投資をするようになってしまえば、</w:t>
      </w:r>
      <w:r w:rsidR="00BD699E">
        <w:rPr>
          <w:rFonts w:hint="eastAsia"/>
        </w:rPr>
        <w:t>X</w:t>
      </w:r>
      <w:r w:rsidR="00BD699E">
        <w:rPr>
          <w:rFonts w:hint="eastAsia"/>
        </w:rPr>
        <w:t>国に投資されていれば</w:t>
      </w:r>
      <w:r w:rsidR="00263705">
        <w:rPr>
          <w:rFonts w:hint="eastAsia"/>
        </w:rPr>
        <w:t>実現していたであろう生産</w:t>
      </w:r>
      <w:r w:rsidR="00BD699E">
        <w:rPr>
          <w:rFonts w:hint="eastAsia"/>
        </w:rPr>
        <w:t>が世界から失われることになってしまう。</w:t>
      </w:r>
    </w:p>
    <w:p w:rsidR="00BD699E" w:rsidRDefault="0013142E" w:rsidP="0013142E">
      <w:r>
        <w:rPr>
          <w:rFonts w:hint="eastAsia"/>
        </w:rPr>
        <w:t xml:space="preserve">　</w:t>
      </w:r>
      <w:r w:rsidR="00BD699E">
        <w:rPr>
          <w:rFonts w:hint="eastAsia"/>
        </w:rPr>
        <w:t>このように税などの歪みによってなくなってしまう部分を</w:t>
      </w:r>
      <w:r w:rsidR="00BD699E" w:rsidRPr="00FD1536">
        <w:rPr>
          <w:rFonts w:hint="eastAsia"/>
          <w:b/>
          <w:color w:val="FFFFFF"/>
          <w:w w:val="150"/>
        </w:rPr>
        <w:t>死荷重</w:t>
      </w:r>
      <w:r w:rsidR="00BD699E">
        <w:rPr>
          <w:rFonts w:hint="eastAsia"/>
        </w:rPr>
        <w:t>（</w:t>
      </w:r>
      <w:r w:rsidR="00BD699E">
        <w:rPr>
          <w:rFonts w:hint="eastAsia"/>
        </w:rPr>
        <w:t>dead weight loss</w:t>
      </w:r>
      <w:r w:rsidR="00BD699E">
        <w:rPr>
          <w:rFonts w:hint="eastAsia"/>
        </w:rPr>
        <w:t>、死荷重損失と訳されることもある）という。原産地主義の課税による競争条件の歪みは、（資源が世界で一定であるという想定の下での）資源配分の中立性を損ない、効率性を害する。</w:t>
      </w:r>
    </w:p>
    <w:p w:rsidR="00BD699E" w:rsidRDefault="00BD699E" w:rsidP="00BD699E">
      <w:pPr>
        <w:ind w:left="210" w:hangingChars="100" w:hanging="210"/>
      </w:pPr>
    </w:p>
    <w:p w:rsidR="00BD699E" w:rsidRDefault="0013142E" w:rsidP="00D0083E">
      <w:r>
        <w:rPr>
          <w:rFonts w:hint="eastAsia"/>
        </w:rPr>
        <w:t xml:space="preserve">　</w:t>
      </w:r>
      <w:r w:rsidR="00BD699E">
        <w:rPr>
          <w:rFonts w:hint="eastAsia"/>
        </w:rPr>
        <w:t>消費税（付加価値税）について、消費にかかる税だから消費地（仕向地）で課税するのが当然、という議論を耳にすることがあるかもしれないが、</w:t>
      </w:r>
      <w:r w:rsidR="003B764A">
        <w:rPr>
          <w:rFonts w:hint="eastAsia"/>
        </w:rPr>
        <w:t>これも</w:t>
      </w:r>
      <w:r w:rsidR="00BD699E">
        <w:rPr>
          <w:rFonts w:hint="eastAsia"/>
        </w:rPr>
        <w:t>意味のない言説である。所得税について所得のある所で課税するのが当然とは言い切れないのと同様、付加価値税についても当然と言い切れる問題ではない。所得税について</w:t>
      </w:r>
      <w:r w:rsidR="00BD699E" w:rsidRPr="003B764A">
        <w:rPr>
          <w:rFonts w:hint="eastAsia"/>
        </w:rPr>
        <w:t>資本輸出中立性</w:t>
      </w:r>
      <w:r w:rsidR="00FD1536">
        <w:rPr>
          <w:rFonts w:hint="eastAsia"/>
        </w:rPr>
        <w:t>等</w:t>
      </w:r>
      <w:r w:rsidR="00BD699E">
        <w:rPr>
          <w:rFonts w:hint="eastAsia"/>
        </w:rPr>
        <w:t>が議論されたように、付加価値税でも中立性の考慮が働く。</w:t>
      </w:r>
    </w:p>
    <w:p w:rsidR="00BD699E" w:rsidRDefault="0013142E" w:rsidP="00D0083E">
      <w:r>
        <w:rPr>
          <w:rFonts w:hint="eastAsia"/>
        </w:rPr>
        <w:t xml:space="preserve">　</w:t>
      </w:r>
      <w:r w:rsidR="00BD699E">
        <w:rPr>
          <w:rFonts w:hint="eastAsia"/>
        </w:rPr>
        <w:t>その他にも、国家間でどのように課税権を配分するのが国家間の公平に適うかとか、執行可能性とか、様々な要素を勘案した上で、課税地が決定される。（執行可能性については次節参照）</w:t>
      </w:r>
    </w:p>
    <w:p w:rsidR="00BD699E" w:rsidRDefault="0013142E" w:rsidP="00D0083E">
      <w:r>
        <w:rPr>
          <w:rFonts w:hint="eastAsia"/>
        </w:rPr>
        <w:t xml:space="preserve">　</w:t>
      </w:r>
      <w:r w:rsidR="00BD699E">
        <w:rPr>
          <w:rFonts w:hint="eastAsia"/>
        </w:rPr>
        <w:t>実際、仕向地主義は全ての国に受け容れられるとは限らない。例えば、生産力の強い国（輸出が多い国）が、仕向地主義では国家間の公平な課税権配分が達成されない、という不満を抱くこともある。</w:t>
      </w:r>
    </w:p>
    <w:p w:rsidR="0013142E" w:rsidRDefault="0013142E" w:rsidP="00D0083E"/>
    <w:p w:rsidR="00263705" w:rsidRDefault="0013142E" w:rsidP="00D0083E">
      <w:r w:rsidRPr="00FD1536">
        <w:rPr>
          <w:rFonts w:hint="eastAsia"/>
          <w:bdr w:val="single" w:sz="4" w:space="0" w:color="auto"/>
        </w:rPr>
        <w:t>注意</w:t>
      </w:r>
      <w:r w:rsidR="00FD1536">
        <w:rPr>
          <w:rFonts w:hint="eastAsia"/>
        </w:rPr>
        <w:t xml:space="preserve">　</w:t>
      </w:r>
      <w:r>
        <w:rPr>
          <w:rFonts w:hint="eastAsia"/>
        </w:rPr>
        <w:t>輸出免税・輸入課税による仕向地主義が</w:t>
      </w:r>
      <w:r w:rsidR="00FD1536">
        <w:rPr>
          <w:rFonts w:hint="eastAsia"/>
        </w:rPr>
        <w:t>採</w:t>
      </w:r>
      <w:r>
        <w:rPr>
          <w:rFonts w:hint="eastAsia"/>
        </w:rPr>
        <w:t>られている理由の教科書的説明は以上の通りである。しかし、原産地主義課税であっても競争条件が歪められる</w:t>
      </w:r>
      <w:r w:rsidR="00FD1536">
        <w:rPr>
          <w:rFonts w:hint="eastAsia"/>
        </w:rPr>
        <w:t>訳</w:t>
      </w:r>
      <w:r>
        <w:rPr>
          <w:rFonts w:hint="eastAsia"/>
        </w:rPr>
        <w:t>ではない、という理解の方が近年は定説である。</w:t>
      </w:r>
    </w:p>
    <w:p w:rsidR="003B764A" w:rsidRDefault="00263705" w:rsidP="003B764A">
      <w:r>
        <w:rPr>
          <w:rFonts w:hint="eastAsia"/>
        </w:rPr>
        <w:t xml:space="preserve">　Ｐ国もＱ国も税率が</w:t>
      </w:r>
      <w:r>
        <w:rPr>
          <w:rFonts w:hint="eastAsia"/>
        </w:rPr>
        <w:t>0%</w:t>
      </w:r>
      <w:r>
        <w:rPr>
          <w:rFonts w:hint="eastAsia"/>
        </w:rPr>
        <w:t>のとき、Ｐ国の</w:t>
      </w:r>
      <w:r>
        <w:rPr>
          <w:rFonts w:hint="eastAsia"/>
        </w:rPr>
        <w:t>\100</w:t>
      </w:r>
      <w:r>
        <w:rPr>
          <w:rFonts w:hint="eastAsia"/>
        </w:rPr>
        <w:t>＝Ｑ国の</w:t>
      </w:r>
      <w:r>
        <w:rPr>
          <w:rFonts w:hint="eastAsia"/>
        </w:rPr>
        <w:t>$1</w:t>
      </w:r>
      <w:r>
        <w:rPr>
          <w:rFonts w:hint="eastAsia"/>
        </w:rPr>
        <w:t>だったとし、Ｐ国のＰ社は</w:t>
      </w:r>
      <w:r>
        <w:rPr>
          <w:rFonts w:hint="eastAsia"/>
        </w:rPr>
        <w:t>\200</w:t>
      </w:r>
      <w:r>
        <w:rPr>
          <w:rFonts w:hint="eastAsia"/>
        </w:rPr>
        <w:t>で、Ｑ国のＱ社は</w:t>
      </w:r>
      <w:r>
        <w:rPr>
          <w:rFonts w:hint="eastAsia"/>
        </w:rPr>
        <w:t>$2</w:t>
      </w:r>
      <w:r>
        <w:rPr>
          <w:rFonts w:hint="eastAsia"/>
        </w:rPr>
        <w:t>で商品を提供していたとする。Ｐ社がＱ国消費者に提供するときの価格は</w:t>
      </w:r>
      <w:r>
        <w:rPr>
          <w:rFonts w:hint="eastAsia"/>
        </w:rPr>
        <w:t>$2</w:t>
      </w:r>
      <w:r>
        <w:rPr>
          <w:rFonts w:hint="eastAsia"/>
        </w:rPr>
        <w:t>である。次に、Ｐ国だけ税率</w:t>
      </w:r>
      <w:r>
        <w:rPr>
          <w:rFonts w:hint="eastAsia"/>
        </w:rPr>
        <w:t>20%</w:t>
      </w:r>
      <w:r>
        <w:rPr>
          <w:rFonts w:hint="eastAsia"/>
        </w:rPr>
        <w:t>の付加価値税を導入し原産地主義で課税される場合、Ｑ国の者がＰ国から輸入するのに今までの</w:t>
      </w:r>
      <w:r>
        <w:rPr>
          <w:rFonts w:hint="eastAsia"/>
        </w:rPr>
        <w:t>1.2</w:t>
      </w:r>
      <w:r>
        <w:rPr>
          <w:rFonts w:hint="eastAsia"/>
        </w:rPr>
        <w:t>倍かかるので、為替は</w:t>
      </w:r>
      <w:r>
        <w:rPr>
          <w:rFonts w:hint="eastAsia"/>
        </w:rPr>
        <w:t>\120=$1</w:t>
      </w:r>
      <w:r>
        <w:rPr>
          <w:rFonts w:hint="eastAsia"/>
        </w:rPr>
        <w:t>となる（為替が同種の物を購入する時の価格のみによって決まるとは言い切れないが）。</w:t>
      </w:r>
      <w:r>
        <w:rPr>
          <w:rFonts w:hint="eastAsia"/>
        </w:rPr>
        <w:lastRenderedPageBreak/>
        <w:t>この場合Ｐ社がＱ国消費者に売る時の価格はやはり</w:t>
      </w:r>
      <w:r>
        <w:rPr>
          <w:rFonts w:hint="eastAsia"/>
        </w:rPr>
        <w:t>\240=$2</w:t>
      </w:r>
      <w:r>
        <w:rPr>
          <w:rFonts w:hint="eastAsia"/>
        </w:rPr>
        <w:t>でＰ国の付加価値税導入前と変わらない。</w:t>
      </w:r>
    </w:p>
    <w:p w:rsidR="00BD699E" w:rsidRPr="003B764A" w:rsidRDefault="00BD699E" w:rsidP="003B764A">
      <w:pPr>
        <w:rPr>
          <w:color w:val="FFFFFF"/>
          <w:sz w:val="2"/>
          <w:szCs w:val="2"/>
        </w:rPr>
      </w:pPr>
      <w:r w:rsidRPr="003B764A">
        <w:rPr>
          <w:rFonts w:hint="eastAsia"/>
          <w:color w:val="FFFFFF"/>
          <w:sz w:val="2"/>
          <w:szCs w:val="2"/>
        </w:rPr>
        <w:t>小売売上税について</w:t>
      </w:r>
    </w:p>
    <w:p w:rsidR="00BD699E" w:rsidRPr="003B764A" w:rsidRDefault="00263705" w:rsidP="003B764A">
      <w:pPr>
        <w:rPr>
          <w:color w:val="FFFFFF"/>
          <w:sz w:val="2"/>
          <w:szCs w:val="2"/>
        </w:rPr>
      </w:pPr>
      <w:r w:rsidRPr="003B764A">
        <w:rPr>
          <w:rFonts w:hint="eastAsia"/>
          <w:color w:val="FFFFFF"/>
          <w:sz w:val="2"/>
          <w:szCs w:val="2"/>
        </w:rPr>
        <w:t xml:space="preserve">　</w:t>
      </w:r>
      <w:r w:rsidR="00BD699E" w:rsidRPr="003B764A">
        <w:rPr>
          <w:rFonts w:hint="eastAsia"/>
          <w:color w:val="FFFFFF"/>
          <w:sz w:val="2"/>
          <w:szCs w:val="2"/>
        </w:rPr>
        <w:t>アメリカは連邦レベルで付加価値税を有してないが、多くの州或いは更に下位の地方団体が売上税（</w:t>
      </w:r>
      <w:r w:rsidR="00BD699E" w:rsidRPr="003B764A">
        <w:rPr>
          <w:rFonts w:hint="eastAsia"/>
          <w:color w:val="FFFFFF"/>
          <w:sz w:val="2"/>
          <w:szCs w:val="2"/>
        </w:rPr>
        <w:t>sales tax</w:t>
      </w:r>
      <w:r w:rsidR="00BD699E" w:rsidRPr="003B764A">
        <w:rPr>
          <w:rFonts w:hint="eastAsia"/>
          <w:color w:val="FFFFFF"/>
          <w:sz w:val="2"/>
          <w:szCs w:val="2"/>
        </w:rPr>
        <w:t>）を課している。これは、小売段階でしか課せられない税であるので、その趣旨を明確にするために小売売上税と呼ばれることもある。</w:t>
      </w:r>
    </w:p>
    <w:p w:rsidR="00BD699E" w:rsidRPr="003B764A" w:rsidRDefault="00263705" w:rsidP="003B764A">
      <w:pPr>
        <w:rPr>
          <w:color w:val="FFFFFF"/>
          <w:sz w:val="2"/>
          <w:szCs w:val="2"/>
        </w:rPr>
      </w:pPr>
      <w:r w:rsidRPr="003B764A">
        <w:rPr>
          <w:rFonts w:hint="eastAsia"/>
          <w:color w:val="FFFFFF"/>
          <w:sz w:val="2"/>
          <w:szCs w:val="2"/>
        </w:rPr>
        <w:t xml:space="preserve">　</w:t>
      </w:r>
      <w:r w:rsidR="00BD699E" w:rsidRPr="003B764A">
        <w:rPr>
          <w:rFonts w:hint="eastAsia"/>
          <w:color w:val="FFFFFF"/>
          <w:sz w:val="2"/>
          <w:szCs w:val="2"/>
        </w:rPr>
        <w:t>小売段階</w:t>
      </w:r>
      <w:r w:rsidRPr="003B764A">
        <w:rPr>
          <w:rFonts w:hint="eastAsia"/>
          <w:color w:val="FFFFFF"/>
          <w:sz w:val="2"/>
          <w:szCs w:val="2"/>
        </w:rPr>
        <w:t>だけの</w:t>
      </w:r>
      <w:r w:rsidR="00BD699E" w:rsidRPr="003B764A">
        <w:rPr>
          <w:rFonts w:hint="eastAsia"/>
          <w:color w:val="FFFFFF"/>
          <w:sz w:val="2"/>
          <w:szCs w:val="2"/>
        </w:rPr>
        <w:t>課税</w:t>
      </w:r>
      <w:r w:rsidRPr="003B764A">
        <w:rPr>
          <w:rFonts w:hint="eastAsia"/>
          <w:color w:val="FFFFFF"/>
          <w:sz w:val="2"/>
          <w:szCs w:val="2"/>
        </w:rPr>
        <w:t>なので</w:t>
      </w:r>
      <w:r w:rsidR="00BD699E" w:rsidRPr="003B764A">
        <w:rPr>
          <w:rFonts w:hint="eastAsia"/>
          <w:color w:val="FFFFFF"/>
          <w:sz w:val="2"/>
          <w:szCs w:val="2"/>
        </w:rPr>
        <w:t>、国境税調整を行なうまでもなく自動的に輸出免税と同じ結果となっている。</w:t>
      </w:r>
    </w:p>
    <w:p w:rsidR="00BD699E" w:rsidRPr="003B764A" w:rsidRDefault="00263705" w:rsidP="003B764A">
      <w:pPr>
        <w:ind w:left="20" w:hangingChars="100" w:hanging="20"/>
        <w:rPr>
          <w:color w:val="FFFFFF"/>
          <w:sz w:val="2"/>
          <w:szCs w:val="2"/>
        </w:rPr>
      </w:pPr>
      <w:r w:rsidRPr="003B764A">
        <w:rPr>
          <w:rFonts w:hint="eastAsia"/>
          <w:color w:val="FFFFFF"/>
          <w:sz w:val="2"/>
          <w:szCs w:val="2"/>
        </w:rPr>
        <w:t xml:space="preserve">　</w:t>
      </w:r>
      <w:r w:rsidR="00BD699E" w:rsidRPr="003B764A">
        <w:rPr>
          <w:rFonts w:hint="eastAsia"/>
          <w:color w:val="FFFFFF"/>
          <w:sz w:val="2"/>
          <w:szCs w:val="2"/>
        </w:rPr>
        <w:t>ただし、消費者が輸入する場合の輸入課税のあり方については、問題が残っている。</w:t>
      </w:r>
    </w:p>
    <w:p w:rsidR="00BD699E" w:rsidRDefault="00BD699E" w:rsidP="003B764A">
      <w:pPr>
        <w:pStyle w:val="2"/>
        <w:numPr>
          <w:ilvl w:val="1"/>
          <w:numId w:val="28"/>
        </w:numPr>
        <w:tabs>
          <w:tab w:val="clear" w:pos="680"/>
          <w:tab w:val="num" w:pos="1134"/>
        </w:tabs>
        <w:ind w:left="1134" w:hanging="1134"/>
      </w:pPr>
      <w:bookmarkStart w:id="373" w:name="_Toc234490835"/>
      <w:bookmarkStart w:id="374" w:name="_Toc294869372"/>
      <w:r>
        <w:rPr>
          <w:rFonts w:hint="eastAsia"/>
        </w:rPr>
        <w:t>国際的な役務取引についての問題</w:t>
      </w:r>
      <w:bookmarkEnd w:id="373"/>
      <w:bookmarkEnd w:id="374"/>
    </w:p>
    <w:p w:rsidR="00BD699E" w:rsidRDefault="00BD699E" w:rsidP="00BD699E">
      <w:r>
        <w:rPr>
          <w:rFonts w:hint="eastAsia"/>
        </w:rPr>
        <w:t xml:space="preserve">　輸出免税・輸入課税の仕組みは、</w:t>
      </w:r>
      <w:r w:rsidRPr="00FD1536">
        <w:rPr>
          <w:rFonts w:hint="eastAsia"/>
          <w:b/>
          <w:color w:val="FFFFFF"/>
          <w:w w:val="150"/>
        </w:rPr>
        <w:t>税関</w:t>
      </w:r>
      <w:r>
        <w:rPr>
          <w:rFonts w:hint="eastAsia"/>
        </w:rPr>
        <w:t>における執行可能性に大きく依存している。これは、自動車の販売など物品の提供については比較的</w:t>
      </w:r>
      <w:r w:rsidR="00FD1536">
        <w:rPr>
          <w:rFonts w:hint="eastAsia"/>
        </w:rPr>
        <w:t>よく</w:t>
      </w:r>
      <w:r>
        <w:rPr>
          <w:rFonts w:hint="eastAsia"/>
        </w:rPr>
        <w:t>機能している。</w:t>
      </w:r>
    </w:p>
    <w:p w:rsidR="00BD699E" w:rsidRDefault="00BD699E" w:rsidP="00BD699E">
      <w:r>
        <w:rPr>
          <w:rFonts w:hint="eastAsia"/>
        </w:rPr>
        <w:t xml:space="preserve">　役務（サービス）の取引がなされる場合、税関を通らないので、輸出免税・輸入課税の仕組みが機能しない。</w:t>
      </w:r>
    </w:p>
    <w:p w:rsidR="00BD699E" w:rsidRDefault="00BD699E" w:rsidP="00BD699E">
      <w:r>
        <w:rPr>
          <w:rFonts w:hint="eastAsia"/>
        </w:rPr>
        <w:t xml:space="preserve">　役務提供については、</w:t>
      </w:r>
      <w:r w:rsidRPr="00FD1536">
        <w:rPr>
          <w:rFonts w:hint="eastAsia"/>
          <w:u w:val="wave"/>
        </w:rPr>
        <w:t>役務提供のための事務所の所在地</w:t>
      </w:r>
      <w:r>
        <w:rPr>
          <w:rFonts w:hint="eastAsia"/>
        </w:rPr>
        <w:t>が、課税の基準となる。日本の消費税法では国内取引と国外取引との区別があり、国内取引に</w:t>
      </w:r>
      <w:r w:rsidR="00FD1536">
        <w:rPr>
          <w:rFonts w:hint="eastAsia"/>
        </w:rPr>
        <w:t>のみ</w:t>
      </w:r>
      <w:r>
        <w:rPr>
          <w:rFonts w:hint="eastAsia"/>
        </w:rPr>
        <w:t>消費税（付加価値税）</w:t>
      </w:r>
      <w:r w:rsidR="00FD1536">
        <w:rPr>
          <w:rFonts w:hint="eastAsia"/>
        </w:rPr>
        <w:t>が課せられる</w:t>
      </w:r>
      <w:r>
        <w:rPr>
          <w:rFonts w:hint="eastAsia"/>
        </w:rPr>
        <w:t>。</w:t>
      </w:r>
      <w:r w:rsidR="00FD1536">
        <w:rPr>
          <w:rFonts w:hint="eastAsia"/>
        </w:rPr>
        <w:t>役務の輸入という概念が消費税法上は存在しない。</w:t>
      </w:r>
    </w:p>
    <w:p w:rsidR="00FD1536" w:rsidRDefault="00FD1536" w:rsidP="00BD699E"/>
    <w:p w:rsidR="00BD699E" w:rsidRDefault="00FD1536" w:rsidP="00BD699E">
      <w:r>
        <w:rPr>
          <w:rFonts w:hint="eastAsia"/>
        </w:rPr>
        <w:t>●</w:t>
      </w:r>
      <w:r w:rsidR="00BD699E">
        <w:rPr>
          <w:rFonts w:hint="eastAsia"/>
        </w:rPr>
        <w:t>外国の事務所から日本の顧客（消費者も企業も含む）に役務提供がなされる場合、国外取引であり、日本の消費税（付加価値税）は課せられない。</w:t>
      </w:r>
    </w:p>
    <w:p w:rsidR="00BD699E" w:rsidRDefault="00BD699E" w:rsidP="00BD699E">
      <w:r>
        <w:rPr>
          <w:rFonts w:hint="eastAsia"/>
        </w:rPr>
        <w:t xml:space="preserve">　（当該外国で付加価値税が実施されていればその国の付加価値税が課せられる）</w:t>
      </w:r>
    </w:p>
    <w:p w:rsidR="00BD699E" w:rsidRDefault="00FD1536" w:rsidP="00BD699E">
      <w:r>
        <w:rPr>
          <w:rFonts w:hint="eastAsia"/>
        </w:rPr>
        <w:t>●</w:t>
      </w:r>
      <w:r w:rsidR="00BD699E">
        <w:rPr>
          <w:rFonts w:hint="eastAsia"/>
        </w:rPr>
        <w:t>日本の事務所から外国の顧客に役務提供</w:t>
      </w:r>
      <w:r>
        <w:rPr>
          <w:rFonts w:hint="eastAsia"/>
        </w:rPr>
        <w:t>をする</w:t>
      </w:r>
      <w:r w:rsidR="00BD699E">
        <w:rPr>
          <w:rFonts w:hint="eastAsia"/>
        </w:rPr>
        <w:t>場合、国内取引であり、日本の付加価値税が課せられる。</w:t>
      </w:r>
    </w:p>
    <w:p w:rsidR="00FD1536" w:rsidRDefault="00FD1536" w:rsidP="00BD699E"/>
    <w:p w:rsidR="00FD1536" w:rsidRDefault="00BD699E" w:rsidP="00BD699E">
      <w:r>
        <w:rPr>
          <w:rFonts w:hint="eastAsia"/>
        </w:rPr>
        <w:t>仕向地主義が当てはまるのは物品の提供についてのみ</w:t>
      </w:r>
      <w:r w:rsidR="00FD1536">
        <w:rPr>
          <w:rFonts w:hint="eastAsia"/>
        </w:rPr>
        <w:t>。</w:t>
      </w:r>
    </w:p>
    <w:p w:rsidR="00BD699E" w:rsidRDefault="00BD699E" w:rsidP="00BD699E">
      <w:r w:rsidRPr="00FD1536">
        <w:rPr>
          <w:rFonts w:hint="eastAsia"/>
          <w:u w:val="wave"/>
        </w:rPr>
        <w:t>役務提供については、事実上</w:t>
      </w:r>
      <w:r w:rsidR="00FD1536" w:rsidRPr="00FD1536">
        <w:rPr>
          <w:rFonts w:hint="eastAsia"/>
          <w:u w:val="wave"/>
        </w:rPr>
        <w:t>の</w:t>
      </w:r>
      <w:r w:rsidRPr="00FD1536">
        <w:rPr>
          <w:rFonts w:hint="eastAsia"/>
          <w:u w:val="wave"/>
        </w:rPr>
        <w:t>原産地主義になってしまっている</w:t>
      </w:r>
      <w:r>
        <w:rPr>
          <w:rFonts w:hint="eastAsia"/>
        </w:rPr>
        <w:t>。</w:t>
      </w:r>
    </w:p>
    <w:p w:rsidR="00BD699E" w:rsidRDefault="00BD699E" w:rsidP="00BD699E"/>
    <w:p w:rsidR="00BD699E" w:rsidRDefault="00BD699E" w:rsidP="00BD699E">
      <w:r>
        <w:rPr>
          <w:rFonts w:hint="eastAsia"/>
        </w:rPr>
        <w:t>このことは二方面から問題となる。</w:t>
      </w:r>
      <w:r w:rsidR="005F3D46">
        <w:rPr>
          <w:rFonts w:hint="eastAsia"/>
        </w:rPr>
        <w:tab/>
      </w:r>
      <w:r>
        <w:rPr>
          <w:rFonts w:hint="eastAsia"/>
        </w:rPr>
        <w:t>●役務の輸入について、課税できない。</w:t>
      </w:r>
    </w:p>
    <w:p w:rsidR="00BD699E" w:rsidRDefault="00BD699E" w:rsidP="005F3D46">
      <w:pPr>
        <w:ind w:left="2553" w:firstLine="851"/>
      </w:pPr>
      <w:r>
        <w:rPr>
          <w:rFonts w:hint="eastAsia"/>
        </w:rPr>
        <w:t>●役務の輸出について、競争条件が歪められる。</w:t>
      </w:r>
    </w:p>
    <w:p w:rsidR="00BD699E" w:rsidRDefault="00BD699E" w:rsidP="00BD699E"/>
    <w:p w:rsidR="00BD699E" w:rsidRDefault="00BD699E" w:rsidP="00BD699E">
      <w:r>
        <w:rPr>
          <w:rFonts w:hint="eastAsia"/>
        </w:rPr>
        <w:t>いわゆる電子商取引について</w:t>
      </w:r>
    </w:p>
    <w:p w:rsidR="00BD699E" w:rsidRDefault="00BD699E" w:rsidP="00BD699E">
      <w:r>
        <w:rPr>
          <w:rFonts w:hint="eastAsia"/>
        </w:rPr>
        <w:t xml:space="preserve">　</w:t>
      </w:r>
      <w:r w:rsidR="00FD1536">
        <w:rPr>
          <w:rFonts w:hint="eastAsia"/>
        </w:rPr>
        <w:t>所得課税におけるのと同様</w:t>
      </w:r>
      <w:r>
        <w:rPr>
          <w:rFonts w:hint="eastAsia"/>
        </w:rPr>
        <w:t>、電子商取引に対し有効な課税ができるか、ということが、付加価値税の文脈においても大問題となっている。</w:t>
      </w:r>
    </w:p>
    <w:p w:rsidR="00BD699E" w:rsidRDefault="00BD699E" w:rsidP="00BD699E">
      <w:r>
        <w:rPr>
          <w:rFonts w:hint="eastAsia"/>
        </w:rPr>
        <w:t xml:space="preserve">　いわゆる電子商取引は二種類に区別して議論され</w:t>
      </w:r>
      <w:r w:rsidR="00FD1536">
        <w:rPr>
          <w:rFonts w:hint="eastAsia"/>
        </w:rPr>
        <w:t>てきた</w:t>
      </w:r>
      <w:r>
        <w:rPr>
          <w:rFonts w:hint="eastAsia"/>
        </w:rPr>
        <w:t>。</w:t>
      </w:r>
    </w:p>
    <w:p w:rsidR="00BD699E" w:rsidRDefault="00BD699E" w:rsidP="00BD699E">
      <w:r>
        <w:rPr>
          <w:rFonts w:hint="eastAsia"/>
        </w:rPr>
        <w:t>(1)</w:t>
      </w:r>
      <w:r>
        <w:rPr>
          <w:rFonts w:hint="eastAsia"/>
        </w:rPr>
        <w:t xml:space="preserve">　インターネットで注文して書籍を購入するなど、有形物の移転がある場合</w:t>
      </w:r>
    </w:p>
    <w:p w:rsidR="00BD699E" w:rsidRDefault="00BD699E" w:rsidP="00BD699E">
      <w:r>
        <w:rPr>
          <w:rFonts w:hint="eastAsia"/>
        </w:rPr>
        <w:t>(2)</w:t>
      </w:r>
      <w:r>
        <w:rPr>
          <w:rFonts w:hint="eastAsia"/>
        </w:rPr>
        <w:t xml:space="preserve">　音楽をインターネットでダウンロードするなど、もっぱらオンラインで取引される場合</w:t>
      </w:r>
    </w:p>
    <w:p w:rsidR="00BD699E" w:rsidRDefault="00BD699E" w:rsidP="00BD699E"/>
    <w:p w:rsidR="00BD699E" w:rsidRDefault="00BD699E" w:rsidP="00BD699E">
      <w:r>
        <w:rPr>
          <w:rFonts w:hint="eastAsia"/>
        </w:rPr>
        <w:t>(1)</w:t>
      </w:r>
      <w:r>
        <w:rPr>
          <w:rFonts w:hint="eastAsia"/>
        </w:rPr>
        <w:t>の物品の提供に関しては、輸出免税・輸入課税が適用される（筈）。</w:t>
      </w:r>
    </w:p>
    <w:p w:rsidR="00BD699E" w:rsidRDefault="00BD699E" w:rsidP="00BD699E">
      <w:r>
        <w:rPr>
          <w:rFonts w:hint="eastAsia"/>
        </w:rPr>
        <w:t xml:space="preserve">　しかし、消費者レベルで輸入がなされる場合、輸入課税を実行するのは極めて困難。消費者による自動車の個人輸入など大きな取引については輸入課税の執行は可能であろうが、小額不追求</w:t>
      </w:r>
      <w:r w:rsidR="00FD1536">
        <w:rPr>
          <w:rFonts w:hint="eastAsia"/>
        </w:rPr>
        <w:t>（</w:t>
      </w:r>
      <w:r w:rsidR="00CE7884">
        <w:rPr>
          <w:rFonts w:hint="eastAsia"/>
        </w:rPr>
        <w:t>日本</w:t>
      </w:r>
      <w:r w:rsidR="00FD1536">
        <w:rPr>
          <w:rFonts w:hint="eastAsia"/>
        </w:rPr>
        <w:t>法では</w:t>
      </w:r>
      <w:r w:rsidR="00FD1536">
        <w:rPr>
          <w:rFonts w:hint="eastAsia"/>
        </w:rPr>
        <w:t>1</w:t>
      </w:r>
      <w:r w:rsidR="00FD1536">
        <w:rPr>
          <w:rFonts w:hint="eastAsia"/>
        </w:rPr>
        <w:t>万円が基準）</w:t>
      </w:r>
      <w:r>
        <w:rPr>
          <w:rFonts w:hint="eastAsia"/>
        </w:rPr>
        <w:t>という実務上の要請からも、殆どの消費者による個人輸入については、執行が困難。</w:t>
      </w:r>
    </w:p>
    <w:p w:rsidR="00BD699E" w:rsidRDefault="00BD699E" w:rsidP="00BD699E"/>
    <w:p w:rsidR="00BD699E" w:rsidRDefault="00BD699E" w:rsidP="00BD699E">
      <w:r>
        <w:rPr>
          <w:rFonts w:hint="eastAsia"/>
        </w:rPr>
        <w:t>(2)</w:t>
      </w:r>
      <w:r>
        <w:rPr>
          <w:rFonts w:hint="eastAsia"/>
        </w:rPr>
        <w:t>のオンライン取引は、分類上「役務の提供」に該当し、法律上も事務所の所在地が基準となる。</w:t>
      </w:r>
    </w:p>
    <w:p w:rsidR="00BD699E" w:rsidRDefault="00BD699E" w:rsidP="00BD699E">
      <w:r>
        <w:rPr>
          <w:rFonts w:hint="eastAsia"/>
        </w:rPr>
        <w:t xml:space="preserve">　このため、競争条件の歪みが如実に現れてしまう。</w:t>
      </w:r>
    </w:p>
    <w:p w:rsidR="00FD1536" w:rsidRDefault="00FD1536" w:rsidP="00BD699E"/>
    <w:p w:rsidR="00BD699E" w:rsidRDefault="00BD699E" w:rsidP="00BD699E">
      <w:r>
        <w:rPr>
          <w:rFonts w:hint="eastAsia"/>
        </w:rPr>
        <w:t xml:space="preserve">　付加価値税率が高い欧州（</w:t>
      </w:r>
      <w:r>
        <w:rPr>
          <w:rFonts w:hint="eastAsia"/>
        </w:rPr>
        <w:t>15%</w:t>
      </w:r>
      <w:r>
        <w:rPr>
          <w:rFonts w:hint="eastAsia"/>
        </w:rPr>
        <w:t>～</w:t>
      </w:r>
      <w:r>
        <w:rPr>
          <w:rFonts w:hint="eastAsia"/>
        </w:rPr>
        <w:t>25%</w:t>
      </w:r>
      <w:r>
        <w:rPr>
          <w:rFonts w:hint="eastAsia"/>
        </w:rPr>
        <w:t>程度）ではこの問題が特に深刻。付加価値税のないアメリカの企業と、同じ条件で競争できない。（アメリカでは売上税が課されているといっても、アメリカ企業が欧州の消費者に役務提供した場合に、アメリカの売上税が課されるとは限らない）</w:t>
      </w:r>
    </w:p>
    <w:p w:rsidR="00BD699E" w:rsidRDefault="00BD699E" w:rsidP="00BD699E">
      <w:r>
        <w:rPr>
          <w:rFonts w:hint="eastAsia"/>
        </w:rPr>
        <w:t xml:space="preserve">　特に、欧州消費者がアメリカのテレコム・サービスを利用する、という事態が深刻なものとなった。</w:t>
      </w:r>
    </w:p>
    <w:p w:rsidR="00FD1536" w:rsidRDefault="00BD699E" w:rsidP="00BD699E">
      <w:r>
        <w:rPr>
          <w:rFonts w:hint="eastAsia"/>
        </w:rPr>
        <w:t xml:space="preserve">　そのため、オンライン取引</w:t>
      </w:r>
      <w:r w:rsidR="00FD1536">
        <w:rPr>
          <w:rFonts w:hint="eastAsia"/>
        </w:rPr>
        <w:t>等</w:t>
      </w:r>
      <w:r>
        <w:rPr>
          <w:rFonts w:hint="eastAsia"/>
        </w:rPr>
        <w:t>についても仕向地主義を当てはめるべく、欧州では規定・執行環境の整備が進められている。欧州の消費者相手に商売する時は欧州で登録して納税せよ、という制度。</w:t>
      </w:r>
    </w:p>
    <w:p w:rsidR="00BD699E" w:rsidRDefault="00BD699E" w:rsidP="00BD699E"/>
    <w:p w:rsidR="00BD699E" w:rsidRDefault="00BD699E" w:rsidP="00BD699E">
      <w:r>
        <w:rPr>
          <w:rFonts w:hint="eastAsia"/>
        </w:rPr>
        <w:t xml:space="preserve">　ここでも、</w:t>
      </w:r>
      <w:r w:rsidRPr="00FD1536">
        <w:rPr>
          <w:rFonts w:hint="eastAsia"/>
          <w:b/>
          <w:color w:val="FFFFFF"/>
          <w:w w:val="150"/>
        </w:rPr>
        <w:t>租税競争</w:t>
      </w:r>
      <w:r w:rsidR="00CE7884">
        <w:rPr>
          <w:rFonts w:hint="eastAsia"/>
        </w:rPr>
        <w:t>の問題が影を落とす</w:t>
      </w:r>
      <w:r>
        <w:rPr>
          <w:rFonts w:hint="eastAsia"/>
        </w:rPr>
        <w:t>。</w:t>
      </w:r>
    </w:p>
    <w:p w:rsidR="00BD699E" w:rsidRDefault="00BD699E" w:rsidP="00BD699E">
      <w:r>
        <w:rPr>
          <w:rFonts w:hint="eastAsia"/>
        </w:rPr>
        <w:t xml:space="preserve">　仮にオンライン取引に対して有効に課税することができないとしても、財政需要がなくなるわけではないから、お米の購入など、把握しやすい取引に対して今より税が重くなるかもしれない。これは、比較的低所得者に対し厳しい課税となることが予想され、福祉国家</w:t>
      </w:r>
      <w:r w:rsidR="00CE7884">
        <w:rPr>
          <w:rFonts w:hint="eastAsia"/>
        </w:rPr>
        <w:t>の理念</w:t>
      </w:r>
      <w:r>
        <w:rPr>
          <w:rFonts w:hint="eastAsia"/>
        </w:rPr>
        <w:t>とは逆向きの方向となってしまう。</w:t>
      </w:r>
    </w:p>
    <w:p w:rsidR="00E5214A" w:rsidRDefault="00E5214A">
      <w:pPr>
        <w:widowControl/>
      </w:pPr>
      <w:r>
        <w:br w:type="page"/>
      </w:r>
    </w:p>
    <w:p w:rsidR="00E5214A" w:rsidRDefault="00E5214A" w:rsidP="00262CC8">
      <w:pPr>
        <w:pStyle w:val="10"/>
        <w:spacing w:line="160" w:lineRule="exact"/>
        <w:rPr>
          <w:sz w:val="16"/>
        </w:rPr>
        <w:sectPr w:rsidR="00E5214A" w:rsidSect="007512E2">
          <w:headerReference w:type="even" r:id="rId57"/>
          <w:headerReference w:type="default" r:id="rId58"/>
          <w:footerReference w:type="even" r:id="rId59"/>
          <w:footerReference w:type="default" r:id="rId60"/>
          <w:headerReference w:type="first" r:id="rId61"/>
          <w:footerReference w:type="first" r:id="rId62"/>
          <w:type w:val="continuous"/>
          <w:pgSz w:w="11906" w:h="16838" w:code="9"/>
          <w:pgMar w:top="1134" w:right="1134" w:bottom="1134" w:left="1134" w:header="284" w:footer="284" w:gutter="0"/>
          <w:cols w:space="425"/>
          <w:docGrid w:linePitch="291" w:charSpace="40583"/>
        </w:sectPr>
      </w:pPr>
    </w:p>
    <w:p w:rsidR="00E5214A" w:rsidRDefault="00E5214A" w:rsidP="00E5214A">
      <w:r>
        <w:rPr>
          <w:rFonts w:hint="eastAsia"/>
        </w:rPr>
        <w:lastRenderedPageBreak/>
        <w:t>目</w:t>
      </w:r>
      <w:bookmarkStart w:id="375" w:name="とちゅう"/>
      <w:bookmarkEnd w:id="375"/>
      <w:r>
        <w:rPr>
          <w:rFonts w:hint="eastAsia"/>
        </w:rPr>
        <w:t>次</w:t>
      </w:r>
    </w:p>
    <w:p w:rsidR="00E5214A" w:rsidRDefault="00E5214A" w:rsidP="00E5214A">
      <w:pPr>
        <w:pStyle w:val="10"/>
        <w:spacing w:line="220" w:lineRule="exact"/>
        <w:rPr>
          <w:rFonts w:eastAsia="ＭＳ Ｐ明朝"/>
          <w:sz w:val="20"/>
          <w:szCs w:val="20"/>
        </w:rPr>
        <w:sectPr w:rsidR="00E5214A" w:rsidSect="00E5214A">
          <w:type w:val="continuous"/>
          <w:pgSz w:w="11906" w:h="16838" w:code="9"/>
          <w:pgMar w:top="1134" w:right="1134" w:bottom="1134" w:left="1134" w:header="284" w:footer="284" w:gutter="0"/>
          <w:cols w:space="425"/>
          <w:docGrid w:linePitch="291" w:charSpace="40583"/>
        </w:sectPr>
      </w:pPr>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r w:rsidRPr="005F3D46">
        <w:rPr>
          <w:rFonts w:eastAsia="ＭＳ Ｐ明朝"/>
          <w:sz w:val="18"/>
          <w:szCs w:val="20"/>
        </w:rPr>
        <w:lastRenderedPageBreak/>
        <w:fldChar w:fldCharType="begin"/>
      </w:r>
      <w:r w:rsidR="00E5214A" w:rsidRPr="005F3D46">
        <w:rPr>
          <w:rFonts w:eastAsia="ＭＳ Ｐ明朝"/>
          <w:sz w:val="18"/>
          <w:szCs w:val="20"/>
        </w:rPr>
        <w:instrText xml:space="preserve"> TOC \o "1-3" \p " " \h \z \u </w:instrText>
      </w:r>
      <w:r w:rsidRPr="005F3D46">
        <w:rPr>
          <w:rFonts w:eastAsia="ＭＳ Ｐ明朝"/>
          <w:sz w:val="18"/>
          <w:szCs w:val="20"/>
        </w:rPr>
        <w:fldChar w:fldCharType="separate"/>
      </w:r>
      <w:hyperlink w:anchor="_Toc294869252" w:history="1">
        <w:r w:rsidR="005F3D46" w:rsidRPr="005F3D46">
          <w:rPr>
            <w:rStyle w:val="aa"/>
            <w:noProof/>
            <w:sz w:val="18"/>
          </w:rPr>
          <w:t>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序論</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_Toc294869252 \h </w:instrText>
        </w:r>
        <w:r w:rsidRPr="005F3D46">
          <w:rPr>
            <w:noProof/>
            <w:webHidden/>
            <w:sz w:val="18"/>
          </w:rPr>
        </w:r>
        <w:r w:rsidRPr="005F3D46">
          <w:rPr>
            <w:noProof/>
            <w:webHidden/>
            <w:sz w:val="18"/>
          </w:rPr>
          <w:fldChar w:fldCharType="separate"/>
        </w:r>
        <w:r w:rsidR="00F006AF">
          <w:rPr>
            <w:noProof/>
            <w:webHidden/>
            <w:sz w:val="18"/>
          </w:rPr>
          <w:t>1</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53" w:history="1">
        <w:r w:rsidR="005F3D46" w:rsidRPr="005F3D46">
          <w:rPr>
            <w:rStyle w:val="aa"/>
            <w:noProof/>
            <w:sz w:val="18"/>
          </w:rPr>
          <w:t>1.1.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国際租税法の講義の方針・目的</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_Toc294869253 \h </w:instrText>
        </w:r>
        <w:r w:rsidRPr="005F3D46">
          <w:rPr>
            <w:noProof/>
            <w:webHidden/>
            <w:sz w:val="18"/>
          </w:rPr>
        </w:r>
        <w:r w:rsidRPr="005F3D46">
          <w:rPr>
            <w:noProof/>
            <w:webHidden/>
            <w:sz w:val="18"/>
          </w:rPr>
          <w:fldChar w:fldCharType="separate"/>
        </w:r>
        <w:r w:rsidR="00F006AF">
          <w:rPr>
            <w:noProof/>
            <w:webHidden/>
            <w:sz w:val="18"/>
          </w:rPr>
          <w:t>1</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54" w:history="1">
        <w:r w:rsidR="005F3D46" w:rsidRPr="005F3D46">
          <w:rPr>
            <w:rStyle w:val="aa"/>
            <w:noProof/>
            <w:sz w:val="18"/>
          </w:rPr>
          <w:t>1.2.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参考文献</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_Toc294869254 \h </w:instrText>
        </w:r>
        <w:r w:rsidRPr="005F3D46">
          <w:rPr>
            <w:noProof/>
            <w:webHidden/>
            <w:sz w:val="18"/>
          </w:rPr>
        </w:r>
        <w:r w:rsidRPr="005F3D46">
          <w:rPr>
            <w:noProof/>
            <w:webHidden/>
            <w:sz w:val="18"/>
          </w:rPr>
          <w:fldChar w:fldCharType="separate"/>
        </w:r>
        <w:r w:rsidR="00F006AF">
          <w:rPr>
            <w:noProof/>
            <w:webHidden/>
            <w:sz w:val="18"/>
          </w:rPr>
          <w:t>1</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55" w:history="1">
        <w:r w:rsidR="005F3D46" w:rsidRPr="005F3D46">
          <w:rPr>
            <w:rStyle w:val="aa"/>
            <w:noProof/>
            <w:sz w:val="18"/>
          </w:rPr>
          <w:t>1.3.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国際租税法の対象領域</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_Toc294869255 \h </w:instrText>
        </w:r>
        <w:r w:rsidRPr="005F3D46">
          <w:rPr>
            <w:noProof/>
            <w:webHidden/>
            <w:sz w:val="18"/>
          </w:rPr>
        </w:r>
        <w:r w:rsidRPr="005F3D46">
          <w:rPr>
            <w:noProof/>
            <w:webHidden/>
            <w:sz w:val="18"/>
          </w:rPr>
          <w:fldChar w:fldCharType="separate"/>
        </w:r>
        <w:r w:rsidR="00F006AF">
          <w:rPr>
            <w:noProof/>
            <w:webHidden/>
            <w:sz w:val="18"/>
          </w:rPr>
          <w:t>1</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56" w:history="1">
        <w:r w:rsidR="005F3D46" w:rsidRPr="005F3D46">
          <w:rPr>
            <w:rStyle w:val="aa"/>
            <w:noProof/>
            <w:sz w:val="18"/>
          </w:rPr>
          <w:t>1.4.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昨年の問題</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_Toc294869256 \h </w:instrText>
        </w:r>
        <w:r w:rsidRPr="005F3D46">
          <w:rPr>
            <w:noProof/>
            <w:webHidden/>
            <w:sz w:val="18"/>
          </w:rPr>
        </w:r>
        <w:r w:rsidRPr="005F3D46">
          <w:rPr>
            <w:noProof/>
            <w:webHidden/>
            <w:sz w:val="18"/>
          </w:rPr>
          <w:fldChar w:fldCharType="separate"/>
        </w:r>
        <w:r w:rsidR="00F006AF">
          <w:rPr>
            <w:noProof/>
            <w:webHidden/>
            <w:sz w:val="18"/>
          </w:rPr>
          <w:t>2</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257" w:history="1">
        <w:r w:rsidR="005F3D46" w:rsidRPr="005F3D46">
          <w:rPr>
            <w:rStyle w:val="aa"/>
            <w:noProof/>
            <w:sz w:val="18"/>
          </w:rPr>
          <w:t>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租税法序論</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_Toc294869257 \h </w:instrText>
        </w:r>
        <w:r w:rsidRPr="005F3D46">
          <w:rPr>
            <w:noProof/>
            <w:webHidden/>
            <w:sz w:val="18"/>
          </w:rPr>
        </w:r>
        <w:r w:rsidRPr="005F3D46">
          <w:rPr>
            <w:noProof/>
            <w:webHidden/>
            <w:sz w:val="18"/>
          </w:rPr>
          <w:fldChar w:fldCharType="separate"/>
        </w:r>
        <w:r w:rsidR="00F006AF">
          <w:rPr>
            <w:noProof/>
            <w:webHidden/>
            <w:sz w:val="18"/>
          </w:rPr>
          <w:t>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58" w:history="1">
        <w:r w:rsidR="005F3D46" w:rsidRPr="005F3D46">
          <w:rPr>
            <w:rStyle w:val="aa"/>
            <w:noProof/>
            <w:sz w:val="18"/>
          </w:rPr>
          <w:t>2.1.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租税法一般</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_Toc294869258 \h </w:instrText>
        </w:r>
        <w:r w:rsidRPr="005F3D46">
          <w:rPr>
            <w:noProof/>
            <w:webHidden/>
            <w:sz w:val="18"/>
          </w:rPr>
        </w:r>
        <w:r w:rsidRPr="005F3D46">
          <w:rPr>
            <w:noProof/>
            <w:webHidden/>
            <w:sz w:val="18"/>
          </w:rPr>
          <w:fldChar w:fldCharType="separate"/>
        </w:r>
        <w:r w:rsidR="00F006AF">
          <w:rPr>
            <w:noProof/>
            <w:webHidden/>
            <w:sz w:val="18"/>
          </w:rPr>
          <w:t>2</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59" w:history="1">
        <w:r w:rsidR="005F3D46" w:rsidRPr="005F3D46">
          <w:rPr>
            <w:rStyle w:val="aa"/>
            <w:noProof/>
            <w:sz w:val="18"/>
          </w:rPr>
          <w:t>2.1.1.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租税の意義・機能</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_Toc294869259 \h </w:instrText>
        </w:r>
        <w:r w:rsidRPr="005F3D46">
          <w:rPr>
            <w:noProof/>
            <w:webHidden/>
            <w:sz w:val="18"/>
          </w:rPr>
        </w:r>
        <w:r w:rsidRPr="005F3D46">
          <w:rPr>
            <w:noProof/>
            <w:webHidden/>
            <w:sz w:val="18"/>
          </w:rPr>
          <w:fldChar w:fldCharType="separate"/>
        </w:r>
        <w:r w:rsidR="00F006AF">
          <w:rPr>
            <w:noProof/>
            <w:webHidden/>
            <w:sz w:val="18"/>
          </w:rPr>
          <w:t>2</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0" w:history="1">
        <w:r w:rsidR="005F3D46" w:rsidRPr="005F3D46">
          <w:rPr>
            <w:rStyle w:val="aa"/>
            <w:noProof/>
            <w:sz w:val="18"/>
          </w:rPr>
          <w:t>2.1.2.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租税を課すことの正当化根拠</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_Toc294869260 \h </w:instrText>
        </w:r>
        <w:r w:rsidRPr="005F3D46">
          <w:rPr>
            <w:noProof/>
            <w:webHidden/>
            <w:sz w:val="18"/>
          </w:rPr>
        </w:r>
        <w:r w:rsidRPr="005F3D46">
          <w:rPr>
            <w:noProof/>
            <w:webHidden/>
            <w:sz w:val="18"/>
          </w:rPr>
          <w:fldChar w:fldCharType="separate"/>
        </w:r>
        <w:r w:rsidR="00F006AF">
          <w:rPr>
            <w:noProof/>
            <w:webHidden/>
            <w:sz w:val="18"/>
          </w:rPr>
          <w:t>3</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1" w:history="1">
        <w:r w:rsidR="005F3D46" w:rsidRPr="005F3D46">
          <w:rPr>
            <w:rStyle w:val="aa"/>
            <w:noProof/>
            <w:sz w:val="18"/>
          </w:rPr>
          <w:t>2.1.3.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租税立法の違憲審査基準</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_Toc294869261 \h </w:instrText>
        </w:r>
        <w:r w:rsidRPr="005F3D46">
          <w:rPr>
            <w:noProof/>
            <w:webHidden/>
            <w:sz w:val="18"/>
          </w:rPr>
        </w:r>
        <w:r w:rsidRPr="005F3D46">
          <w:rPr>
            <w:noProof/>
            <w:webHidden/>
            <w:sz w:val="18"/>
          </w:rPr>
          <w:fldChar w:fldCharType="separate"/>
        </w:r>
        <w:r w:rsidR="00F006AF">
          <w:rPr>
            <w:noProof/>
            <w:webHidden/>
            <w:sz w:val="18"/>
          </w:rPr>
          <w:t>3</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2" w:history="1">
        <w:r w:rsidR="005F3D46" w:rsidRPr="005F3D46">
          <w:rPr>
            <w:rStyle w:val="aa"/>
            <w:noProof/>
            <w:sz w:val="18"/>
          </w:rPr>
          <w:t>2.1.4.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租税公平主義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_Toc294869262 \h </w:instrText>
        </w:r>
        <w:r w:rsidRPr="005F3D46">
          <w:rPr>
            <w:noProof/>
            <w:webHidden/>
            <w:sz w:val="18"/>
          </w:rPr>
        </w:r>
        <w:r w:rsidRPr="005F3D46">
          <w:rPr>
            <w:noProof/>
            <w:webHidden/>
            <w:sz w:val="18"/>
          </w:rPr>
          <w:fldChar w:fldCharType="separate"/>
        </w:r>
        <w:r w:rsidR="00F006AF">
          <w:rPr>
            <w:noProof/>
            <w:webHidden/>
            <w:sz w:val="18"/>
          </w:rPr>
          <w:t>3</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3" w:history="1">
        <w:r w:rsidR="005F3D46" w:rsidRPr="005F3D46">
          <w:rPr>
            <w:rStyle w:val="aa"/>
            <w:noProof/>
            <w:sz w:val="18"/>
          </w:rPr>
          <w:t>2.1.5.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租税の中立性</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_Toc294869263 \h </w:instrText>
        </w:r>
        <w:r w:rsidRPr="005F3D46">
          <w:rPr>
            <w:noProof/>
            <w:webHidden/>
            <w:sz w:val="18"/>
          </w:rPr>
        </w:r>
        <w:r w:rsidRPr="005F3D46">
          <w:rPr>
            <w:noProof/>
            <w:webHidden/>
            <w:sz w:val="18"/>
          </w:rPr>
          <w:fldChar w:fldCharType="separate"/>
        </w:r>
        <w:r w:rsidR="00F006AF">
          <w:rPr>
            <w:noProof/>
            <w:webHidden/>
            <w:sz w:val="18"/>
          </w:rPr>
          <w:t>4</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4" w:history="1">
        <w:r w:rsidR="005F3D46" w:rsidRPr="005F3D46">
          <w:rPr>
            <w:rStyle w:val="aa"/>
            <w:noProof/>
            <w:sz w:val="18"/>
          </w:rPr>
          <w:t>2.1.6.</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租税法律主義の意義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_Toc294869264 \h </w:instrText>
        </w:r>
        <w:r w:rsidRPr="005F3D46">
          <w:rPr>
            <w:noProof/>
            <w:webHidden/>
            <w:sz w:val="18"/>
          </w:rPr>
        </w:r>
        <w:r w:rsidRPr="005F3D46">
          <w:rPr>
            <w:noProof/>
            <w:webHidden/>
            <w:sz w:val="18"/>
          </w:rPr>
          <w:fldChar w:fldCharType="separate"/>
        </w:r>
        <w:r w:rsidR="00F006AF">
          <w:rPr>
            <w:noProof/>
            <w:webHidden/>
            <w:sz w:val="18"/>
          </w:rPr>
          <w:t>5</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5" w:history="1">
        <w:r w:rsidR="005F3D46" w:rsidRPr="005F3D46">
          <w:rPr>
            <w:rStyle w:val="aa"/>
            <w:noProof/>
            <w:sz w:val="18"/>
          </w:rPr>
          <w:t>2.1.7.</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課税要件法定主義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_Toc294869265 \h </w:instrText>
        </w:r>
        <w:r w:rsidRPr="005F3D46">
          <w:rPr>
            <w:noProof/>
            <w:webHidden/>
            <w:sz w:val="18"/>
          </w:rPr>
        </w:r>
        <w:r w:rsidRPr="005F3D46">
          <w:rPr>
            <w:noProof/>
            <w:webHidden/>
            <w:sz w:val="18"/>
          </w:rPr>
          <w:fldChar w:fldCharType="separate"/>
        </w:r>
        <w:r w:rsidR="00F006AF">
          <w:rPr>
            <w:noProof/>
            <w:webHidden/>
            <w:sz w:val="18"/>
          </w:rPr>
          <w:t>5</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6" w:history="1">
        <w:r w:rsidR="005F3D46" w:rsidRPr="005F3D46">
          <w:rPr>
            <w:rStyle w:val="aa"/>
            <w:noProof/>
            <w:sz w:val="18"/>
          </w:rPr>
          <w:t>2.1.8.</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課税要件明確主義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_Toc294869266 \h </w:instrText>
        </w:r>
        <w:r w:rsidRPr="005F3D46">
          <w:rPr>
            <w:noProof/>
            <w:webHidden/>
            <w:sz w:val="18"/>
          </w:rPr>
        </w:r>
        <w:r w:rsidRPr="005F3D46">
          <w:rPr>
            <w:noProof/>
            <w:webHidden/>
            <w:sz w:val="18"/>
          </w:rPr>
          <w:fldChar w:fldCharType="separate"/>
        </w:r>
        <w:r w:rsidR="00F006AF">
          <w:rPr>
            <w:noProof/>
            <w:webHidden/>
            <w:sz w:val="18"/>
          </w:rPr>
          <w:t>5</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7" w:history="1">
        <w:r w:rsidR="005F3D46" w:rsidRPr="005F3D46">
          <w:rPr>
            <w:rStyle w:val="aa"/>
            <w:noProof/>
            <w:sz w:val="18"/>
          </w:rPr>
          <w:t>2.1.9.</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合法性の原則</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_Toc294869267 \h </w:instrText>
        </w:r>
        <w:r w:rsidRPr="005F3D46">
          <w:rPr>
            <w:noProof/>
            <w:webHidden/>
            <w:sz w:val="18"/>
          </w:rPr>
        </w:r>
        <w:r w:rsidRPr="005F3D46">
          <w:rPr>
            <w:noProof/>
            <w:webHidden/>
            <w:sz w:val="18"/>
          </w:rPr>
          <w:fldChar w:fldCharType="separate"/>
        </w:r>
        <w:r w:rsidR="00F006AF">
          <w:rPr>
            <w:noProof/>
            <w:webHidden/>
            <w:sz w:val="18"/>
          </w:rPr>
          <w:t>6</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68" w:history="1">
        <w:r w:rsidR="005F3D46" w:rsidRPr="005F3D46">
          <w:rPr>
            <w:rStyle w:val="aa"/>
            <w:noProof/>
            <w:sz w:val="18"/>
          </w:rPr>
          <w:t>2.2.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所得税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_Toc294869268 \h </w:instrText>
        </w:r>
        <w:r w:rsidRPr="005F3D46">
          <w:rPr>
            <w:noProof/>
            <w:webHidden/>
            <w:sz w:val="18"/>
          </w:rPr>
        </w:r>
        <w:r w:rsidRPr="005F3D46">
          <w:rPr>
            <w:noProof/>
            <w:webHidden/>
            <w:sz w:val="18"/>
          </w:rPr>
          <w:fldChar w:fldCharType="separate"/>
        </w:r>
        <w:r w:rsidR="00F006AF">
          <w:rPr>
            <w:noProof/>
            <w:webHidden/>
            <w:sz w:val="18"/>
          </w:rPr>
          <w:t>6</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69" w:history="1">
        <w:r w:rsidR="005F3D46" w:rsidRPr="005F3D46">
          <w:rPr>
            <w:rStyle w:val="aa"/>
            <w:noProof/>
            <w:sz w:val="18"/>
          </w:rPr>
          <w:t>2.2.1.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課税の基本的な仕組み</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_Toc294869269 \h </w:instrText>
        </w:r>
        <w:r w:rsidRPr="005F3D46">
          <w:rPr>
            <w:noProof/>
            <w:webHidden/>
            <w:sz w:val="18"/>
          </w:rPr>
        </w:r>
        <w:r w:rsidRPr="005F3D46">
          <w:rPr>
            <w:noProof/>
            <w:webHidden/>
            <w:sz w:val="18"/>
          </w:rPr>
          <w:fldChar w:fldCharType="separate"/>
        </w:r>
        <w:r w:rsidR="00F006AF">
          <w:rPr>
            <w:noProof/>
            <w:webHidden/>
            <w:sz w:val="18"/>
          </w:rPr>
          <w:t>6</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0" w:history="1">
        <w:r w:rsidR="005F3D46" w:rsidRPr="005F3D46">
          <w:rPr>
            <w:rStyle w:val="aa"/>
            <w:noProof/>
            <w:sz w:val="18"/>
          </w:rPr>
          <w:t>2.2.2.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所得概念</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_Toc294869270 \h </w:instrText>
        </w:r>
        <w:r w:rsidRPr="005F3D46">
          <w:rPr>
            <w:noProof/>
            <w:webHidden/>
            <w:sz w:val="18"/>
          </w:rPr>
        </w:r>
        <w:r w:rsidRPr="005F3D46">
          <w:rPr>
            <w:noProof/>
            <w:webHidden/>
            <w:sz w:val="18"/>
          </w:rPr>
          <w:fldChar w:fldCharType="separate"/>
        </w:r>
        <w:r w:rsidR="00F006AF">
          <w:rPr>
            <w:noProof/>
            <w:webHidden/>
            <w:sz w:val="18"/>
          </w:rPr>
          <w:t>7</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1" w:history="1">
        <w:r w:rsidR="005F3D46" w:rsidRPr="005F3D46">
          <w:rPr>
            <w:rStyle w:val="aa"/>
            <w:noProof/>
            <w:sz w:val="18"/>
          </w:rPr>
          <w:t>2.2.3.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所得の年度帰属</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_Toc294869271 \h </w:instrText>
        </w:r>
        <w:r w:rsidRPr="005F3D46">
          <w:rPr>
            <w:noProof/>
            <w:webHidden/>
            <w:sz w:val="18"/>
          </w:rPr>
        </w:r>
        <w:r w:rsidRPr="005F3D46">
          <w:rPr>
            <w:noProof/>
            <w:webHidden/>
            <w:sz w:val="18"/>
          </w:rPr>
          <w:fldChar w:fldCharType="separate"/>
        </w:r>
        <w:r w:rsidR="00F006AF">
          <w:rPr>
            <w:noProof/>
            <w:webHidden/>
            <w:sz w:val="18"/>
          </w:rPr>
          <w:t>7</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2" w:history="1">
        <w:r w:rsidR="005F3D46" w:rsidRPr="005F3D46">
          <w:rPr>
            <w:rStyle w:val="aa"/>
            <w:noProof/>
            <w:sz w:val="18"/>
          </w:rPr>
          <w:t>2.2.4.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時価主義と実現主義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_Toc294869272 \h </w:instrText>
        </w:r>
        <w:r w:rsidRPr="005F3D46">
          <w:rPr>
            <w:noProof/>
            <w:webHidden/>
            <w:sz w:val="18"/>
          </w:rPr>
        </w:r>
        <w:r w:rsidRPr="005F3D46">
          <w:rPr>
            <w:noProof/>
            <w:webHidden/>
            <w:sz w:val="18"/>
          </w:rPr>
          <w:fldChar w:fldCharType="separate"/>
        </w:r>
        <w:r w:rsidR="00F006AF">
          <w:rPr>
            <w:noProof/>
            <w:webHidden/>
            <w:sz w:val="18"/>
          </w:rPr>
          <w:t>7</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3" w:history="1">
        <w:r w:rsidR="005F3D46" w:rsidRPr="005F3D46">
          <w:rPr>
            <w:rStyle w:val="aa"/>
            <w:noProof/>
            <w:sz w:val="18"/>
          </w:rPr>
          <w:t>2.2.5.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ロック･イン効果</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_Toc294869273 \h </w:instrText>
        </w:r>
        <w:r w:rsidRPr="005F3D46">
          <w:rPr>
            <w:noProof/>
            <w:webHidden/>
            <w:sz w:val="18"/>
          </w:rPr>
        </w:r>
        <w:r w:rsidRPr="005F3D46">
          <w:rPr>
            <w:noProof/>
            <w:webHidden/>
            <w:sz w:val="18"/>
          </w:rPr>
          <w:fldChar w:fldCharType="separate"/>
        </w:r>
        <w:r w:rsidR="00F006AF">
          <w:rPr>
            <w:noProof/>
            <w:webHidden/>
            <w:sz w:val="18"/>
          </w:rPr>
          <w:t>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74" w:history="1">
        <w:r w:rsidR="005F3D46" w:rsidRPr="005F3D46">
          <w:rPr>
            <w:rStyle w:val="aa"/>
            <w:noProof/>
            <w:sz w:val="18"/>
          </w:rPr>
          <w:t>2.3.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法人税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_Toc294869274 \h </w:instrText>
        </w:r>
        <w:r w:rsidRPr="005F3D46">
          <w:rPr>
            <w:noProof/>
            <w:webHidden/>
            <w:sz w:val="18"/>
          </w:rPr>
        </w:r>
        <w:r w:rsidRPr="005F3D46">
          <w:rPr>
            <w:noProof/>
            <w:webHidden/>
            <w:sz w:val="18"/>
          </w:rPr>
          <w:fldChar w:fldCharType="separate"/>
        </w:r>
        <w:r w:rsidR="00F006AF">
          <w:rPr>
            <w:noProof/>
            <w:webHidden/>
            <w:sz w:val="18"/>
          </w:rPr>
          <w:t>9</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5" w:history="1">
        <w:r w:rsidR="005F3D46" w:rsidRPr="005F3D46">
          <w:rPr>
            <w:rStyle w:val="aa"/>
            <w:noProof/>
            <w:sz w:val="18"/>
          </w:rPr>
          <w:t>2.3.1.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法人税と所得税との関係</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_Toc294869275 \h </w:instrText>
        </w:r>
        <w:r w:rsidRPr="005F3D46">
          <w:rPr>
            <w:noProof/>
            <w:webHidden/>
            <w:sz w:val="18"/>
          </w:rPr>
        </w:r>
        <w:r w:rsidRPr="005F3D46">
          <w:rPr>
            <w:noProof/>
            <w:webHidden/>
            <w:sz w:val="18"/>
          </w:rPr>
          <w:fldChar w:fldCharType="separate"/>
        </w:r>
        <w:r w:rsidR="00F006AF">
          <w:rPr>
            <w:noProof/>
            <w:webHidden/>
            <w:sz w:val="18"/>
          </w:rPr>
          <w:t>9</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6" w:history="1">
        <w:r w:rsidR="005F3D46" w:rsidRPr="005F3D46">
          <w:rPr>
            <w:rStyle w:val="aa"/>
            <w:noProof/>
            <w:sz w:val="18"/>
          </w:rPr>
          <w:t>2.3.2.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統合されていない課税方式による非中立性</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_Toc294869276 \h </w:instrText>
        </w:r>
        <w:r w:rsidRPr="005F3D46">
          <w:rPr>
            <w:noProof/>
            <w:webHidden/>
            <w:sz w:val="18"/>
          </w:rPr>
        </w:r>
        <w:r w:rsidRPr="005F3D46">
          <w:rPr>
            <w:noProof/>
            <w:webHidden/>
            <w:sz w:val="18"/>
          </w:rPr>
          <w:fldChar w:fldCharType="separate"/>
        </w:r>
        <w:r w:rsidR="00F006AF">
          <w:rPr>
            <w:noProof/>
            <w:webHidden/>
            <w:sz w:val="18"/>
          </w:rPr>
          <w:t>9</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7" w:history="1">
        <w:r w:rsidR="005F3D46" w:rsidRPr="005F3D46">
          <w:rPr>
            <w:rStyle w:val="aa"/>
            <w:noProof/>
            <w:sz w:val="18"/>
          </w:rPr>
          <w:t>2.3.3.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法人税と所得税の統合</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_Toc294869277 \h </w:instrText>
        </w:r>
        <w:r w:rsidRPr="005F3D46">
          <w:rPr>
            <w:noProof/>
            <w:webHidden/>
            <w:sz w:val="18"/>
          </w:rPr>
        </w:r>
        <w:r w:rsidRPr="005F3D46">
          <w:rPr>
            <w:noProof/>
            <w:webHidden/>
            <w:sz w:val="18"/>
          </w:rPr>
          <w:fldChar w:fldCharType="separate"/>
        </w:r>
        <w:r w:rsidR="00F006AF">
          <w:rPr>
            <w:noProof/>
            <w:webHidden/>
            <w:sz w:val="18"/>
          </w:rPr>
          <w:t>9</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78" w:history="1">
        <w:r w:rsidR="005F3D46" w:rsidRPr="005F3D46">
          <w:rPr>
            <w:rStyle w:val="aa"/>
            <w:noProof/>
            <w:sz w:val="18"/>
          </w:rPr>
          <w:t>2.3.4.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法人所得の意義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_Toc294869278 \h </w:instrText>
        </w:r>
        <w:r w:rsidRPr="005F3D46">
          <w:rPr>
            <w:noProof/>
            <w:webHidden/>
            <w:sz w:val="18"/>
          </w:rPr>
        </w:r>
        <w:r w:rsidRPr="005F3D46">
          <w:rPr>
            <w:noProof/>
            <w:webHidden/>
            <w:sz w:val="18"/>
          </w:rPr>
          <w:fldChar w:fldCharType="separate"/>
        </w:r>
        <w:r w:rsidR="00F006AF">
          <w:rPr>
            <w:noProof/>
            <w:webHidden/>
            <w:sz w:val="18"/>
          </w:rPr>
          <w:t>10</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79" w:history="1">
        <w:r w:rsidR="005F3D46" w:rsidRPr="005F3D46">
          <w:rPr>
            <w:rStyle w:val="aa"/>
            <w:noProof/>
            <w:sz w:val="18"/>
          </w:rPr>
          <w:t>2.4.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消費税（付加価値税）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_Toc294869279 \h </w:instrText>
        </w:r>
        <w:r w:rsidRPr="005F3D46">
          <w:rPr>
            <w:noProof/>
            <w:webHidden/>
            <w:sz w:val="18"/>
          </w:rPr>
        </w:r>
        <w:r w:rsidRPr="005F3D46">
          <w:rPr>
            <w:noProof/>
            <w:webHidden/>
            <w:sz w:val="18"/>
          </w:rPr>
          <w:fldChar w:fldCharType="separate"/>
        </w:r>
        <w:r w:rsidR="00F006AF">
          <w:rPr>
            <w:noProof/>
            <w:webHidden/>
            <w:sz w:val="18"/>
          </w:rPr>
          <w:t>11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80" w:history="1">
        <w:r w:rsidR="005F3D46" w:rsidRPr="005F3D46">
          <w:rPr>
            <w:rStyle w:val="aa"/>
            <w:noProof/>
            <w:sz w:val="18"/>
          </w:rPr>
          <w:t>2.4.1.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取引高税・小売売上税・付加価値税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_Toc294869280 \h </w:instrText>
        </w:r>
        <w:r w:rsidRPr="005F3D46">
          <w:rPr>
            <w:noProof/>
            <w:webHidden/>
            <w:sz w:val="18"/>
          </w:rPr>
        </w:r>
        <w:r w:rsidRPr="005F3D46">
          <w:rPr>
            <w:noProof/>
            <w:webHidden/>
            <w:sz w:val="18"/>
          </w:rPr>
          <w:fldChar w:fldCharType="separate"/>
        </w:r>
        <w:r w:rsidR="00F006AF">
          <w:rPr>
            <w:noProof/>
            <w:webHidden/>
            <w:sz w:val="18"/>
          </w:rPr>
          <w:t>11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81" w:history="1">
        <w:r w:rsidR="005F3D46" w:rsidRPr="005F3D46">
          <w:rPr>
            <w:rStyle w:val="aa"/>
            <w:noProof/>
            <w:sz w:val="18"/>
          </w:rPr>
          <w:t>2.4.2.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課税方法</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_Toc294869281 \h </w:instrText>
        </w:r>
        <w:r w:rsidRPr="005F3D46">
          <w:rPr>
            <w:noProof/>
            <w:webHidden/>
            <w:sz w:val="18"/>
          </w:rPr>
        </w:r>
        <w:r w:rsidRPr="005F3D46">
          <w:rPr>
            <w:noProof/>
            <w:webHidden/>
            <w:sz w:val="18"/>
          </w:rPr>
          <w:fldChar w:fldCharType="separate"/>
        </w:r>
        <w:r w:rsidR="00F006AF">
          <w:rPr>
            <w:noProof/>
            <w:webHidden/>
            <w:sz w:val="18"/>
          </w:rPr>
          <w:t>11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82" w:history="1">
        <w:r w:rsidR="005F3D46" w:rsidRPr="005F3D46">
          <w:rPr>
            <w:rStyle w:val="aa"/>
            <w:noProof/>
            <w:sz w:val="18"/>
          </w:rPr>
          <w:t>2.4.3.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非課税と免税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_Toc294869282 \h </w:instrText>
        </w:r>
        <w:r w:rsidRPr="005F3D46">
          <w:rPr>
            <w:noProof/>
            <w:webHidden/>
            <w:sz w:val="18"/>
          </w:rPr>
        </w:r>
        <w:r w:rsidRPr="005F3D46">
          <w:rPr>
            <w:noProof/>
            <w:webHidden/>
            <w:sz w:val="18"/>
          </w:rPr>
          <w:fldChar w:fldCharType="separate"/>
        </w:r>
        <w:r w:rsidR="00F006AF">
          <w:rPr>
            <w:noProof/>
            <w:webHidden/>
            <w:sz w:val="18"/>
          </w:rPr>
          <w:t>11</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83" w:history="1">
        <w:r w:rsidR="005F3D46" w:rsidRPr="005F3D46">
          <w:rPr>
            <w:rStyle w:val="aa"/>
            <w:noProof/>
            <w:sz w:val="18"/>
          </w:rPr>
          <w:t>2.5.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租税法の解釈と適用</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_Toc294869283 \h </w:instrText>
        </w:r>
        <w:r w:rsidRPr="005F3D46">
          <w:rPr>
            <w:noProof/>
            <w:webHidden/>
            <w:sz w:val="18"/>
          </w:rPr>
        </w:r>
        <w:r w:rsidRPr="005F3D46">
          <w:rPr>
            <w:noProof/>
            <w:webHidden/>
            <w:sz w:val="18"/>
          </w:rPr>
          <w:fldChar w:fldCharType="separate"/>
        </w:r>
        <w:r w:rsidR="00F006AF">
          <w:rPr>
            <w:noProof/>
            <w:webHidden/>
            <w:sz w:val="18"/>
          </w:rPr>
          <w:t>11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84" w:history="1">
        <w:r w:rsidR="005F3D46" w:rsidRPr="005F3D46">
          <w:rPr>
            <w:rStyle w:val="aa"/>
            <w:noProof/>
            <w:sz w:val="18"/>
          </w:rPr>
          <w:t>2.5.1.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解釈</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_Toc294869284 \h </w:instrText>
        </w:r>
        <w:r w:rsidRPr="005F3D46">
          <w:rPr>
            <w:noProof/>
            <w:webHidden/>
            <w:sz w:val="18"/>
          </w:rPr>
        </w:r>
        <w:r w:rsidRPr="005F3D46">
          <w:rPr>
            <w:noProof/>
            <w:webHidden/>
            <w:sz w:val="18"/>
          </w:rPr>
          <w:fldChar w:fldCharType="separate"/>
        </w:r>
        <w:r w:rsidR="00F006AF">
          <w:rPr>
            <w:noProof/>
            <w:webHidden/>
            <w:sz w:val="18"/>
          </w:rPr>
          <w:t>11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85" w:history="1">
        <w:r w:rsidR="005F3D46" w:rsidRPr="005F3D46">
          <w:rPr>
            <w:rStyle w:val="aa"/>
            <w:noProof/>
            <w:sz w:val="18"/>
          </w:rPr>
          <w:t>2.5.2.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節税・租税回避・脱税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_Toc294869285 \h </w:instrText>
        </w:r>
        <w:r w:rsidRPr="005F3D46">
          <w:rPr>
            <w:noProof/>
            <w:webHidden/>
            <w:sz w:val="18"/>
          </w:rPr>
        </w:r>
        <w:r w:rsidRPr="005F3D46">
          <w:rPr>
            <w:noProof/>
            <w:webHidden/>
            <w:sz w:val="18"/>
          </w:rPr>
          <w:fldChar w:fldCharType="separate"/>
        </w:r>
        <w:r w:rsidR="00F006AF">
          <w:rPr>
            <w:noProof/>
            <w:webHidden/>
            <w:sz w:val="18"/>
          </w:rPr>
          <w:t>12</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286" w:history="1">
        <w:r w:rsidR="005F3D46" w:rsidRPr="005F3D46">
          <w:rPr>
            <w:rStyle w:val="aa"/>
            <w:noProof/>
            <w:sz w:val="18"/>
          </w:rPr>
          <w:t>2.5.3.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租税回避の否認に類似すること</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_Toc294869286 \h </w:instrText>
        </w:r>
        <w:r w:rsidRPr="005F3D46">
          <w:rPr>
            <w:noProof/>
            <w:webHidden/>
            <w:sz w:val="18"/>
          </w:rPr>
        </w:r>
        <w:r w:rsidRPr="005F3D46">
          <w:rPr>
            <w:noProof/>
            <w:webHidden/>
            <w:sz w:val="18"/>
          </w:rPr>
          <w:fldChar w:fldCharType="separate"/>
        </w:r>
        <w:r w:rsidR="00F006AF">
          <w:rPr>
            <w:noProof/>
            <w:webHidden/>
            <w:sz w:val="18"/>
          </w:rPr>
          <w:t>12</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287" w:history="1">
        <w:r w:rsidR="005F3D46" w:rsidRPr="005F3D46">
          <w:rPr>
            <w:rStyle w:val="aa"/>
            <w:noProof/>
            <w:sz w:val="18"/>
          </w:rPr>
          <w:t>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国際租税法概説</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_Toc294869287 \h </w:instrText>
        </w:r>
        <w:r w:rsidRPr="005F3D46">
          <w:rPr>
            <w:noProof/>
            <w:webHidden/>
            <w:sz w:val="18"/>
          </w:rPr>
        </w:r>
        <w:r w:rsidRPr="005F3D46">
          <w:rPr>
            <w:noProof/>
            <w:webHidden/>
            <w:sz w:val="18"/>
          </w:rPr>
          <w:fldChar w:fldCharType="separate"/>
        </w:r>
        <w:r w:rsidR="00F006AF">
          <w:rPr>
            <w:noProof/>
            <w:webHidden/>
            <w:sz w:val="18"/>
          </w:rPr>
          <w:t>14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88" w:history="1">
        <w:r w:rsidR="005F3D46" w:rsidRPr="005F3D46">
          <w:rPr>
            <w:rStyle w:val="aa"/>
            <w:noProof/>
            <w:sz w:val="18"/>
          </w:rPr>
          <w:t>3.1.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居住者・内国法人と非居住者・外国法人との区別</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_Toc294869288 \h </w:instrText>
        </w:r>
        <w:r w:rsidRPr="005F3D46">
          <w:rPr>
            <w:noProof/>
            <w:webHidden/>
            <w:sz w:val="18"/>
          </w:rPr>
        </w:r>
        <w:r w:rsidRPr="005F3D46">
          <w:rPr>
            <w:noProof/>
            <w:webHidden/>
            <w:sz w:val="18"/>
          </w:rPr>
          <w:fldChar w:fldCharType="separate"/>
        </w:r>
        <w:r w:rsidR="00F006AF">
          <w:rPr>
            <w:noProof/>
            <w:webHidden/>
            <w:sz w:val="18"/>
          </w:rPr>
          <w:t>14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89" w:history="1">
        <w:r w:rsidR="005F3D46" w:rsidRPr="005F3D46">
          <w:rPr>
            <w:rStyle w:val="aa"/>
            <w:noProof/>
            <w:sz w:val="18"/>
          </w:rPr>
          <w:t>3.2.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二種類の課税管轄</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_Toc294869289 \h </w:instrText>
        </w:r>
        <w:r w:rsidRPr="005F3D46">
          <w:rPr>
            <w:noProof/>
            <w:webHidden/>
            <w:sz w:val="18"/>
          </w:rPr>
        </w:r>
        <w:r w:rsidRPr="005F3D46">
          <w:rPr>
            <w:noProof/>
            <w:webHidden/>
            <w:sz w:val="18"/>
          </w:rPr>
          <w:fldChar w:fldCharType="separate"/>
        </w:r>
        <w:r w:rsidR="00F006AF">
          <w:rPr>
            <w:noProof/>
            <w:webHidden/>
            <w:sz w:val="18"/>
          </w:rPr>
          <w:t>14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0" w:history="1">
        <w:r w:rsidR="005F3D46" w:rsidRPr="005F3D46">
          <w:rPr>
            <w:rStyle w:val="aa"/>
            <w:noProof/>
            <w:sz w:val="18"/>
          </w:rPr>
          <w:t>3.3.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国際的二重課税とその救済</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_Toc294869290 \h </w:instrText>
        </w:r>
        <w:r w:rsidRPr="005F3D46">
          <w:rPr>
            <w:noProof/>
            <w:webHidden/>
            <w:sz w:val="18"/>
          </w:rPr>
        </w:r>
        <w:r w:rsidRPr="005F3D46">
          <w:rPr>
            <w:noProof/>
            <w:webHidden/>
            <w:sz w:val="18"/>
          </w:rPr>
          <w:fldChar w:fldCharType="separate"/>
        </w:r>
        <w:r w:rsidR="00F006AF">
          <w:rPr>
            <w:noProof/>
            <w:webHidden/>
            <w:sz w:val="18"/>
          </w:rPr>
          <w:t>14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1" w:history="1">
        <w:r w:rsidR="005F3D46" w:rsidRPr="005F3D46">
          <w:rPr>
            <w:rStyle w:val="aa"/>
            <w:noProof/>
            <w:sz w:val="18"/>
          </w:rPr>
          <w:t>3.4.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租税条約の意義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_Toc294869291 \h </w:instrText>
        </w:r>
        <w:r w:rsidRPr="005F3D46">
          <w:rPr>
            <w:noProof/>
            <w:webHidden/>
            <w:sz w:val="18"/>
          </w:rPr>
        </w:r>
        <w:r w:rsidRPr="005F3D46">
          <w:rPr>
            <w:noProof/>
            <w:webHidden/>
            <w:sz w:val="18"/>
          </w:rPr>
          <w:fldChar w:fldCharType="separate"/>
        </w:r>
        <w:r w:rsidR="00F006AF">
          <w:rPr>
            <w:noProof/>
            <w:webHidden/>
            <w:sz w:val="18"/>
          </w:rPr>
          <w:t>14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2" w:history="1">
        <w:r w:rsidR="005F3D46" w:rsidRPr="005F3D46">
          <w:rPr>
            <w:rStyle w:val="aa"/>
            <w:noProof/>
            <w:sz w:val="18"/>
          </w:rPr>
          <w:t>3.5.</w:t>
        </w:r>
        <w:r w:rsidR="005F3D46" w:rsidRPr="005F3D46">
          <w:rPr>
            <w:rFonts w:asciiTheme="minorHAnsi" w:eastAsiaTheme="minorEastAsia" w:hAnsiTheme="minorHAnsi" w:cstheme="minorBidi"/>
            <w:noProof/>
            <w:sz w:val="18"/>
            <w:szCs w:val="22"/>
          </w:rPr>
          <w:tab/>
        </w:r>
        <w:r w:rsidR="005F3D46" w:rsidRPr="005F3D46">
          <w:rPr>
            <w:rStyle w:val="aa"/>
            <w:noProof/>
            <w:sz w:val="18"/>
          </w:rPr>
          <w:t>PE</w:t>
        </w:r>
        <w:r w:rsidR="005F3D46" w:rsidRPr="005F3D46">
          <w:rPr>
            <w:rStyle w:val="aa"/>
            <w:rFonts w:hint="eastAsia"/>
            <w:noProof/>
            <w:sz w:val="18"/>
          </w:rPr>
          <w:t>なければ事業所得課税なし／資本所得に対する源泉徴収課税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_Toc294869292 \h </w:instrText>
        </w:r>
        <w:r w:rsidRPr="005F3D46">
          <w:rPr>
            <w:noProof/>
            <w:webHidden/>
            <w:sz w:val="18"/>
          </w:rPr>
        </w:r>
        <w:r w:rsidRPr="005F3D46">
          <w:rPr>
            <w:noProof/>
            <w:webHidden/>
            <w:sz w:val="18"/>
          </w:rPr>
          <w:fldChar w:fldCharType="separate"/>
        </w:r>
        <w:r w:rsidR="00F006AF">
          <w:rPr>
            <w:noProof/>
            <w:webHidden/>
            <w:sz w:val="18"/>
          </w:rPr>
          <w:t>15</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293" w:history="1">
        <w:r w:rsidR="005F3D46" w:rsidRPr="005F3D46">
          <w:rPr>
            <w:rStyle w:val="aa"/>
            <w:noProof/>
            <w:sz w:val="18"/>
          </w:rPr>
          <w:t>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居住者と非居住者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_Toc294869293 \h </w:instrText>
        </w:r>
        <w:r w:rsidRPr="005F3D46">
          <w:rPr>
            <w:noProof/>
            <w:webHidden/>
            <w:sz w:val="18"/>
          </w:rPr>
        </w:r>
        <w:r w:rsidRPr="005F3D46">
          <w:rPr>
            <w:noProof/>
            <w:webHidden/>
            <w:sz w:val="18"/>
          </w:rPr>
          <w:fldChar w:fldCharType="separate"/>
        </w:r>
        <w:r w:rsidR="00F006AF">
          <w:rPr>
            <w:noProof/>
            <w:webHidden/>
            <w:sz w:val="18"/>
          </w:rPr>
          <w:t>15</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4" w:history="1">
        <w:r w:rsidR="005F3D46" w:rsidRPr="005F3D46">
          <w:rPr>
            <w:rStyle w:val="aa"/>
            <w:noProof/>
            <w:sz w:val="18"/>
          </w:rPr>
          <w:t>4.1.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二種類の課税管轄権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_Toc294869294 \h </w:instrText>
        </w:r>
        <w:r w:rsidRPr="005F3D46">
          <w:rPr>
            <w:noProof/>
            <w:webHidden/>
            <w:sz w:val="18"/>
          </w:rPr>
        </w:r>
        <w:r w:rsidRPr="005F3D46">
          <w:rPr>
            <w:noProof/>
            <w:webHidden/>
            <w:sz w:val="18"/>
          </w:rPr>
          <w:fldChar w:fldCharType="separate"/>
        </w:r>
        <w:r w:rsidR="00F006AF">
          <w:rPr>
            <w:noProof/>
            <w:webHidden/>
            <w:sz w:val="18"/>
          </w:rPr>
          <w:t>15</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5" w:history="1">
        <w:r w:rsidR="005F3D46" w:rsidRPr="005F3D46">
          <w:rPr>
            <w:rStyle w:val="aa"/>
            <w:noProof/>
            <w:sz w:val="18"/>
          </w:rPr>
          <w:t>4.2.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個人の居住地</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_Toc294869295 \h </w:instrText>
        </w:r>
        <w:r w:rsidRPr="005F3D46">
          <w:rPr>
            <w:noProof/>
            <w:webHidden/>
            <w:sz w:val="18"/>
          </w:rPr>
        </w:r>
        <w:r w:rsidRPr="005F3D46">
          <w:rPr>
            <w:noProof/>
            <w:webHidden/>
            <w:sz w:val="18"/>
          </w:rPr>
          <w:fldChar w:fldCharType="separate"/>
        </w:r>
        <w:r w:rsidR="00F006AF">
          <w:rPr>
            <w:noProof/>
            <w:webHidden/>
            <w:sz w:val="18"/>
          </w:rPr>
          <w:t>16</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6" w:history="1">
        <w:r w:rsidR="005F3D46" w:rsidRPr="005F3D46">
          <w:rPr>
            <w:rStyle w:val="aa"/>
            <w:noProof/>
            <w:sz w:val="18"/>
          </w:rPr>
          <w:t>4.3.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法人の居住地</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_Toc294869296 \h </w:instrText>
        </w:r>
        <w:r w:rsidRPr="005F3D46">
          <w:rPr>
            <w:noProof/>
            <w:webHidden/>
            <w:sz w:val="18"/>
          </w:rPr>
        </w:r>
        <w:r w:rsidRPr="005F3D46">
          <w:rPr>
            <w:noProof/>
            <w:webHidden/>
            <w:sz w:val="18"/>
          </w:rPr>
          <w:fldChar w:fldCharType="separate"/>
        </w:r>
        <w:r w:rsidR="00F006AF">
          <w:rPr>
            <w:noProof/>
            <w:webHidden/>
            <w:sz w:val="18"/>
          </w:rPr>
          <w:t>17</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297" w:history="1">
        <w:r w:rsidR="005F3D46" w:rsidRPr="005F3D46">
          <w:rPr>
            <w:rStyle w:val="aa"/>
            <w:noProof/>
            <w:sz w:val="18"/>
          </w:rPr>
          <w:t>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租税条約</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_Toc294869297 \h </w:instrText>
        </w:r>
        <w:r w:rsidRPr="005F3D46">
          <w:rPr>
            <w:noProof/>
            <w:webHidden/>
            <w:sz w:val="18"/>
          </w:rPr>
        </w:r>
        <w:r w:rsidRPr="005F3D46">
          <w:rPr>
            <w:noProof/>
            <w:webHidden/>
            <w:sz w:val="18"/>
          </w:rPr>
          <w:fldChar w:fldCharType="separate"/>
        </w:r>
        <w:r w:rsidR="00F006AF">
          <w:rPr>
            <w:noProof/>
            <w:webHidden/>
            <w:sz w:val="18"/>
          </w:rPr>
          <w:t>17</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8" w:history="1">
        <w:r w:rsidR="005F3D46" w:rsidRPr="005F3D46">
          <w:rPr>
            <w:rStyle w:val="aa"/>
            <w:noProof/>
            <w:sz w:val="18"/>
          </w:rPr>
          <w:t>5.1.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法源</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_Toc294869298 \h </w:instrText>
        </w:r>
        <w:r w:rsidRPr="005F3D46">
          <w:rPr>
            <w:noProof/>
            <w:webHidden/>
            <w:sz w:val="18"/>
          </w:rPr>
        </w:r>
        <w:r w:rsidRPr="005F3D46">
          <w:rPr>
            <w:noProof/>
            <w:webHidden/>
            <w:sz w:val="18"/>
          </w:rPr>
          <w:fldChar w:fldCharType="separate"/>
        </w:r>
        <w:r w:rsidR="00F006AF">
          <w:rPr>
            <w:noProof/>
            <w:webHidden/>
            <w:sz w:val="18"/>
          </w:rPr>
          <w:t>17</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299" w:history="1">
        <w:r w:rsidR="005F3D46" w:rsidRPr="005F3D46">
          <w:rPr>
            <w:rStyle w:val="aa"/>
            <w:noProof/>
            <w:sz w:val="18"/>
          </w:rPr>
          <w:t>5.2.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租税条約の意義</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_Toc294869299 \h </w:instrText>
        </w:r>
        <w:r w:rsidRPr="005F3D46">
          <w:rPr>
            <w:noProof/>
            <w:webHidden/>
            <w:sz w:val="18"/>
          </w:rPr>
        </w:r>
        <w:r w:rsidRPr="005F3D46">
          <w:rPr>
            <w:noProof/>
            <w:webHidden/>
            <w:sz w:val="18"/>
          </w:rPr>
          <w:fldChar w:fldCharType="separate"/>
        </w:r>
        <w:r w:rsidR="00F006AF">
          <w:rPr>
            <w:noProof/>
            <w:webHidden/>
            <w:sz w:val="18"/>
          </w:rPr>
          <w:t>18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0" w:history="1">
        <w:r w:rsidR="005F3D46" w:rsidRPr="005F3D46">
          <w:rPr>
            <w:rStyle w:val="aa"/>
            <w:noProof/>
            <w:sz w:val="18"/>
          </w:rPr>
          <w:t>5.3.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歴史</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_Toc294869300 \h </w:instrText>
        </w:r>
        <w:r w:rsidRPr="005F3D46">
          <w:rPr>
            <w:noProof/>
            <w:webHidden/>
            <w:sz w:val="18"/>
          </w:rPr>
        </w:r>
        <w:r w:rsidRPr="005F3D46">
          <w:rPr>
            <w:noProof/>
            <w:webHidden/>
            <w:sz w:val="18"/>
          </w:rPr>
          <w:fldChar w:fldCharType="separate"/>
        </w:r>
        <w:r w:rsidR="00F006AF">
          <w:rPr>
            <w:noProof/>
            <w:webHidden/>
            <w:sz w:val="18"/>
          </w:rPr>
          <w:t>18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1" w:history="1">
        <w:r w:rsidR="005F3D46" w:rsidRPr="005F3D46">
          <w:rPr>
            <w:rStyle w:val="aa"/>
            <w:noProof/>
            <w:sz w:val="18"/>
          </w:rPr>
          <w:t>5.4.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ＯＥＣＤモデル租税条約の位置づけ</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_Toc294869301 \h </w:instrText>
        </w:r>
        <w:r w:rsidRPr="005F3D46">
          <w:rPr>
            <w:noProof/>
            <w:webHidden/>
            <w:sz w:val="18"/>
          </w:rPr>
        </w:r>
        <w:r w:rsidRPr="005F3D46">
          <w:rPr>
            <w:noProof/>
            <w:webHidden/>
            <w:sz w:val="18"/>
          </w:rPr>
          <w:fldChar w:fldCharType="separate"/>
        </w:r>
        <w:r w:rsidR="00F006AF">
          <w:rPr>
            <w:noProof/>
            <w:webHidden/>
            <w:sz w:val="18"/>
          </w:rPr>
          <w:t>18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2" w:history="1">
        <w:r w:rsidR="005F3D46" w:rsidRPr="005F3D46">
          <w:rPr>
            <w:rStyle w:val="aa"/>
            <w:noProof/>
            <w:sz w:val="18"/>
          </w:rPr>
          <w:t>5.5.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租税条約の基本的構成</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_Toc294869302 \h </w:instrText>
        </w:r>
        <w:r w:rsidRPr="005F3D46">
          <w:rPr>
            <w:noProof/>
            <w:webHidden/>
            <w:sz w:val="18"/>
          </w:rPr>
        </w:r>
        <w:r w:rsidRPr="005F3D46">
          <w:rPr>
            <w:noProof/>
            <w:webHidden/>
            <w:sz w:val="18"/>
          </w:rPr>
          <w:fldChar w:fldCharType="separate"/>
        </w:r>
        <w:r w:rsidR="00F006AF">
          <w:rPr>
            <w:noProof/>
            <w:webHidden/>
            <w:sz w:val="18"/>
          </w:rPr>
          <w:t>19</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303" w:history="1">
        <w:r w:rsidR="005F3D46" w:rsidRPr="005F3D46">
          <w:rPr>
            <w:rStyle w:val="aa"/>
            <w:noProof/>
            <w:sz w:val="18"/>
          </w:rPr>
          <w:t>6.</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対非居住者課税－恒久的施設</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_Toc294869303 \h </w:instrText>
        </w:r>
        <w:r w:rsidRPr="005F3D46">
          <w:rPr>
            <w:noProof/>
            <w:webHidden/>
            <w:sz w:val="18"/>
          </w:rPr>
        </w:r>
        <w:r w:rsidRPr="005F3D46">
          <w:rPr>
            <w:noProof/>
            <w:webHidden/>
            <w:sz w:val="18"/>
          </w:rPr>
          <w:fldChar w:fldCharType="separate"/>
        </w:r>
        <w:r w:rsidR="00F006AF">
          <w:rPr>
            <w:noProof/>
            <w:webHidden/>
            <w:sz w:val="18"/>
          </w:rPr>
          <w:t>20</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4" w:history="1">
        <w:r w:rsidR="005F3D46" w:rsidRPr="005F3D46">
          <w:rPr>
            <w:rStyle w:val="aa"/>
            <w:noProof/>
            <w:sz w:val="18"/>
          </w:rPr>
          <w:t>6.1.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規定</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_Toc294869304 \h </w:instrText>
        </w:r>
        <w:r w:rsidRPr="005F3D46">
          <w:rPr>
            <w:noProof/>
            <w:webHidden/>
            <w:sz w:val="18"/>
          </w:rPr>
        </w:r>
        <w:r w:rsidRPr="005F3D46">
          <w:rPr>
            <w:noProof/>
            <w:webHidden/>
            <w:sz w:val="18"/>
          </w:rPr>
          <w:fldChar w:fldCharType="separate"/>
        </w:r>
        <w:r w:rsidR="00F006AF">
          <w:rPr>
            <w:noProof/>
            <w:webHidden/>
            <w:sz w:val="18"/>
          </w:rPr>
          <w:t>20</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5" w:history="1">
        <w:r w:rsidR="005F3D46" w:rsidRPr="005F3D46">
          <w:rPr>
            <w:rStyle w:val="aa"/>
            <w:noProof/>
            <w:sz w:val="18"/>
          </w:rPr>
          <w:t>6.2.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物的</w:t>
        </w:r>
        <w:r w:rsidR="005F3D46" w:rsidRPr="005F3D46">
          <w:rPr>
            <w:rStyle w:val="aa"/>
            <w:noProof/>
            <w:sz w:val="18"/>
          </w:rPr>
          <w:t>PE</w:t>
        </w:r>
        <w:r w:rsidR="005F3D46" w:rsidRPr="005F3D46">
          <w:rPr>
            <w:rStyle w:val="aa"/>
            <w:rFonts w:hint="eastAsia"/>
            <w:noProof/>
            <w:sz w:val="18"/>
          </w:rPr>
          <w:t>（</w:t>
        </w:r>
        <w:r w:rsidR="005F3D46" w:rsidRPr="005F3D46">
          <w:rPr>
            <w:rStyle w:val="aa"/>
            <w:noProof/>
            <w:sz w:val="18"/>
          </w:rPr>
          <w:t>5</w:t>
        </w:r>
        <w:r w:rsidR="005F3D46" w:rsidRPr="005F3D46">
          <w:rPr>
            <w:rStyle w:val="aa"/>
            <w:rFonts w:hint="eastAsia"/>
            <w:noProof/>
            <w:sz w:val="18"/>
          </w:rPr>
          <w:t>条</w:t>
        </w:r>
        <w:r w:rsidR="005F3D46" w:rsidRPr="005F3D46">
          <w:rPr>
            <w:rStyle w:val="aa"/>
            <w:noProof/>
            <w:sz w:val="18"/>
          </w:rPr>
          <w:t>1</w:t>
        </w:r>
        <w:r w:rsidR="005F3D46" w:rsidRPr="005F3D46">
          <w:rPr>
            <w:rStyle w:val="aa"/>
            <w:rFonts w:hint="eastAsia"/>
            <w:noProof/>
            <w:sz w:val="18"/>
          </w:rPr>
          <w:t>項・</w:t>
        </w:r>
        <w:r w:rsidR="005F3D46" w:rsidRPr="005F3D46">
          <w:rPr>
            <w:rStyle w:val="aa"/>
            <w:noProof/>
            <w:sz w:val="18"/>
          </w:rPr>
          <w:t>2</w:t>
        </w:r>
        <w:r w:rsidR="005F3D46" w:rsidRPr="005F3D46">
          <w:rPr>
            <w:rStyle w:val="aa"/>
            <w:rFonts w:hint="eastAsia"/>
            <w:noProof/>
            <w:sz w:val="18"/>
          </w:rPr>
          <w:t>項・</w:t>
        </w:r>
        <w:r w:rsidR="005F3D46" w:rsidRPr="005F3D46">
          <w:rPr>
            <w:rStyle w:val="aa"/>
            <w:noProof/>
            <w:sz w:val="18"/>
          </w:rPr>
          <w:t>3</w:t>
        </w:r>
        <w:r w:rsidR="005F3D46" w:rsidRPr="005F3D46">
          <w:rPr>
            <w:rStyle w:val="aa"/>
            <w:rFonts w:hint="eastAsia"/>
            <w:noProof/>
            <w:sz w:val="18"/>
          </w:rPr>
          <w:t>項）、</w:t>
        </w:r>
        <w:r w:rsidR="005F3D46" w:rsidRPr="005F3D46">
          <w:rPr>
            <w:rStyle w:val="aa"/>
            <w:noProof/>
            <w:sz w:val="18"/>
          </w:rPr>
          <w:t>1</w:t>
        </w:r>
        <w:r w:rsidR="005F3D46" w:rsidRPr="005F3D46">
          <w:rPr>
            <w:rStyle w:val="aa"/>
            <w:rFonts w:hint="eastAsia"/>
            <w:noProof/>
            <w:sz w:val="18"/>
          </w:rPr>
          <w:t>号</w:t>
        </w:r>
        <w:r w:rsidR="005F3D46" w:rsidRPr="005F3D46">
          <w:rPr>
            <w:rStyle w:val="aa"/>
            <w:noProof/>
            <w:sz w:val="18"/>
          </w:rPr>
          <w:t>PE</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_Toc294869305 \h </w:instrText>
        </w:r>
        <w:r w:rsidRPr="005F3D46">
          <w:rPr>
            <w:noProof/>
            <w:webHidden/>
            <w:sz w:val="18"/>
          </w:rPr>
        </w:r>
        <w:r w:rsidRPr="005F3D46">
          <w:rPr>
            <w:noProof/>
            <w:webHidden/>
            <w:sz w:val="18"/>
          </w:rPr>
          <w:fldChar w:fldCharType="separate"/>
        </w:r>
        <w:r w:rsidR="00F006AF">
          <w:rPr>
            <w:noProof/>
            <w:webHidden/>
            <w:sz w:val="18"/>
          </w:rPr>
          <w:t>22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6" w:history="1">
        <w:r w:rsidR="005F3D46" w:rsidRPr="005F3D46">
          <w:rPr>
            <w:rStyle w:val="aa"/>
            <w:noProof/>
            <w:sz w:val="18"/>
          </w:rPr>
          <w:t>6.3.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準備的・補助的な性格の活動（</w:t>
        </w:r>
        <w:r w:rsidR="005F3D46" w:rsidRPr="005F3D46">
          <w:rPr>
            <w:rStyle w:val="aa"/>
            <w:noProof/>
            <w:sz w:val="18"/>
          </w:rPr>
          <w:t>5</w:t>
        </w:r>
        <w:r w:rsidR="005F3D46" w:rsidRPr="005F3D46">
          <w:rPr>
            <w:rStyle w:val="aa"/>
            <w:rFonts w:hint="eastAsia"/>
            <w:noProof/>
            <w:sz w:val="18"/>
          </w:rPr>
          <w:t>条</w:t>
        </w:r>
        <w:r w:rsidR="005F3D46" w:rsidRPr="005F3D46">
          <w:rPr>
            <w:rStyle w:val="aa"/>
            <w:noProof/>
            <w:sz w:val="18"/>
          </w:rPr>
          <w:t>4</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_Toc294869306 \h </w:instrText>
        </w:r>
        <w:r w:rsidRPr="005F3D46">
          <w:rPr>
            <w:noProof/>
            <w:webHidden/>
            <w:sz w:val="18"/>
          </w:rPr>
        </w:r>
        <w:r w:rsidRPr="005F3D46">
          <w:rPr>
            <w:noProof/>
            <w:webHidden/>
            <w:sz w:val="18"/>
          </w:rPr>
          <w:fldChar w:fldCharType="separate"/>
        </w:r>
        <w:r w:rsidR="00F006AF">
          <w:rPr>
            <w:noProof/>
            <w:webHidden/>
            <w:sz w:val="18"/>
          </w:rPr>
          <w:t>23</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7" w:history="1">
        <w:r w:rsidR="005F3D46" w:rsidRPr="005F3D46">
          <w:rPr>
            <w:rStyle w:val="aa"/>
            <w:noProof/>
            <w:sz w:val="18"/>
          </w:rPr>
          <w:t>6.4.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代理人</w:t>
        </w:r>
        <w:r w:rsidR="005F3D46" w:rsidRPr="005F3D46">
          <w:rPr>
            <w:rStyle w:val="aa"/>
            <w:noProof/>
            <w:sz w:val="18"/>
          </w:rPr>
          <w:t>PE</w:t>
        </w:r>
        <w:r w:rsidR="005F3D46" w:rsidRPr="005F3D46">
          <w:rPr>
            <w:rStyle w:val="aa"/>
            <w:rFonts w:hint="eastAsia"/>
            <w:noProof/>
            <w:sz w:val="18"/>
          </w:rPr>
          <w:t>（</w:t>
        </w:r>
        <w:r w:rsidR="005F3D46" w:rsidRPr="005F3D46">
          <w:rPr>
            <w:rStyle w:val="aa"/>
            <w:noProof/>
            <w:sz w:val="18"/>
          </w:rPr>
          <w:t>5</w:t>
        </w:r>
        <w:r w:rsidR="005F3D46" w:rsidRPr="005F3D46">
          <w:rPr>
            <w:rStyle w:val="aa"/>
            <w:rFonts w:hint="eastAsia"/>
            <w:noProof/>
            <w:sz w:val="18"/>
          </w:rPr>
          <w:t>条</w:t>
        </w:r>
        <w:r w:rsidR="005F3D46" w:rsidRPr="005F3D46">
          <w:rPr>
            <w:rStyle w:val="aa"/>
            <w:noProof/>
            <w:sz w:val="18"/>
          </w:rPr>
          <w:t>5</w:t>
        </w:r>
        <w:r w:rsidR="005F3D46" w:rsidRPr="005F3D46">
          <w:rPr>
            <w:rStyle w:val="aa"/>
            <w:rFonts w:hint="eastAsia"/>
            <w:noProof/>
            <w:sz w:val="18"/>
          </w:rPr>
          <w:t>項・</w:t>
        </w:r>
        <w:r w:rsidR="005F3D46" w:rsidRPr="005F3D46">
          <w:rPr>
            <w:rStyle w:val="aa"/>
            <w:noProof/>
            <w:sz w:val="18"/>
          </w:rPr>
          <w:t>6</w:t>
        </w:r>
        <w:r w:rsidR="005F3D46" w:rsidRPr="005F3D46">
          <w:rPr>
            <w:rStyle w:val="aa"/>
            <w:rFonts w:hint="eastAsia"/>
            <w:noProof/>
            <w:sz w:val="18"/>
          </w:rPr>
          <w:t>項）、</w:t>
        </w:r>
        <w:r w:rsidR="005F3D46" w:rsidRPr="005F3D46">
          <w:rPr>
            <w:rStyle w:val="aa"/>
            <w:noProof/>
            <w:sz w:val="18"/>
          </w:rPr>
          <w:t>3</w:t>
        </w:r>
        <w:r w:rsidR="005F3D46" w:rsidRPr="005F3D46">
          <w:rPr>
            <w:rStyle w:val="aa"/>
            <w:rFonts w:hint="eastAsia"/>
            <w:noProof/>
            <w:sz w:val="18"/>
          </w:rPr>
          <w:t>号</w:t>
        </w:r>
        <w:r w:rsidR="005F3D46" w:rsidRPr="005F3D46">
          <w:rPr>
            <w:rStyle w:val="aa"/>
            <w:noProof/>
            <w:sz w:val="18"/>
          </w:rPr>
          <w:t>PE</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_Toc294869307 \h </w:instrText>
        </w:r>
        <w:r w:rsidRPr="005F3D46">
          <w:rPr>
            <w:noProof/>
            <w:webHidden/>
            <w:sz w:val="18"/>
          </w:rPr>
        </w:r>
        <w:r w:rsidRPr="005F3D46">
          <w:rPr>
            <w:noProof/>
            <w:webHidden/>
            <w:sz w:val="18"/>
          </w:rPr>
          <w:fldChar w:fldCharType="separate"/>
        </w:r>
        <w:r w:rsidR="00F006AF">
          <w:rPr>
            <w:noProof/>
            <w:webHidden/>
            <w:sz w:val="18"/>
          </w:rPr>
          <w:t>23</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8" w:history="1">
        <w:r w:rsidR="005F3D46" w:rsidRPr="005F3D46">
          <w:rPr>
            <w:rStyle w:val="aa"/>
            <w:noProof/>
            <w:sz w:val="18"/>
          </w:rPr>
          <w:t>6.5.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子会社と</w:t>
        </w:r>
        <w:r w:rsidR="005F3D46" w:rsidRPr="005F3D46">
          <w:rPr>
            <w:rStyle w:val="aa"/>
            <w:noProof/>
            <w:sz w:val="18"/>
          </w:rPr>
          <w:t>PE</w:t>
        </w:r>
        <w:r w:rsidR="005F3D46" w:rsidRPr="005F3D46">
          <w:rPr>
            <w:rStyle w:val="aa"/>
            <w:rFonts w:hint="eastAsia"/>
            <w:noProof/>
            <w:sz w:val="18"/>
          </w:rPr>
          <w:t>（</w:t>
        </w:r>
        <w:r w:rsidR="005F3D46" w:rsidRPr="005F3D46">
          <w:rPr>
            <w:rStyle w:val="aa"/>
            <w:noProof/>
            <w:sz w:val="18"/>
          </w:rPr>
          <w:t>5</w:t>
        </w:r>
        <w:r w:rsidR="005F3D46" w:rsidRPr="005F3D46">
          <w:rPr>
            <w:rStyle w:val="aa"/>
            <w:rFonts w:hint="eastAsia"/>
            <w:noProof/>
            <w:sz w:val="18"/>
          </w:rPr>
          <w:t>条</w:t>
        </w:r>
        <w:r w:rsidR="005F3D46" w:rsidRPr="005F3D46">
          <w:rPr>
            <w:rStyle w:val="aa"/>
            <w:noProof/>
            <w:sz w:val="18"/>
          </w:rPr>
          <w:t>7</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_Toc294869308 \h </w:instrText>
        </w:r>
        <w:r w:rsidRPr="005F3D46">
          <w:rPr>
            <w:noProof/>
            <w:webHidden/>
            <w:sz w:val="18"/>
          </w:rPr>
        </w:r>
        <w:r w:rsidRPr="005F3D46">
          <w:rPr>
            <w:noProof/>
            <w:webHidden/>
            <w:sz w:val="18"/>
          </w:rPr>
          <w:fldChar w:fldCharType="separate"/>
        </w:r>
        <w:r w:rsidR="00F006AF">
          <w:rPr>
            <w:noProof/>
            <w:webHidden/>
            <w:sz w:val="18"/>
          </w:rPr>
          <w:t>24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09" w:history="1">
        <w:r w:rsidR="005F3D46" w:rsidRPr="005F3D46">
          <w:rPr>
            <w:rStyle w:val="aa"/>
            <w:noProof/>
            <w:sz w:val="18"/>
          </w:rPr>
          <w:t>6.6.</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電子商取引の問題（</w:t>
        </w:r>
        <w:r w:rsidR="005F3D46" w:rsidRPr="005F3D46">
          <w:rPr>
            <w:rStyle w:val="aa"/>
            <w:noProof/>
            <w:sz w:val="18"/>
          </w:rPr>
          <w:t>Commentary 42.1</w:t>
        </w:r>
        <w:r w:rsidR="005F3D46" w:rsidRPr="005F3D46">
          <w:rPr>
            <w:rStyle w:val="aa"/>
            <w:rFonts w:hint="eastAsia"/>
            <w:noProof/>
            <w:sz w:val="18"/>
          </w:rPr>
          <w:t>以下）</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_Toc294869309 \h </w:instrText>
        </w:r>
        <w:r w:rsidRPr="005F3D46">
          <w:rPr>
            <w:noProof/>
            <w:webHidden/>
            <w:sz w:val="18"/>
          </w:rPr>
        </w:r>
        <w:r w:rsidRPr="005F3D46">
          <w:rPr>
            <w:noProof/>
            <w:webHidden/>
            <w:sz w:val="18"/>
          </w:rPr>
          <w:fldChar w:fldCharType="separate"/>
        </w:r>
        <w:r w:rsidR="00F006AF">
          <w:rPr>
            <w:noProof/>
            <w:webHidden/>
            <w:sz w:val="18"/>
          </w:rPr>
          <w:t>24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0" w:history="1">
        <w:r w:rsidR="005F3D46" w:rsidRPr="005F3D46">
          <w:rPr>
            <w:rStyle w:val="aa"/>
            <w:noProof/>
            <w:sz w:val="18"/>
          </w:rPr>
          <w:t>6.7.</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サービス</w:t>
        </w:r>
        <w:r w:rsidR="005F3D46" w:rsidRPr="005F3D46">
          <w:rPr>
            <w:rStyle w:val="aa"/>
            <w:noProof/>
            <w:sz w:val="18"/>
          </w:rPr>
          <w:t>PE</w:t>
        </w:r>
        <w:r w:rsidR="005F3D46" w:rsidRPr="005F3D46">
          <w:rPr>
            <w:rStyle w:val="aa"/>
            <w:rFonts w:hint="eastAsia"/>
            <w:noProof/>
            <w:sz w:val="18"/>
          </w:rPr>
          <w:t>（</w:t>
        </w:r>
        <w:r w:rsidR="005F3D46" w:rsidRPr="005F3D46">
          <w:rPr>
            <w:rStyle w:val="aa"/>
            <w:noProof/>
            <w:sz w:val="18"/>
          </w:rPr>
          <w:t>Commentary 42.11</w:t>
        </w:r>
        <w:r w:rsidR="005F3D46" w:rsidRPr="005F3D46">
          <w:rPr>
            <w:rStyle w:val="aa"/>
            <w:rFonts w:hint="eastAsia"/>
            <w:noProof/>
            <w:sz w:val="18"/>
          </w:rPr>
          <w:t>以下）</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_Toc294869310 \h </w:instrText>
        </w:r>
        <w:r w:rsidRPr="005F3D46">
          <w:rPr>
            <w:noProof/>
            <w:webHidden/>
            <w:sz w:val="18"/>
          </w:rPr>
        </w:r>
        <w:r w:rsidRPr="005F3D46">
          <w:rPr>
            <w:noProof/>
            <w:webHidden/>
            <w:sz w:val="18"/>
          </w:rPr>
          <w:fldChar w:fldCharType="separate"/>
        </w:r>
        <w:r w:rsidR="00F006AF">
          <w:rPr>
            <w:noProof/>
            <w:webHidden/>
            <w:sz w:val="18"/>
          </w:rPr>
          <w:t>25</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1" w:history="1">
        <w:r w:rsidR="005F3D46" w:rsidRPr="005F3D46">
          <w:rPr>
            <w:rStyle w:val="aa"/>
            <w:noProof/>
            <w:sz w:val="18"/>
          </w:rPr>
          <w:t>6.8.</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事業利得課税の範囲（</w:t>
        </w:r>
        <w:r w:rsidR="005F3D46" w:rsidRPr="005F3D46">
          <w:rPr>
            <w:rStyle w:val="aa"/>
            <w:noProof/>
            <w:sz w:val="18"/>
          </w:rPr>
          <w:t>7</w:t>
        </w:r>
        <w:r w:rsidR="005F3D46" w:rsidRPr="005F3D46">
          <w:rPr>
            <w:rStyle w:val="aa"/>
            <w:rFonts w:hint="eastAsia"/>
            <w:noProof/>
            <w:sz w:val="18"/>
          </w:rPr>
          <w:t>条）</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_Toc294869311 \h </w:instrText>
        </w:r>
        <w:r w:rsidRPr="005F3D46">
          <w:rPr>
            <w:noProof/>
            <w:webHidden/>
            <w:sz w:val="18"/>
          </w:rPr>
        </w:r>
        <w:r w:rsidRPr="005F3D46">
          <w:rPr>
            <w:noProof/>
            <w:webHidden/>
            <w:sz w:val="18"/>
          </w:rPr>
          <w:fldChar w:fldCharType="separate"/>
        </w:r>
        <w:r w:rsidR="00F006AF">
          <w:rPr>
            <w:noProof/>
            <w:webHidden/>
            <w:sz w:val="18"/>
          </w:rPr>
          <w:t>25</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2" w:history="1">
        <w:r w:rsidR="005F3D46" w:rsidRPr="005F3D46">
          <w:rPr>
            <w:rStyle w:val="aa"/>
            <w:noProof/>
            <w:sz w:val="18"/>
          </w:rPr>
          <w:t>6.9.</w:t>
        </w:r>
        <w:r w:rsidR="005F3D46" w:rsidRPr="005F3D46">
          <w:rPr>
            <w:rFonts w:asciiTheme="minorHAnsi" w:eastAsiaTheme="minorEastAsia" w:hAnsiTheme="minorHAnsi" w:cstheme="minorBidi"/>
            <w:noProof/>
            <w:sz w:val="18"/>
            <w:szCs w:val="22"/>
          </w:rPr>
          <w:tab/>
        </w:r>
        <w:r w:rsidR="005F3D46" w:rsidRPr="005F3D46">
          <w:rPr>
            <w:rStyle w:val="aa"/>
            <w:noProof/>
            <w:sz w:val="18"/>
          </w:rPr>
          <w:t>PE</w:t>
        </w:r>
        <w:r w:rsidR="005F3D46" w:rsidRPr="005F3D46">
          <w:rPr>
            <w:rStyle w:val="aa"/>
            <w:rFonts w:hint="eastAsia"/>
            <w:noProof/>
            <w:sz w:val="18"/>
          </w:rPr>
          <w:t>帰属利得：独立当事者間原則（</w:t>
        </w:r>
        <w:r w:rsidR="005F3D46" w:rsidRPr="005F3D46">
          <w:rPr>
            <w:rStyle w:val="aa"/>
            <w:noProof/>
            <w:sz w:val="18"/>
          </w:rPr>
          <w:t>7</w:t>
        </w:r>
        <w:r w:rsidR="005F3D46" w:rsidRPr="005F3D46">
          <w:rPr>
            <w:rStyle w:val="aa"/>
            <w:rFonts w:hint="eastAsia"/>
            <w:noProof/>
            <w:sz w:val="18"/>
          </w:rPr>
          <w:t>条</w:t>
        </w:r>
        <w:r w:rsidR="005F3D46" w:rsidRPr="005F3D46">
          <w:rPr>
            <w:rStyle w:val="aa"/>
            <w:noProof/>
            <w:sz w:val="18"/>
          </w:rPr>
          <w:t>2</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_Toc294869312 \h </w:instrText>
        </w:r>
        <w:r w:rsidRPr="005F3D46">
          <w:rPr>
            <w:noProof/>
            <w:webHidden/>
            <w:sz w:val="18"/>
          </w:rPr>
        </w:r>
        <w:r w:rsidRPr="005F3D46">
          <w:rPr>
            <w:noProof/>
            <w:webHidden/>
            <w:sz w:val="18"/>
          </w:rPr>
          <w:fldChar w:fldCharType="separate"/>
        </w:r>
        <w:r w:rsidR="00F006AF">
          <w:rPr>
            <w:noProof/>
            <w:webHidden/>
            <w:sz w:val="18"/>
          </w:rPr>
          <w:t>26</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3" w:history="1">
        <w:r w:rsidR="005F3D46" w:rsidRPr="005F3D46">
          <w:rPr>
            <w:rStyle w:val="aa"/>
            <w:noProof/>
            <w:sz w:val="18"/>
          </w:rPr>
          <w:t>6.10.</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二重課税救済（</w:t>
        </w:r>
        <w:r w:rsidR="005F3D46" w:rsidRPr="005F3D46">
          <w:rPr>
            <w:rStyle w:val="aa"/>
            <w:noProof/>
            <w:sz w:val="18"/>
          </w:rPr>
          <w:t>7</w:t>
        </w:r>
        <w:r w:rsidR="005F3D46" w:rsidRPr="005F3D46">
          <w:rPr>
            <w:rStyle w:val="aa"/>
            <w:rFonts w:hint="eastAsia"/>
            <w:noProof/>
            <w:sz w:val="18"/>
          </w:rPr>
          <w:t>条</w:t>
        </w:r>
        <w:r w:rsidR="005F3D46" w:rsidRPr="005F3D46">
          <w:rPr>
            <w:rStyle w:val="aa"/>
            <w:noProof/>
            <w:sz w:val="18"/>
          </w:rPr>
          <w:t>2</w:t>
        </w:r>
        <w:r w:rsidR="005F3D46" w:rsidRPr="005F3D46">
          <w:rPr>
            <w:rStyle w:val="aa"/>
            <w:rFonts w:hint="eastAsia"/>
            <w:noProof/>
            <w:sz w:val="18"/>
          </w:rPr>
          <w:t>項・</w:t>
        </w:r>
        <w:r w:rsidR="005F3D46" w:rsidRPr="005F3D46">
          <w:rPr>
            <w:rStyle w:val="aa"/>
            <w:noProof/>
            <w:sz w:val="18"/>
          </w:rPr>
          <w:t>3</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_Toc294869313 \h </w:instrText>
        </w:r>
        <w:r w:rsidRPr="005F3D46">
          <w:rPr>
            <w:noProof/>
            <w:webHidden/>
            <w:sz w:val="18"/>
          </w:rPr>
        </w:r>
        <w:r w:rsidRPr="005F3D46">
          <w:rPr>
            <w:noProof/>
            <w:webHidden/>
            <w:sz w:val="18"/>
          </w:rPr>
          <w:fldChar w:fldCharType="separate"/>
        </w:r>
        <w:r w:rsidR="00F006AF">
          <w:rPr>
            <w:noProof/>
            <w:webHidden/>
            <w:sz w:val="18"/>
          </w:rPr>
          <w:t>27</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4" w:history="1">
        <w:r w:rsidR="005F3D46" w:rsidRPr="005F3D46">
          <w:rPr>
            <w:rStyle w:val="aa"/>
            <w:noProof/>
            <w:sz w:val="18"/>
          </w:rPr>
          <w:t>6.11.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本店経費配賦（旧</w:t>
        </w:r>
        <w:r w:rsidR="005F3D46" w:rsidRPr="005F3D46">
          <w:rPr>
            <w:rStyle w:val="aa"/>
            <w:noProof/>
            <w:sz w:val="18"/>
          </w:rPr>
          <w:t>7</w:t>
        </w:r>
        <w:r w:rsidR="005F3D46" w:rsidRPr="005F3D46">
          <w:rPr>
            <w:rStyle w:val="aa"/>
            <w:rFonts w:hint="eastAsia"/>
            <w:noProof/>
            <w:sz w:val="18"/>
          </w:rPr>
          <w:t>条</w:t>
        </w:r>
        <w:r w:rsidR="005F3D46" w:rsidRPr="005F3D46">
          <w:rPr>
            <w:rStyle w:val="aa"/>
            <w:noProof/>
            <w:sz w:val="18"/>
          </w:rPr>
          <w:t>3</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_Toc294869314 \h </w:instrText>
        </w:r>
        <w:r w:rsidRPr="005F3D46">
          <w:rPr>
            <w:noProof/>
            <w:webHidden/>
            <w:sz w:val="18"/>
          </w:rPr>
        </w:r>
        <w:r w:rsidRPr="005F3D46">
          <w:rPr>
            <w:noProof/>
            <w:webHidden/>
            <w:sz w:val="18"/>
          </w:rPr>
          <w:fldChar w:fldCharType="separate"/>
        </w:r>
        <w:r w:rsidR="00F006AF">
          <w:rPr>
            <w:noProof/>
            <w:webHidden/>
            <w:sz w:val="18"/>
          </w:rPr>
          <w:t>27</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5" w:history="1">
        <w:r w:rsidR="005F3D46" w:rsidRPr="005F3D46">
          <w:rPr>
            <w:rStyle w:val="aa"/>
            <w:noProof/>
            <w:sz w:val="18"/>
          </w:rPr>
          <w:t>6.12.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定式配賦（旧</w:t>
        </w:r>
        <w:r w:rsidR="005F3D46" w:rsidRPr="005F3D46">
          <w:rPr>
            <w:rStyle w:val="aa"/>
            <w:noProof/>
            <w:sz w:val="18"/>
          </w:rPr>
          <w:t>7</w:t>
        </w:r>
        <w:r w:rsidR="005F3D46" w:rsidRPr="005F3D46">
          <w:rPr>
            <w:rStyle w:val="aa"/>
            <w:rFonts w:hint="eastAsia"/>
            <w:noProof/>
            <w:sz w:val="18"/>
          </w:rPr>
          <w:t>条</w:t>
        </w:r>
        <w:r w:rsidR="005F3D46" w:rsidRPr="005F3D46">
          <w:rPr>
            <w:rStyle w:val="aa"/>
            <w:noProof/>
            <w:sz w:val="18"/>
          </w:rPr>
          <w:t>4</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_Toc294869315 \h </w:instrText>
        </w:r>
        <w:r w:rsidRPr="005F3D46">
          <w:rPr>
            <w:noProof/>
            <w:webHidden/>
            <w:sz w:val="18"/>
          </w:rPr>
        </w:r>
        <w:r w:rsidRPr="005F3D46">
          <w:rPr>
            <w:noProof/>
            <w:webHidden/>
            <w:sz w:val="18"/>
          </w:rPr>
          <w:fldChar w:fldCharType="separate"/>
        </w:r>
        <w:r w:rsidR="00F006AF">
          <w:rPr>
            <w:noProof/>
            <w:webHidden/>
            <w:sz w:val="18"/>
          </w:rPr>
          <w:t>27</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6" w:history="1">
        <w:r w:rsidR="005F3D46" w:rsidRPr="005F3D46">
          <w:rPr>
            <w:rStyle w:val="aa"/>
            <w:noProof/>
            <w:sz w:val="18"/>
          </w:rPr>
          <w:t>6.13.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単純購入例外（旧</w:t>
        </w:r>
        <w:r w:rsidR="005F3D46" w:rsidRPr="005F3D46">
          <w:rPr>
            <w:rStyle w:val="aa"/>
            <w:noProof/>
            <w:sz w:val="18"/>
          </w:rPr>
          <w:t>7</w:t>
        </w:r>
        <w:r w:rsidR="005F3D46" w:rsidRPr="005F3D46">
          <w:rPr>
            <w:rStyle w:val="aa"/>
            <w:rFonts w:hint="eastAsia"/>
            <w:noProof/>
            <w:sz w:val="18"/>
          </w:rPr>
          <w:t>条</w:t>
        </w:r>
        <w:r w:rsidR="005F3D46" w:rsidRPr="005F3D46">
          <w:rPr>
            <w:rStyle w:val="aa"/>
            <w:noProof/>
            <w:sz w:val="18"/>
          </w:rPr>
          <w:t>5</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_Toc294869316 \h </w:instrText>
        </w:r>
        <w:r w:rsidRPr="005F3D46">
          <w:rPr>
            <w:noProof/>
            <w:webHidden/>
            <w:sz w:val="18"/>
          </w:rPr>
        </w:r>
        <w:r w:rsidRPr="005F3D46">
          <w:rPr>
            <w:noProof/>
            <w:webHidden/>
            <w:sz w:val="18"/>
          </w:rPr>
          <w:fldChar w:fldCharType="separate"/>
        </w:r>
        <w:r w:rsidR="00F006AF">
          <w:rPr>
            <w:noProof/>
            <w:webHidden/>
            <w:sz w:val="18"/>
          </w:rPr>
          <w:t>28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7" w:history="1">
        <w:r w:rsidR="005F3D46" w:rsidRPr="005F3D46">
          <w:rPr>
            <w:rStyle w:val="aa"/>
            <w:noProof/>
            <w:sz w:val="18"/>
          </w:rPr>
          <w:t>6.14.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他の条文との関係（</w:t>
        </w:r>
        <w:r w:rsidR="005F3D46" w:rsidRPr="005F3D46">
          <w:rPr>
            <w:rStyle w:val="aa"/>
            <w:noProof/>
            <w:sz w:val="18"/>
          </w:rPr>
          <w:t>7</w:t>
        </w:r>
        <w:r w:rsidR="005F3D46" w:rsidRPr="005F3D46">
          <w:rPr>
            <w:rStyle w:val="aa"/>
            <w:rFonts w:hint="eastAsia"/>
            <w:noProof/>
            <w:sz w:val="18"/>
          </w:rPr>
          <w:t>条</w:t>
        </w:r>
        <w:r w:rsidR="005F3D46" w:rsidRPr="005F3D46">
          <w:rPr>
            <w:rStyle w:val="aa"/>
            <w:noProof/>
            <w:sz w:val="18"/>
          </w:rPr>
          <w:t>4</w:t>
        </w:r>
        <w:r w:rsidR="005F3D46" w:rsidRPr="005F3D46">
          <w:rPr>
            <w:rStyle w:val="aa"/>
            <w:rFonts w:hint="eastAsia"/>
            <w:noProof/>
            <w:sz w:val="18"/>
          </w:rPr>
          <w:t>項</w:t>
        </w:r>
        <w:r w:rsidR="005F3D46" w:rsidRPr="005F3D46">
          <w:rPr>
            <w:rStyle w:val="aa"/>
            <w:noProof/>
            <w:sz w:val="18"/>
          </w:rPr>
          <w:t>(</w:t>
        </w:r>
        <w:r w:rsidR="005F3D46" w:rsidRPr="005F3D46">
          <w:rPr>
            <w:rStyle w:val="aa"/>
            <w:rFonts w:hint="eastAsia"/>
            <w:noProof/>
            <w:sz w:val="18"/>
          </w:rPr>
          <w:t>旧</w:t>
        </w:r>
        <w:r w:rsidR="005F3D46" w:rsidRPr="005F3D46">
          <w:rPr>
            <w:rStyle w:val="aa"/>
            <w:noProof/>
            <w:sz w:val="18"/>
          </w:rPr>
          <w:t>7</w:t>
        </w:r>
        <w:r w:rsidR="005F3D46" w:rsidRPr="005F3D46">
          <w:rPr>
            <w:rStyle w:val="aa"/>
            <w:rFonts w:hint="eastAsia"/>
            <w:noProof/>
            <w:sz w:val="18"/>
          </w:rPr>
          <w:t>項</w:t>
        </w:r>
        <w:r w:rsidR="005F3D46" w:rsidRPr="005F3D46">
          <w:rPr>
            <w:rStyle w:val="aa"/>
            <w:noProof/>
            <w:sz w:val="18"/>
          </w:rPr>
          <w:t>)</w:t>
        </w:r>
        <w:r w:rsidR="005F3D46" w:rsidRPr="005F3D46">
          <w:rPr>
            <w:rStyle w:val="aa"/>
            <w:rFonts w:hint="eastAsia"/>
            <w:noProof/>
            <w:sz w:val="18"/>
          </w:rPr>
          <w:t>）</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_Toc294869317 \h </w:instrText>
        </w:r>
        <w:r w:rsidRPr="005F3D46">
          <w:rPr>
            <w:noProof/>
            <w:webHidden/>
            <w:sz w:val="18"/>
          </w:rPr>
        </w:r>
        <w:r w:rsidRPr="005F3D46">
          <w:rPr>
            <w:noProof/>
            <w:webHidden/>
            <w:sz w:val="18"/>
          </w:rPr>
          <w:fldChar w:fldCharType="separate"/>
        </w:r>
        <w:r w:rsidR="00F006AF">
          <w:rPr>
            <w:noProof/>
            <w:webHidden/>
            <w:sz w:val="18"/>
          </w:rPr>
          <w:t>28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18" w:history="1">
        <w:r w:rsidR="005F3D46" w:rsidRPr="005F3D46">
          <w:rPr>
            <w:rStyle w:val="aa"/>
            <w:noProof/>
            <w:sz w:val="18"/>
          </w:rPr>
          <w:t>6.15.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無差別取扱原則（</w:t>
        </w:r>
        <w:r w:rsidR="005F3D46" w:rsidRPr="005F3D46">
          <w:rPr>
            <w:rStyle w:val="aa"/>
            <w:noProof/>
            <w:sz w:val="18"/>
          </w:rPr>
          <w:t>24</w:t>
        </w:r>
        <w:r w:rsidR="005F3D46" w:rsidRPr="005F3D46">
          <w:rPr>
            <w:rStyle w:val="aa"/>
            <w:rFonts w:hint="eastAsia"/>
            <w:noProof/>
            <w:sz w:val="18"/>
          </w:rPr>
          <w:t>条</w:t>
        </w:r>
        <w:r w:rsidR="005F3D46" w:rsidRPr="005F3D46">
          <w:rPr>
            <w:rStyle w:val="aa"/>
            <w:noProof/>
            <w:sz w:val="18"/>
          </w:rPr>
          <w:t>3</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_Toc294869318 \h </w:instrText>
        </w:r>
        <w:r w:rsidRPr="005F3D46">
          <w:rPr>
            <w:noProof/>
            <w:webHidden/>
            <w:sz w:val="18"/>
          </w:rPr>
        </w:r>
        <w:r w:rsidRPr="005F3D46">
          <w:rPr>
            <w:noProof/>
            <w:webHidden/>
            <w:sz w:val="18"/>
          </w:rPr>
          <w:fldChar w:fldCharType="separate"/>
        </w:r>
        <w:r w:rsidR="00F006AF">
          <w:rPr>
            <w:noProof/>
            <w:webHidden/>
            <w:sz w:val="18"/>
          </w:rPr>
          <w:t>28</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319" w:history="1">
        <w:r w:rsidR="005F3D46" w:rsidRPr="005F3D46">
          <w:rPr>
            <w:rStyle w:val="aa"/>
            <w:noProof/>
            <w:sz w:val="18"/>
          </w:rPr>
          <w:t>7.</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対非居住者課税</w:t>
        </w:r>
        <w:r w:rsidR="005F3D46" w:rsidRPr="005F3D46">
          <w:rPr>
            <w:rStyle w:val="aa"/>
            <w:noProof/>
            <w:sz w:val="18"/>
          </w:rPr>
          <w:t>―</w:t>
        </w:r>
        <w:r w:rsidR="005F3D46" w:rsidRPr="005F3D46">
          <w:rPr>
            <w:rStyle w:val="aa"/>
            <w:rFonts w:hint="eastAsia"/>
            <w:noProof/>
            <w:sz w:val="18"/>
          </w:rPr>
          <w:t>所得源泉と課税権配分</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_Toc294869319 \h </w:instrText>
        </w:r>
        <w:r w:rsidRPr="005F3D46">
          <w:rPr>
            <w:noProof/>
            <w:webHidden/>
            <w:sz w:val="18"/>
          </w:rPr>
        </w:r>
        <w:r w:rsidRPr="005F3D46">
          <w:rPr>
            <w:noProof/>
            <w:webHidden/>
            <w:sz w:val="18"/>
          </w:rPr>
          <w:fldChar w:fldCharType="separate"/>
        </w:r>
        <w:r w:rsidR="00F006AF">
          <w:rPr>
            <w:noProof/>
            <w:webHidden/>
            <w:sz w:val="18"/>
          </w:rPr>
          <w:t>28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20" w:history="1">
        <w:r w:rsidR="005F3D46" w:rsidRPr="005F3D46">
          <w:rPr>
            <w:rStyle w:val="aa"/>
            <w:noProof/>
            <w:sz w:val="18"/>
          </w:rPr>
          <w:t>7.1.</w:t>
        </w:r>
        <w:r w:rsidR="005F3D46" w:rsidRPr="005F3D46">
          <w:rPr>
            <w:rFonts w:asciiTheme="minorHAnsi" w:eastAsiaTheme="minorEastAsia" w:hAnsiTheme="minorHAnsi" w:cstheme="minorBidi"/>
            <w:noProof/>
            <w:sz w:val="18"/>
            <w:szCs w:val="22"/>
          </w:rPr>
          <w:tab/>
        </w:r>
        <w:r w:rsidR="005F3D46" w:rsidRPr="005F3D46">
          <w:rPr>
            <w:rStyle w:val="aa"/>
            <w:noProof/>
            <w:sz w:val="18"/>
          </w:rPr>
          <w:t>10</w:t>
        </w:r>
        <w:r w:rsidR="005F3D46" w:rsidRPr="005F3D46">
          <w:rPr>
            <w:rStyle w:val="aa"/>
            <w:rFonts w:hint="eastAsia"/>
            <w:noProof/>
            <w:sz w:val="18"/>
          </w:rPr>
          <w:t>条　配当</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_Toc294869320 \h </w:instrText>
        </w:r>
        <w:r w:rsidRPr="005F3D46">
          <w:rPr>
            <w:noProof/>
            <w:webHidden/>
            <w:sz w:val="18"/>
          </w:rPr>
        </w:r>
        <w:r w:rsidRPr="005F3D46">
          <w:rPr>
            <w:noProof/>
            <w:webHidden/>
            <w:sz w:val="18"/>
          </w:rPr>
          <w:fldChar w:fldCharType="separate"/>
        </w:r>
        <w:r w:rsidR="00F006AF">
          <w:rPr>
            <w:noProof/>
            <w:webHidden/>
            <w:sz w:val="18"/>
          </w:rPr>
          <w:t>29</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21" w:history="1">
        <w:r w:rsidR="005F3D46" w:rsidRPr="005F3D46">
          <w:rPr>
            <w:rStyle w:val="aa"/>
            <w:noProof/>
            <w:sz w:val="18"/>
          </w:rPr>
          <w:t>7.2.</w:t>
        </w:r>
        <w:r w:rsidR="005F3D46" w:rsidRPr="005F3D46">
          <w:rPr>
            <w:rFonts w:asciiTheme="minorHAnsi" w:eastAsiaTheme="minorEastAsia" w:hAnsiTheme="minorHAnsi" w:cstheme="minorBidi"/>
            <w:noProof/>
            <w:sz w:val="18"/>
            <w:szCs w:val="22"/>
          </w:rPr>
          <w:tab/>
        </w:r>
        <w:r w:rsidR="005F3D46" w:rsidRPr="005F3D46">
          <w:rPr>
            <w:rStyle w:val="aa"/>
            <w:noProof/>
            <w:sz w:val="18"/>
          </w:rPr>
          <w:t>11</w:t>
        </w:r>
        <w:r w:rsidR="005F3D46" w:rsidRPr="005F3D46">
          <w:rPr>
            <w:rStyle w:val="aa"/>
            <w:rFonts w:hint="eastAsia"/>
            <w:noProof/>
            <w:sz w:val="18"/>
          </w:rPr>
          <w:t>条　利子</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_Toc294869321 \h </w:instrText>
        </w:r>
        <w:r w:rsidRPr="005F3D46">
          <w:rPr>
            <w:noProof/>
            <w:webHidden/>
            <w:sz w:val="18"/>
          </w:rPr>
        </w:r>
        <w:r w:rsidRPr="005F3D46">
          <w:rPr>
            <w:noProof/>
            <w:webHidden/>
            <w:sz w:val="18"/>
          </w:rPr>
          <w:fldChar w:fldCharType="separate"/>
        </w:r>
        <w:r w:rsidR="00F006AF">
          <w:rPr>
            <w:noProof/>
            <w:webHidden/>
            <w:sz w:val="18"/>
          </w:rPr>
          <w:t>29</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22" w:history="1">
        <w:r w:rsidR="005F3D46" w:rsidRPr="005F3D46">
          <w:rPr>
            <w:rStyle w:val="aa"/>
            <w:noProof/>
            <w:sz w:val="18"/>
          </w:rPr>
          <w:t>7.2.1.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規定</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_Toc294869322 \h </w:instrText>
        </w:r>
        <w:r w:rsidRPr="005F3D46">
          <w:rPr>
            <w:noProof/>
            <w:webHidden/>
            <w:sz w:val="18"/>
          </w:rPr>
        </w:r>
        <w:r w:rsidRPr="005F3D46">
          <w:rPr>
            <w:noProof/>
            <w:webHidden/>
            <w:sz w:val="18"/>
          </w:rPr>
          <w:fldChar w:fldCharType="separate"/>
        </w:r>
        <w:r w:rsidR="00F006AF">
          <w:rPr>
            <w:noProof/>
            <w:webHidden/>
            <w:sz w:val="18"/>
          </w:rPr>
          <w:t>29</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23" w:history="1">
        <w:r w:rsidR="005F3D46" w:rsidRPr="005F3D46">
          <w:rPr>
            <w:rStyle w:val="aa"/>
            <w:noProof/>
            <w:sz w:val="18"/>
          </w:rPr>
          <w:t>7.2.2.</w:t>
        </w:r>
        <w:r w:rsidR="005F3D46" w:rsidRPr="005F3D46">
          <w:rPr>
            <w:rFonts w:asciiTheme="minorHAnsi" w:eastAsiaTheme="minorEastAsia" w:hAnsiTheme="minorHAnsi" w:cstheme="minorBidi"/>
            <w:noProof/>
            <w:sz w:val="18"/>
            <w:szCs w:val="22"/>
          </w:rPr>
          <w:tab/>
        </w:r>
        <w:r w:rsidR="005F3D46" w:rsidRPr="005F3D46">
          <w:rPr>
            <w:rStyle w:val="aa"/>
            <w:noProof/>
            <w:sz w:val="18"/>
          </w:rPr>
          <w:t>11</w:t>
        </w:r>
        <w:r w:rsidR="005F3D46" w:rsidRPr="005F3D46">
          <w:rPr>
            <w:rStyle w:val="aa"/>
            <w:rFonts w:hint="eastAsia"/>
            <w:noProof/>
            <w:sz w:val="18"/>
          </w:rPr>
          <w:t>条</w:t>
        </w:r>
        <w:r w:rsidR="005F3D46" w:rsidRPr="005F3D46">
          <w:rPr>
            <w:rStyle w:val="aa"/>
            <w:noProof/>
            <w:sz w:val="18"/>
          </w:rPr>
          <w:t>5</w:t>
        </w:r>
        <w:r w:rsidR="005F3D46" w:rsidRPr="005F3D46">
          <w:rPr>
            <w:rStyle w:val="aa"/>
            <w:rFonts w:hint="eastAsia"/>
            <w:noProof/>
            <w:sz w:val="18"/>
          </w:rPr>
          <w:t>項：支店の利子負担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_Toc294869323 \h </w:instrText>
        </w:r>
        <w:r w:rsidRPr="005F3D46">
          <w:rPr>
            <w:noProof/>
            <w:webHidden/>
            <w:sz w:val="18"/>
          </w:rPr>
        </w:r>
        <w:r w:rsidRPr="005F3D46">
          <w:rPr>
            <w:noProof/>
            <w:webHidden/>
            <w:sz w:val="18"/>
          </w:rPr>
          <w:fldChar w:fldCharType="separate"/>
        </w:r>
        <w:r w:rsidR="00F006AF">
          <w:rPr>
            <w:noProof/>
            <w:webHidden/>
            <w:sz w:val="18"/>
          </w:rPr>
          <w:t>29</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24" w:history="1">
        <w:r w:rsidR="005F3D46" w:rsidRPr="005F3D46">
          <w:rPr>
            <w:rStyle w:val="aa"/>
            <w:noProof/>
            <w:sz w:val="18"/>
          </w:rPr>
          <w:t>7.2.3.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過小資本</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_Toc294869324 \h </w:instrText>
        </w:r>
        <w:r w:rsidRPr="005F3D46">
          <w:rPr>
            <w:noProof/>
            <w:webHidden/>
            <w:sz w:val="18"/>
          </w:rPr>
        </w:r>
        <w:r w:rsidRPr="005F3D46">
          <w:rPr>
            <w:noProof/>
            <w:webHidden/>
            <w:sz w:val="18"/>
          </w:rPr>
          <w:fldChar w:fldCharType="separate"/>
        </w:r>
        <w:r w:rsidR="00F006AF">
          <w:rPr>
            <w:noProof/>
            <w:webHidden/>
            <w:sz w:val="18"/>
          </w:rPr>
          <w:t>29</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25" w:history="1">
        <w:r w:rsidR="005F3D46" w:rsidRPr="005F3D46">
          <w:rPr>
            <w:rStyle w:val="aa"/>
            <w:noProof/>
            <w:sz w:val="18"/>
          </w:rPr>
          <w:t>7.3.</w:t>
        </w:r>
        <w:r w:rsidR="005F3D46" w:rsidRPr="005F3D46">
          <w:rPr>
            <w:rFonts w:asciiTheme="minorHAnsi" w:eastAsiaTheme="minorEastAsia" w:hAnsiTheme="minorHAnsi" w:cstheme="minorBidi"/>
            <w:noProof/>
            <w:sz w:val="18"/>
            <w:szCs w:val="22"/>
          </w:rPr>
          <w:tab/>
        </w:r>
        <w:r w:rsidR="005F3D46" w:rsidRPr="005F3D46">
          <w:rPr>
            <w:rStyle w:val="aa"/>
            <w:noProof/>
            <w:sz w:val="18"/>
          </w:rPr>
          <w:t>12</w:t>
        </w:r>
        <w:r w:rsidR="005F3D46" w:rsidRPr="005F3D46">
          <w:rPr>
            <w:rStyle w:val="aa"/>
            <w:rFonts w:hint="eastAsia"/>
            <w:noProof/>
            <w:sz w:val="18"/>
          </w:rPr>
          <w:t>条　使用料</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_Toc294869325 \h </w:instrText>
        </w:r>
        <w:r w:rsidRPr="005F3D46">
          <w:rPr>
            <w:noProof/>
            <w:webHidden/>
            <w:sz w:val="18"/>
          </w:rPr>
        </w:r>
        <w:r w:rsidRPr="005F3D46">
          <w:rPr>
            <w:noProof/>
            <w:webHidden/>
            <w:sz w:val="18"/>
          </w:rPr>
          <w:fldChar w:fldCharType="separate"/>
        </w:r>
        <w:r w:rsidR="00F006AF">
          <w:rPr>
            <w:noProof/>
            <w:webHidden/>
            <w:sz w:val="18"/>
          </w:rPr>
          <w:t>30</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26" w:history="1">
        <w:r w:rsidR="005F3D46" w:rsidRPr="005F3D46">
          <w:rPr>
            <w:rStyle w:val="aa"/>
            <w:noProof/>
            <w:sz w:val="18"/>
          </w:rPr>
          <w:t>7.3.1.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規定</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_Toc294869326 \h </w:instrText>
        </w:r>
        <w:r w:rsidRPr="005F3D46">
          <w:rPr>
            <w:noProof/>
            <w:webHidden/>
            <w:sz w:val="18"/>
          </w:rPr>
        </w:r>
        <w:r w:rsidRPr="005F3D46">
          <w:rPr>
            <w:noProof/>
            <w:webHidden/>
            <w:sz w:val="18"/>
          </w:rPr>
          <w:fldChar w:fldCharType="separate"/>
        </w:r>
        <w:r w:rsidR="00F006AF">
          <w:rPr>
            <w:noProof/>
            <w:webHidden/>
            <w:sz w:val="18"/>
          </w:rPr>
          <w:t>30</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27" w:history="1">
        <w:r w:rsidR="005F3D46" w:rsidRPr="005F3D46">
          <w:rPr>
            <w:rStyle w:val="aa"/>
            <w:noProof/>
            <w:sz w:val="18"/>
          </w:rPr>
          <w:t>7.3.2.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所得の性質決定</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_Toc294869327 \h </w:instrText>
        </w:r>
        <w:r w:rsidRPr="005F3D46">
          <w:rPr>
            <w:noProof/>
            <w:webHidden/>
            <w:sz w:val="18"/>
          </w:rPr>
        </w:r>
        <w:r w:rsidRPr="005F3D46">
          <w:rPr>
            <w:noProof/>
            <w:webHidden/>
            <w:sz w:val="18"/>
          </w:rPr>
          <w:fldChar w:fldCharType="separate"/>
        </w:r>
        <w:r w:rsidR="00F006AF">
          <w:rPr>
            <w:noProof/>
            <w:webHidden/>
            <w:sz w:val="18"/>
          </w:rPr>
          <w:t>30</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28" w:history="1">
        <w:r w:rsidR="005F3D46" w:rsidRPr="005F3D46">
          <w:rPr>
            <w:rStyle w:val="aa"/>
            <w:noProof/>
            <w:sz w:val="18"/>
          </w:rPr>
          <w:t>7.4.</w:t>
        </w:r>
        <w:r w:rsidR="005F3D46" w:rsidRPr="005F3D46">
          <w:rPr>
            <w:rFonts w:asciiTheme="minorHAnsi" w:eastAsiaTheme="minorEastAsia" w:hAnsiTheme="minorHAnsi" w:cstheme="minorBidi"/>
            <w:noProof/>
            <w:sz w:val="18"/>
            <w:szCs w:val="22"/>
          </w:rPr>
          <w:tab/>
        </w:r>
        <w:r w:rsidR="005F3D46" w:rsidRPr="005F3D46">
          <w:rPr>
            <w:rStyle w:val="aa"/>
            <w:noProof/>
            <w:sz w:val="18"/>
          </w:rPr>
          <w:t>13</w:t>
        </w:r>
        <w:r w:rsidR="005F3D46" w:rsidRPr="005F3D46">
          <w:rPr>
            <w:rStyle w:val="aa"/>
            <w:rFonts w:hint="eastAsia"/>
            <w:noProof/>
            <w:sz w:val="18"/>
          </w:rPr>
          <w:t>条　譲渡益</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_Toc294869328 \h </w:instrText>
        </w:r>
        <w:r w:rsidRPr="005F3D46">
          <w:rPr>
            <w:noProof/>
            <w:webHidden/>
            <w:sz w:val="18"/>
          </w:rPr>
        </w:r>
        <w:r w:rsidRPr="005F3D46">
          <w:rPr>
            <w:noProof/>
            <w:webHidden/>
            <w:sz w:val="18"/>
          </w:rPr>
          <w:fldChar w:fldCharType="separate"/>
        </w:r>
        <w:r w:rsidR="00F006AF">
          <w:rPr>
            <w:noProof/>
            <w:webHidden/>
            <w:sz w:val="18"/>
          </w:rPr>
          <w:t>30</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29" w:history="1">
        <w:r w:rsidR="005F3D46" w:rsidRPr="005F3D46">
          <w:rPr>
            <w:rStyle w:val="aa"/>
            <w:noProof/>
            <w:sz w:val="18"/>
          </w:rPr>
          <w:t>7.5.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源泉徴収課税と純所得課税との関係</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_Toc294869329 \h </w:instrText>
        </w:r>
        <w:r w:rsidRPr="005F3D46">
          <w:rPr>
            <w:noProof/>
            <w:webHidden/>
            <w:sz w:val="18"/>
          </w:rPr>
        </w:r>
        <w:r w:rsidRPr="005F3D46">
          <w:rPr>
            <w:noProof/>
            <w:webHidden/>
            <w:sz w:val="18"/>
          </w:rPr>
          <w:fldChar w:fldCharType="separate"/>
        </w:r>
        <w:r w:rsidR="00F006AF">
          <w:rPr>
            <w:noProof/>
            <w:webHidden/>
            <w:sz w:val="18"/>
          </w:rPr>
          <w:t>31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30" w:history="1">
        <w:r w:rsidR="005F3D46" w:rsidRPr="005F3D46">
          <w:rPr>
            <w:rStyle w:val="aa"/>
            <w:noProof/>
            <w:sz w:val="18"/>
          </w:rPr>
          <w:t>7.5.1.</w:t>
        </w:r>
        <w:r w:rsidR="005F3D46" w:rsidRPr="005F3D46">
          <w:rPr>
            <w:rFonts w:asciiTheme="minorHAnsi" w:eastAsiaTheme="minorEastAsia" w:hAnsiTheme="minorHAnsi" w:cstheme="minorBidi"/>
            <w:noProof/>
            <w:sz w:val="18"/>
            <w:szCs w:val="22"/>
          </w:rPr>
          <w:tab/>
        </w:r>
        <w:r w:rsidR="005F3D46" w:rsidRPr="005F3D46">
          <w:rPr>
            <w:rStyle w:val="aa"/>
            <w:noProof/>
            <w:sz w:val="18"/>
          </w:rPr>
          <w:t>PE</w:t>
        </w:r>
        <w:r w:rsidR="005F3D46" w:rsidRPr="005F3D46">
          <w:rPr>
            <w:rStyle w:val="aa"/>
            <w:rFonts w:hint="eastAsia"/>
            <w:noProof/>
            <w:sz w:val="18"/>
          </w:rPr>
          <w:t>課税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_Toc294869330 \h </w:instrText>
        </w:r>
        <w:r w:rsidRPr="005F3D46">
          <w:rPr>
            <w:noProof/>
            <w:webHidden/>
            <w:sz w:val="18"/>
          </w:rPr>
        </w:r>
        <w:r w:rsidRPr="005F3D46">
          <w:rPr>
            <w:noProof/>
            <w:webHidden/>
            <w:sz w:val="18"/>
          </w:rPr>
          <w:fldChar w:fldCharType="separate"/>
        </w:r>
        <w:r w:rsidR="00F006AF">
          <w:rPr>
            <w:noProof/>
            <w:webHidden/>
            <w:sz w:val="18"/>
          </w:rPr>
          <w:t>31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31" w:history="1">
        <w:r w:rsidR="005F3D46" w:rsidRPr="005F3D46">
          <w:rPr>
            <w:rStyle w:val="aa"/>
            <w:noProof/>
            <w:sz w:val="18"/>
          </w:rPr>
          <w:t>7.5.2.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支店の取引と本店の取引</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_Toc294869331 \h </w:instrText>
        </w:r>
        <w:r w:rsidRPr="005F3D46">
          <w:rPr>
            <w:noProof/>
            <w:webHidden/>
            <w:sz w:val="18"/>
          </w:rPr>
        </w:r>
        <w:r w:rsidRPr="005F3D46">
          <w:rPr>
            <w:noProof/>
            <w:webHidden/>
            <w:sz w:val="18"/>
          </w:rPr>
          <w:fldChar w:fldCharType="separate"/>
        </w:r>
        <w:r w:rsidR="00F006AF">
          <w:rPr>
            <w:noProof/>
            <w:webHidden/>
            <w:sz w:val="18"/>
          </w:rPr>
          <w:t>31</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32" w:history="1">
        <w:r w:rsidR="005F3D46" w:rsidRPr="005F3D46">
          <w:rPr>
            <w:rStyle w:val="aa"/>
            <w:noProof/>
            <w:sz w:val="18"/>
          </w:rPr>
          <w:t>7.5.3.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特許ライセンスと特許発明自己実施との比較</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_Toc294869332 \h </w:instrText>
        </w:r>
        <w:r w:rsidRPr="005F3D46">
          <w:rPr>
            <w:noProof/>
            <w:webHidden/>
            <w:sz w:val="18"/>
          </w:rPr>
        </w:r>
        <w:r w:rsidRPr="005F3D46">
          <w:rPr>
            <w:noProof/>
            <w:webHidden/>
            <w:sz w:val="18"/>
          </w:rPr>
          <w:fldChar w:fldCharType="separate"/>
        </w:r>
        <w:r w:rsidR="00F006AF">
          <w:rPr>
            <w:noProof/>
            <w:webHidden/>
            <w:sz w:val="18"/>
          </w:rPr>
          <w:t>31</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333" w:history="1">
        <w:r w:rsidR="005F3D46" w:rsidRPr="005F3D46">
          <w:rPr>
            <w:rStyle w:val="aa"/>
            <w:noProof/>
            <w:sz w:val="18"/>
          </w:rPr>
          <w:t>8.</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租税条約によるその他の課税権配分</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_Toc294869333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34" w:history="1">
        <w:r w:rsidR="005F3D46" w:rsidRPr="005F3D46">
          <w:rPr>
            <w:rStyle w:val="aa"/>
            <w:noProof/>
            <w:sz w:val="18"/>
          </w:rPr>
          <w:t>8.1.</w:t>
        </w:r>
        <w:r w:rsidR="005F3D46" w:rsidRPr="005F3D46">
          <w:rPr>
            <w:rFonts w:asciiTheme="minorHAnsi" w:eastAsiaTheme="minorEastAsia" w:hAnsiTheme="minorHAnsi" w:cstheme="minorBidi"/>
            <w:noProof/>
            <w:sz w:val="18"/>
            <w:szCs w:val="22"/>
          </w:rPr>
          <w:tab/>
        </w:r>
        <w:r w:rsidR="005F3D46" w:rsidRPr="005F3D46">
          <w:rPr>
            <w:rStyle w:val="aa"/>
            <w:noProof/>
            <w:sz w:val="18"/>
          </w:rPr>
          <w:t>6</w:t>
        </w:r>
        <w:r w:rsidR="005F3D46" w:rsidRPr="005F3D46">
          <w:rPr>
            <w:rStyle w:val="aa"/>
            <w:rFonts w:hint="eastAsia"/>
            <w:noProof/>
            <w:sz w:val="18"/>
          </w:rPr>
          <w:t>条　不動産所得</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_Toc294869334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35" w:history="1">
        <w:r w:rsidR="005F3D46" w:rsidRPr="005F3D46">
          <w:rPr>
            <w:rStyle w:val="aa"/>
            <w:noProof/>
            <w:sz w:val="18"/>
          </w:rPr>
          <w:t>8.2.</w:t>
        </w:r>
        <w:r w:rsidR="005F3D46" w:rsidRPr="005F3D46">
          <w:rPr>
            <w:rFonts w:asciiTheme="minorHAnsi" w:eastAsiaTheme="minorEastAsia" w:hAnsiTheme="minorHAnsi" w:cstheme="minorBidi"/>
            <w:noProof/>
            <w:sz w:val="18"/>
            <w:szCs w:val="22"/>
          </w:rPr>
          <w:tab/>
        </w:r>
        <w:r w:rsidR="005F3D46" w:rsidRPr="005F3D46">
          <w:rPr>
            <w:rStyle w:val="aa"/>
            <w:noProof/>
            <w:sz w:val="18"/>
          </w:rPr>
          <w:t>8</w:t>
        </w:r>
        <w:r w:rsidR="005F3D46" w:rsidRPr="005F3D46">
          <w:rPr>
            <w:rStyle w:val="aa"/>
            <w:rFonts w:hint="eastAsia"/>
            <w:noProof/>
            <w:sz w:val="18"/>
          </w:rPr>
          <w:t>条　国際運輸業所得</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_Toc294869335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36" w:history="1">
        <w:r w:rsidR="005F3D46" w:rsidRPr="005F3D46">
          <w:rPr>
            <w:rStyle w:val="aa"/>
            <w:noProof/>
            <w:sz w:val="18"/>
          </w:rPr>
          <w:t>8.3.</w:t>
        </w:r>
        <w:r w:rsidR="005F3D46" w:rsidRPr="005F3D46">
          <w:rPr>
            <w:rFonts w:asciiTheme="minorHAnsi" w:eastAsiaTheme="minorEastAsia" w:hAnsiTheme="minorHAnsi" w:cstheme="minorBidi"/>
            <w:noProof/>
            <w:sz w:val="18"/>
            <w:szCs w:val="22"/>
          </w:rPr>
          <w:tab/>
        </w:r>
        <w:r w:rsidR="005F3D46" w:rsidRPr="005F3D46">
          <w:rPr>
            <w:rStyle w:val="aa"/>
            <w:noProof/>
            <w:sz w:val="18"/>
          </w:rPr>
          <w:t>15</w:t>
        </w:r>
        <w:r w:rsidR="005F3D46" w:rsidRPr="005F3D46">
          <w:rPr>
            <w:rStyle w:val="aa"/>
            <w:rFonts w:hint="eastAsia"/>
            <w:noProof/>
            <w:sz w:val="18"/>
          </w:rPr>
          <w:t>条　給与所得</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_Toc294869336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37" w:history="1">
        <w:r w:rsidR="005F3D46" w:rsidRPr="005F3D46">
          <w:rPr>
            <w:rStyle w:val="aa"/>
            <w:noProof/>
            <w:sz w:val="18"/>
          </w:rPr>
          <w:t>8.4.</w:t>
        </w:r>
        <w:r w:rsidR="005F3D46" w:rsidRPr="005F3D46">
          <w:rPr>
            <w:rFonts w:asciiTheme="minorHAnsi" w:eastAsiaTheme="minorEastAsia" w:hAnsiTheme="minorHAnsi" w:cstheme="minorBidi"/>
            <w:noProof/>
            <w:sz w:val="18"/>
            <w:szCs w:val="22"/>
          </w:rPr>
          <w:tab/>
        </w:r>
        <w:r w:rsidR="005F3D46" w:rsidRPr="005F3D46">
          <w:rPr>
            <w:rStyle w:val="aa"/>
            <w:noProof/>
            <w:sz w:val="18"/>
          </w:rPr>
          <w:t>16</w:t>
        </w:r>
        <w:r w:rsidR="005F3D46" w:rsidRPr="005F3D46">
          <w:rPr>
            <w:rStyle w:val="aa"/>
            <w:rFonts w:hint="eastAsia"/>
            <w:noProof/>
            <w:sz w:val="18"/>
          </w:rPr>
          <w:t>条　役員報酬</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_Toc294869337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38" w:history="1">
        <w:r w:rsidR="005F3D46" w:rsidRPr="005F3D46">
          <w:rPr>
            <w:rStyle w:val="aa"/>
            <w:noProof/>
            <w:sz w:val="18"/>
          </w:rPr>
          <w:t>8.5.</w:t>
        </w:r>
        <w:r w:rsidR="005F3D46" w:rsidRPr="005F3D46">
          <w:rPr>
            <w:rFonts w:asciiTheme="minorHAnsi" w:eastAsiaTheme="minorEastAsia" w:hAnsiTheme="minorHAnsi" w:cstheme="minorBidi"/>
            <w:noProof/>
            <w:sz w:val="18"/>
            <w:szCs w:val="22"/>
          </w:rPr>
          <w:tab/>
        </w:r>
        <w:r w:rsidR="005F3D46" w:rsidRPr="005F3D46">
          <w:rPr>
            <w:rStyle w:val="aa"/>
            <w:noProof/>
            <w:sz w:val="18"/>
          </w:rPr>
          <w:t>17</w:t>
        </w:r>
        <w:r w:rsidR="005F3D46" w:rsidRPr="005F3D46">
          <w:rPr>
            <w:rStyle w:val="aa"/>
            <w:rFonts w:hint="eastAsia"/>
            <w:noProof/>
            <w:sz w:val="18"/>
          </w:rPr>
          <w:t>条　芸能人及び運動家</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_Toc294869338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39" w:history="1">
        <w:r w:rsidR="005F3D46" w:rsidRPr="005F3D46">
          <w:rPr>
            <w:rStyle w:val="aa"/>
            <w:noProof/>
            <w:sz w:val="18"/>
          </w:rPr>
          <w:t>8.6.</w:t>
        </w:r>
        <w:r w:rsidR="005F3D46" w:rsidRPr="005F3D46">
          <w:rPr>
            <w:rFonts w:asciiTheme="minorHAnsi" w:eastAsiaTheme="minorEastAsia" w:hAnsiTheme="minorHAnsi" w:cstheme="minorBidi"/>
            <w:noProof/>
            <w:sz w:val="18"/>
            <w:szCs w:val="22"/>
          </w:rPr>
          <w:tab/>
        </w:r>
        <w:r w:rsidR="005F3D46" w:rsidRPr="005F3D46">
          <w:rPr>
            <w:rStyle w:val="aa"/>
            <w:noProof/>
            <w:sz w:val="18"/>
          </w:rPr>
          <w:t>18</w:t>
        </w:r>
        <w:r w:rsidR="005F3D46" w:rsidRPr="005F3D46">
          <w:rPr>
            <w:rStyle w:val="aa"/>
            <w:rFonts w:hint="eastAsia"/>
            <w:noProof/>
            <w:sz w:val="18"/>
          </w:rPr>
          <w:t>条　退職年金</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_Toc294869339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40" w:history="1">
        <w:r w:rsidR="005F3D46" w:rsidRPr="005F3D46">
          <w:rPr>
            <w:rStyle w:val="aa"/>
            <w:noProof/>
            <w:sz w:val="18"/>
          </w:rPr>
          <w:t>8.7.</w:t>
        </w:r>
        <w:r w:rsidR="005F3D46" w:rsidRPr="005F3D46">
          <w:rPr>
            <w:rFonts w:asciiTheme="minorHAnsi" w:eastAsiaTheme="minorEastAsia" w:hAnsiTheme="minorHAnsi" w:cstheme="minorBidi"/>
            <w:noProof/>
            <w:sz w:val="18"/>
            <w:szCs w:val="22"/>
          </w:rPr>
          <w:tab/>
        </w:r>
        <w:r w:rsidR="005F3D46" w:rsidRPr="005F3D46">
          <w:rPr>
            <w:rStyle w:val="aa"/>
            <w:noProof/>
            <w:sz w:val="18"/>
          </w:rPr>
          <w:t>19</w:t>
        </w:r>
        <w:r w:rsidR="005F3D46" w:rsidRPr="005F3D46">
          <w:rPr>
            <w:rStyle w:val="aa"/>
            <w:rFonts w:hint="eastAsia"/>
            <w:noProof/>
            <w:sz w:val="18"/>
          </w:rPr>
          <w:t>条　政府職員</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_Toc294869340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41" w:history="1">
        <w:r w:rsidR="005F3D46" w:rsidRPr="005F3D46">
          <w:rPr>
            <w:rStyle w:val="aa"/>
            <w:noProof/>
            <w:sz w:val="18"/>
          </w:rPr>
          <w:t>8.8.</w:t>
        </w:r>
        <w:r w:rsidR="005F3D46" w:rsidRPr="005F3D46">
          <w:rPr>
            <w:rFonts w:asciiTheme="minorHAnsi" w:eastAsiaTheme="minorEastAsia" w:hAnsiTheme="minorHAnsi" w:cstheme="minorBidi"/>
            <w:noProof/>
            <w:sz w:val="18"/>
            <w:szCs w:val="22"/>
          </w:rPr>
          <w:tab/>
        </w:r>
        <w:r w:rsidR="005F3D46" w:rsidRPr="005F3D46">
          <w:rPr>
            <w:rStyle w:val="aa"/>
            <w:noProof/>
            <w:sz w:val="18"/>
          </w:rPr>
          <w:t>20</w:t>
        </w:r>
        <w:r w:rsidR="005F3D46" w:rsidRPr="005F3D46">
          <w:rPr>
            <w:rStyle w:val="aa"/>
            <w:rFonts w:hint="eastAsia"/>
            <w:noProof/>
            <w:sz w:val="18"/>
          </w:rPr>
          <w:t>条　学生</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_Toc294869341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42" w:history="1">
        <w:r w:rsidR="005F3D46" w:rsidRPr="005F3D46">
          <w:rPr>
            <w:rStyle w:val="aa"/>
            <w:noProof/>
            <w:sz w:val="18"/>
          </w:rPr>
          <w:t>8.9.</w:t>
        </w:r>
        <w:r w:rsidR="005F3D46" w:rsidRPr="005F3D46">
          <w:rPr>
            <w:rFonts w:asciiTheme="minorHAnsi" w:eastAsiaTheme="minorEastAsia" w:hAnsiTheme="minorHAnsi" w:cstheme="minorBidi"/>
            <w:noProof/>
            <w:sz w:val="18"/>
            <w:szCs w:val="22"/>
          </w:rPr>
          <w:tab/>
        </w:r>
        <w:r w:rsidR="005F3D46" w:rsidRPr="005F3D46">
          <w:rPr>
            <w:rStyle w:val="aa"/>
            <w:noProof/>
            <w:sz w:val="18"/>
          </w:rPr>
          <w:t>21</w:t>
        </w:r>
        <w:r w:rsidR="005F3D46" w:rsidRPr="005F3D46">
          <w:rPr>
            <w:rStyle w:val="aa"/>
            <w:rFonts w:hint="eastAsia"/>
            <w:noProof/>
            <w:sz w:val="18"/>
          </w:rPr>
          <w:t>条　その他所得</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_Toc294869342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43" w:history="1">
        <w:r w:rsidR="005F3D46" w:rsidRPr="005F3D46">
          <w:rPr>
            <w:rStyle w:val="aa"/>
            <w:noProof/>
            <w:sz w:val="18"/>
          </w:rPr>
          <w:t>8.9.1.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概説</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_Toc294869343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44" w:history="1">
        <w:r w:rsidR="005F3D46" w:rsidRPr="005F3D46">
          <w:rPr>
            <w:rStyle w:val="aa"/>
            <w:noProof/>
            <w:sz w:val="18"/>
          </w:rPr>
          <w:t>8.9.2.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匿名組合契約と日蘭租税条約</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_Toc294869344 \h </w:instrText>
        </w:r>
        <w:r w:rsidRPr="005F3D46">
          <w:rPr>
            <w:noProof/>
            <w:webHidden/>
            <w:sz w:val="18"/>
          </w:rPr>
        </w:r>
        <w:r w:rsidRPr="005F3D46">
          <w:rPr>
            <w:noProof/>
            <w:webHidden/>
            <w:sz w:val="18"/>
          </w:rPr>
          <w:fldChar w:fldCharType="separate"/>
        </w:r>
        <w:r w:rsidR="00F006AF">
          <w:rPr>
            <w:noProof/>
            <w:webHidden/>
            <w:sz w:val="18"/>
          </w:rPr>
          <w:t>32</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345" w:history="1">
        <w:r w:rsidR="005F3D46" w:rsidRPr="005F3D46">
          <w:rPr>
            <w:rStyle w:val="aa"/>
            <w:noProof/>
            <w:sz w:val="18"/>
          </w:rPr>
          <w:t>9.</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対外取引：外国税額控除</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_Toc294869345 \h </w:instrText>
        </w:r>
        <w:r w:rsidRPr="005F3D46">
          <w:rPr>
            <w:noProof/>
            <w:webHidden/>
            <w:sz w:val="18"/>
          </w:rPr>
        </w:r>
        <w:r w:rsidRPr="005F3D46">
          <w:rPr>
            <w:noProof/>
            <w:webHidden/>
            <w:sz w:val="18"/>
          </w:rPr>
          <w:fldChar w:fldCharType="separate"/>
        </w:r>
        <w:r w:rsidR="00F006AF">
          <w:rPr>
            <w:noProof/>
            <w:webHidden/>
            <w:sz w:val="18"/>
          </w:rPr>
          <w:t>34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46" w:history="1">
        <w:r w:rsidR="005F3D46" w:rsidRPr="005F3D46">
          <w:rPr>
            <w:rStyle w:val="aa"/>
            <w:noProof/>
            <w:sz w:val="18"/>
          </w:rPr>
          <w:t>9.1.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国家中立性</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_Toc294869346 \h </w:instrText>
        </w:r>
        <w:r w:rsidRPr="005F3D46">
          <w:rPr>
            <w:noProof/>
            <w:webHidden/>
            <w:sz w:val="18"/>
          </w:rPr>
        </w:r>
        <w:r w:rsidRPr="005F3D46">
          <w:rPr>
            <w:noProof/>
            <w:webHidden/>
            <w:sz w:val="18"/>
          </w:rPr>
          <w:fldChar w:fldCharType="separate"/>
        </w:r>
        <w:r w:rsidR="00F006AF">
          <w:rPr>
            <w:noProof/>
            <w:webHidden/>
            <w:sz w:val="18"/>
          </w:rPr>
          <w:t>34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47" w:history="1">
        <w:r w:rsidR="005F3D46" w:rsidRPr="005F3D46">
          <w:rPr>
            <w:rStyle w:val="aa"/>
            <w:noProof/>
            <w:sz w:val="18"/>
          </w:rPr>
          <w:t>9.2.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資本輸出中立性</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_Toc294869347 \h </w:instrText>
        </w:r>
        <w:r w:rsidRPr="005F3D46">
          <w:rPr>
            <w:noProof/>
            <w:webHidden/>
            <w:sz w:val="18"/>
          </w:rPr>
        </w:r>
        <w:r w:rsidRPr="005F3D46">
          <w:rPr>
            <w:noProof/>
            <w:webHidden/>
            <w:sz w:val="18"/>
          </w:rPr>
          <w:fldChar w:fldCharType="separate"/>
        </w:r>
        <w:r w:rsidR="00F006AF">
          <w:rPr>
            <w:noProof/>
            <w:webHidden/>
            <w:sz w:val="18"/>
          </w:rPr>
          <w:t>35</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48" w:history="1">
        <w:r w:rsidR="005F3D46" w:rsidRPr="005F3D46">
          <w:rPr>
            <w:rStyle w:val="aa"/>
            <w:noProof/>
            <w:sz w:val="18"/>
          </w:rPr>
          <w:t>9.3.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資本輸入中立性</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_Toc294869348 \h </w:instrText>
        </w:r>
        <w:r w:rsidRPr="005F3D46">
          <w:rPr>
            <w:noProof/>
            <w:webHidden/>
            <w:sz w:val="18"/>
          </w:rPr>
        </w:r>
        <w:r w:rsidRPr="005F3D46">
          <w:rPr>
            <w:noProof/>
            <w:webHidden/>
            <w:sz w:val="18"/>
          </w:rPr>
          <w:fldChar w:fldCharType="separate"/>
        </w:r>
        <w:r w:rsidR="00F006AF">
          <w:rPr>
            <w:noProof/>
            <w:webHidden/>
            <w:sz w:val="18"/>
          </w:rPr>
          <w:t>35</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49" w:history="1">
        <w:r w:rsidR="005F3D46" w:rsidRPr="005F3D46">
          <w:rPr>
            <w:rStyle w:val="aa"/>
            <w:noProof/>
            <w:sz w:val="18"/>
          </w:rPr>
          <w:t>9.4.</w:t>
        </w:r>
        <w:r w:rsidR="005F3D46" w:rsidRPr="005F3D46">
          <w:rPr>
            <w:rFonts w:asciiTheme="minorHAnsi" w:eastAsiaTheme="minorEastAsia" w:hAnsiTheme="minorHAnsi" w:cstheme="minorBidi"/>
            <w:noProof/>
            <w:sz w:val="18"/>
            <w:szCs w:val="22"/>
          </w:rPr>
          <w:tab/>
        </w:r>
        <w:r w:rsidR="005F3D46" w:rsidRPr="005F3D46">
          <w:rPr>
            <w:rStyle w:val="aa"/>
            <w:noProof/>
            <w:sz w:val="18"/>
          </w:rPr>
          <w:t>OECD</w:t>
        </w:r>
        <w:r w:rsidR="005F3D46" w:rsidRPr="005F3D46">
          <w:rPr>
            <w:rStyle w:val="aa"/>
            <w:rFonts w:hint="eastAsia"/>
            <w:noProof/>
            <w:sz w:val="18"/>
          </w:rPr>
          <w:t>モデル</w:t>
        </w:r>
        <w:r w:rsidR="005F3D46" w:rsidRPr="005F3D46">
          <w:rPr>
            <w:rStyle w:val="aa"/>
            <w:noProof/>
            <w:sz w:val="18"/>
          </w:rPr>
          <w:t>23</w:t>
        </w:r>
        <w:r w:rsidR="005F3D46" w:rsidRPr="005F3D46">
          <w:rPr>
            <w:rStyle w:val="aa"/>
            <w:rFonts w:hint="eastAsia"/>
            <w:noProof/>
            <w:sz w:val="18"/>
          </w:rPr>
          <w:t>条　国外所得免税、外国税額控除</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_Toc294869349 \h </w:instrText>
        </w:r>
        <w:r w:rsidRPr="005F3D46">
          <w:rPr>
            <w:noProof/>
            <w:webHidden/>
            <w:sz w:val="18"/>
          </w:rPr>
        </w:r>
        <w:r w:rsidRPr="005F3D46">
          <w:rPr>
            <w:noProof/>
            <w:webHidden/>
            <w:sz w:val="18"/>
          </w:rPr>
          <w:fldChar w:fldCharType="separate"/>
        </w:r>
        <w:r w:rsidR="00F006AF">
          <w:rPr>
            <w:noProof/>
            <w:webHidden/>
            <w:sz w:val="18"/>
          </w:rPr>
          <w:t>36</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50" w:history="1">
        <w:r w:rsidR="005F3D46" w:rsidRPr="005F3D46">
          <w:rPr>
            <w:rStyle w:val="aa"/>
            <w:noProof/>
            <w:sz w:val="18"/>
          </w:rPr>
          <w:t>9.5.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間接外国税額控除と外国子会社配当益金不算入</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_Toc294869350 \h </w:instrText>
        </w:r>
        <w:r w:rsidRPr="005F3D46">
          <w:rPr>
            <w:noProof/>
            <w:webHidden/>
            <w:sz w:val="18"/>
          </w:rPr>
        </w:r>
        <w:r w:rsidRPr="005F3D46">
          <w:rPr>
            <w:noProof/>
            <w:webHidden/>
            <w:sz w:val="18"/>
          </w:rPr>
          <w:fldChar w:fldCharType="separate"/>
        </w:r>
        <w:r w:rsidR="00F006AF">
          <w:rPr>
            <w:noProof/>
            <w:webHidden/>
            <w:sz w:val="18"/>
          </w:rPr>
          <w:t>36</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51" w:history="1">
        <w:r w:rsidR="005F3D46" w:rsidRPr="005F3D46">
          <w:rPr>
            <w:rStyle w:val="aa"/>
            <w:noProof/>
            <w:sz w:val="18"/>
          </w:rPr>
          <w:t>9.6.</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外国税額控除の控除限度額</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_Toc294869351 \h </w:instrText>
        </w:r>
        <w:r w:rsidRPr="005F3D46">
          <w:rPr>
            <w:noProof/>
            <w:webHidden/>
            <w:sz w:val="18"/>
          </w:rPr>
        </w:r>
        <w:r w:rsidRPr="005F3D46">
          <w:rPr>
            <w:noProof/>
            <w:webHidden/>
            <w:sz w:val="18"/>
          </w:rPr>
          <w:fldChar w:fldCharType="separate"/>
        </w:r>
        <w:r w:rsidR="00F006AF">
          <w:rPr>
            <w:noProof/>
            <w:webHidden/>
            <w:sz w:val="18"/>
          </w:rPr>
          <w:t>37</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52" w:history="1">
        <w:r w:rsidR="005F3D46" w:rsidRPr="005F3D46">
          <w:rPr>
            <w:rStyle w:val="aa"/>
            <w:noProof/>
            <w:sz w:val="18"/>
          </w:rPr>
          <w:t>9.6.1.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概説</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_Toc294869352 \h </w:instrText>
        </w:r>
        <w:r w:rsidRPr="005F3D46">
          <w:rPr>
            <w:noProof/>
            <w:webHidden/>
            <w:sz w:val="18"/>
          </w:rPr>
        </w:r>
        <w:r w:rsidRPr="005F3D46">
          <w:rPr>
            <w:noProof/>
            <w:webHidden/>
            <w:sz w:val="18"/>
          </w:rPr>
          <w:fldChar w:fldCharType="separate"/>
        </w:r>
        <w:r w:rsidR="00F006AF">
          <w:rPr>
            <w:noProof/>
            <w:webHidden/>
            <w:sz w:val="18"/>
          </w:rPr>
          <w:t>37</w:t>
        </w:r>
        <w:r w:rsidRPr="005F3D46">
          <w:rPr>
            <w:noProof/>
            <w:webHidden/>
            <w:sz w:val="18"/>
          </w:rPr>
          <w:fldChar w:fldCharType="end"/>
        </w:r>
      </w:hyperlink>
    </w:p>
    <w:p w:rsidR="005F3D46" w:rsidRPr="005F3D46" w:rsidRDefault="00D65241" w:rsidP="005F3D46">
      <w:pPr>
        <w:pStyle w:val="30"/>
        <w:tabs>
          <w:tab w:val="left" w:pos="126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53" w:history="1">
        <w:r w:rsidR="005F3D46" w:rsidRPr="005F3D46">
          <w:rPr>
            <w:rStyle w:val="aa"/>
            <w:noProof/>
            <w:sz w:val="18"/>
          </w:rPr>
          <w:t>9.6.2.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余裕枠の濫用</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_Toc294869353 \h </w:instrText>
        </w:r>
        <w:r w:rsidRPr="005F3D46">
          <w:rPr>
            <w:noProof/>
            <w:webHidden/>
            <w:sz w:val="18"/>
          </w:rPr>
        </w:r>
        <w:r w:rsidRPr="005F3D46">
          <w:rPr>
            <w:noProof/>
            <w:webHidden/>
            <w:sz w:val="18"/>
          </w:rPr>
          <w:fldChar w:fldCharType="separate"/>
        </w:r>
        <w:r w:rsidR="00F006AF">
          <w:rPr>
            <w:noProof/>
            <w:webHidden/>
            <w:sz w:val="18"/>
          </w:rPr>
          <w:t>37</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354" w:history="1">
        <w:r w:rsidR="005F3D46" w:rsidRPr="005F3D46">
          <w:rPr>
            <w:rStyle w:val="aa"/>
            <w:noProof/>
            <w:sz w:val="18"/>
          </w:rPr>
          <w:t>10.</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租税回避と対策規定</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_Toc294869354 \h </w:instrText>
        </w:r>
        <w:r w:rsidRPr="005F3D46">
          <w:rPr>
            <w:noProof/>
            <w:webHidden/>
            <w:sz w:val="18"/>
          </w:rPr>
        </w:r>
        <w:r w:rsidRPr="005F3D46">
          <w:rPr>
            <w:noProof/>
            <w:webHidden/>
            <w:sz w:val="18"/>
          </w:rPr>
          <w:fldChar w:fldCharType="separate"/>
        </w:r>
        <w:r w:rsidR="00F006AF">
          <w:rPr>
            <w:noProof/>
            <w:webHidden/>
            <w:sz w:val="18"/>
          </w:rPr>
          <w:t>38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55" w:history="1">
        <w:r w:rsidR="005F3D46" w:rsidRPr="005F3D46">
          <w:rPr>
            <w:rStyle w:val="aa"/>
            <w:noProof/>
            <w:sz w:val="18"/>
          </w:rPr>
          <w:t>10.1.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移転価格（</w:t>
        </w:r>
        <w:r w:rsidR="005F3D46" w:rsidRPr="005F3D46">
          <w:rPr>
            <w:rStyle w:val="aa"/>
            <w:noProof/>
            <w:sz w:val="18"/>
          </w:rPr>
          <w:t>OECD</w:t>
        </w:r>
        <w:r w:rsidR="005F3D46" w:rsidRPr="005F3D46">
          <w:rPr>
            <w:rStyle w:val="aa"/>
            <w:rFonts w:hint="eastAsia"/>
            <w:noProof/>
            <w:sz w:val="18"/>
          </w:rPr>
          <w:t>モデル</w:t>
        </w:r>
        <w:r w:rsidR="005F3D46" w:rsidRPr="005F3D46">
          <w:rPr>
            <w:rStyle w:val="aa"/>
            <w:noProof/>
            <w:sz w:val="18"/>
          </w:rPr>
          <w:t>9</w:t>
        </w:r>
        <w:r w:rsidR="005F3D46" w:rsidRPr="005F3D46">
          <w:rPr>
            <w:rStyle w:val="aa"/>
            <w:rFonts w:hint="eastAsia"/>
            <w:noProof/>
            <w:sz w:val="18"/>
          </w:rPr>
          <w:t>条）</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_Toc294869355 \h </w:instrText>
        </w:r>
        <w:r w:rsidRPr="005F3D46">
          <w:rPr>
            <w:noProof/>
            <w:webHidden/>
            <w:sz w:val="18"/>
          </w:rPr>
        </w:r>
        <w:r w:rsidRPr="005F3D46">
          <w:rPr>
            <w:noProof/>
            <w:webHidden/>
            <w:sz w:val="18"/>
          </w:rPr>
          <w:fldChar w:fldCharType="separate"/>
        </w:r>
        <w:r w:rsidR="00F006AF">
          <w:rPr>
            <w:noProof/>
            <w:webHidden/>
            <w:sz w:val="18"/>
          </w:rPr>
          <w:t>38</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56" w:history="1">
        <w:r w:rsidR="005F3D46" w:rsidRPr="005F3D46">
          <w:rPr>
            <w:rStyle w:val="aa"/>
            <w:noProof/>
            <w:sz w:val="18"/>
          </w:rPr>
          <w:t>10.1.1.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利益移転</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_Toc294869356 \h </w:instrText>
        </w:r>
        <w:r w:rsidRPr="005F3D46">
          <w:rPr>
            <w:noProof/>
            <w:webHidden/>
            <w:sz w:val="18"/>
          </w:rPr>
        </w:r>
        <w:r w:rsidRPr="005F3D46">
          <w:rPr>
            <w:noProof/>
            <w:webHidden/>
            <w:sz w:val="18"/>
          </w:rPr>
          <w:fldChar w:fldCharType="separate"/>
        </w:r>
        <w:r w:rsidR="00F006AF">
          <w:rPr>
            <w:noProof/>
            <w:webHidden/>
            <w:sz w:val="18"/>
          </w:rPr>
          <w:t>38</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57" w:history="1">
        <w:r w:rsidR="005F3D46" w:rsidRPr="005F3D46">
          <w:rPr>
            <w:rStyle w:val="aa"/>
            <w:noProof/>
            <w:sz w:val="18"/>
          </w:rPr>
          <w:t>10.1.2.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独立当事者間価格</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_Toc294869357 \h </w:instrText>
        </w:r>
        <w:r w:rsidRPr="005F3D46">
          <w:rPr>
            <w:noProof/>
            <w:webHidden/>
            <w:sz w:val="18"/>
          </w:rPr>
        </w:r>
        <w:r w:rsidRPr="005F3D46">
          <w:rPr>
            <w:noProof/>
            <w:webHidden/>
            <w:sz w:val="18"/>
          </w:rPr>
          <w:fldChar w:fldCharType="separate"/>
        </w:r>
        <w:r w:rsidR="00F006AF">
          <w:rPr>
            <w:noProof/>
            <w:webHidden/>
            <w:sz w:val="18"/>
          </w:rPr>
          <w:t>39</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58" w:history="1">
        <w:r w:rsidR="005F3D46" w:rsidRPr="005F3D46">
          <w:rPr>
            <w:rStyle w:val="aa"/>
            <w:noProof/>
            <w:sz w:val="18"/>
          </w:rPr>
          <w:t>10.1.3.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国内取引と国際取引</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_Toc294869358 \h </w:instrText>
        </w:r>
        <w:r w:rsidRPr="005F3D46">
          <w:rPr>
            <w:noProof/>
            <w:webHidden/>
            <w:sz w:val="18"/>
          </w:rPr>
        </w:r>
        <w:r w:rsidRPr="005F3D46">
          <w:rPr>
            <w:noProof/>
            <w:webHidden/>
            <w:sz w:val="18"/>
          </w:rPr>
          <w:fldChar w:fldCharType="separate"/>
        </w:r>
        <w:r w:rsidR="00F006AF">
          <w:rPr>
            <w:noProof/>
            <w:webHidden/>
            <w:sz w:val="18"/>
          </w:rPr>
          <w:t>40</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59" w:history="1">
        <w:r w:rsidR="005F3D46" w:rsidRPr="005F3D46">
          <w:rPr>
            <w:rStyle w:val="aa"/>
            <w:noProof/>
            <w:sz w:val="18"/>
          </w:rPr>
          <w:t>10.1.4.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対応的調整（</w:t>
        </w:r>
        <w:r w:rsidR="005F3D46" w:rsidRPr="005F3D46">
          <w:rPr>
            <w:rStyle w:val="aa"/>
            <w:noProof/>
            <w:sz w:val="18"/>
          </w:rPr>
          <w:t>9</w:t>
        </w:r>
        <w:r w:rsidR="005F3D46" w:rsidRPr="005F3D46">
          <w:rPr>
            <w:rStyle w:val="aa"/>
            <w:rFonts w:hint="eastAsia"/>
            <w:noProof/>
            <w:sz w:val="18"/>
          </w:rPr>
          <w:t>条</w:t>
        </w:r>
        <w:r w:rsidR="005F3D46" w:rsidRPr="005F3D46">
          <w:rPr>
            <w:rStyle w:val="aa"/>
            <w:noProof/>
            <w:sz w:val="18"/>
          </w:rPr>
          <w:t>2</w:t>
        </w:r>
        <w:r w:rsidR="005F3D46" w:rsidRPr="005F3D46">
          <w:rPr>
            <w:rStyle w:val="aa"/>
            <w:rFonts w:hint="eastAsia"/>
            <w:noProof/>
            <w:sz w:val="18"/>
          </w:rPr>
          <w:t>項）</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_Toc294869359 \h </w:instrText>
        </w:r>
        <w:r w:rsidRPr="005F3D46">
          <w:rPr>
            <w:noProof/>
            <w:webHidden/>
            <w:sz w:val="18"/>
          </w:rPr>
        </w:r>
        <w:r w:rsidRPr="005F3D46">
          <w:rPr>
            <w:noProof/>
            <w:webHidden/>
            <w:sz w:val="18"/>
          </w:rPr>
          <w:fldChar w:fldCharType="separate"/>
        </w:r>
        <w:r w:rsidR="00F006AF">
          <w:rPr>
            <w:noProof/>
            <w:webHidden/>
            <w:sz w:val="18"/>
          </w:rPr>
          <w:t>41</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60" w:history="1">
        <w:r w:rsidR="005F3D46" w:rsidRPr="005F3D46">
          <w:rPr>
            <w:rStyle w:val="aa"/>
            <w:noProof/>
            <w:sz w:val="18"/>
          </w:rPr>
          <w:t>10.1.5.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裁判例</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_Toc294869360 \h </w:instrText>
        </w:r>
        <w:r w:rsidRPr="005F3D46">
          <w:rPr>
            <w:noProof/>
            <w:webHidden/>
            <w:sz w:val="18"/>
          </w:rPr>
        </w:r>
        <w:r w:rsidRPr="005F3D46">
          <w:rPr>
            <w:noProof/>
            <w:webHidden/>
            <w:sz w:val="18"/>
          </w:rPr>
          <w:fldChar w:fldCharType="separate"/>
        </w:r>
        <w:r w:rsidR="00F006AF">
          <w:rPr>
            <w:noProof/>
            <w:webHidden/>
            <w:sz w:val="18"/>
          </w:rPr>
          <w:t>41</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61" w:history="1">
        <w:r w:rsidR="005F3D46" w:rsidRPr="005F3D46">
          <w:rPr>
            <w:rStyle w:val="aa"/>
            <w:noProof/>
            <w:sz w:val="18"/>
          </w:rPr>
          <w:t>10.2.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タックスヘイヴン</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_Toc294869361 \h </w:instrText>
        </w:r>
        <w:r w:rsidRPr="005F3D46">
          <w:rPr>
            <w:noProof/>
            <w:webHidden/>
            <w:sz w:val="18"/>
          </w:rPr>
        </w:r>
        <w:r w:rsidRPr="005F3D46">
          <w:rPr>
            <w:noProof/>
            <w:webHidden/>
            <w:sz w:val="18"/>
          </w:rPr>
          <w:fldChar w:fldCharType="separate"/>
        </w:r>
        <w:r w:rsidR="00F006AF">
          <w:rPr>
            <w:noProof/>
            <w:webHidden/>
            <w:sz w:val="18"/>
          </w:rPr>
          <w:t>41</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62" w:history="1">
        <w:r w:rsidR="005F3D46" w:rsidRPr="005F3D46">
          <w:rPr>
            <w:rStyle w:val="aa"/>
            <w:noProof/>
            <w:sz w:val="18"/>
          </w:rPr>
          <w:t>10.2.1.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タックスヘイヴンの弊害</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_Toc294869362 \h </w:instrText>
        </w:r>
        <w:r w:rsidRPr="005F3D46">
          <w:rPr>
            <w:noProof/>
            <w:webHidden/>
            <w:sz w:val="18"/>
          </w:rPr>
        </w:r>
        <w:r w:rsidRPr="005F3D46">
          <w:rPr>
            <w:noProof/>
            <w:webHidden/>
            <w:sz w:val="18"/>
          </w:rPr>
          <w:fldChar w:fldCharType="separate"/>
        </w:r>
        <w:r w:rsidR="00F006AF">
          <w:rPr>
            <w:noProof/>
            <w:webHidden/>
            <w:sz w:val="18"/>
          </w:rPr>
          <w:t>41</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63" w:history="1">
        <w:r w:rsidR="005F3D46" w:rsidRPr="005F3D46">
          <w:rPr>
            <w:rStyle w:val="aa"/>
            <w:noProof/>
            <w:sz w:val="18"/>
          </w:rPr>
          <w:t>10.2.2.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タックスヘイヴン対策税制（ＣＦＣ税制）</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_Toc294869363 \h </w:instrText>
        </w:r>
        <w:r w:rsidRPr="005F3D46">
          <w:rPr>
            <w:noProof/>
            <w:webHidden/>
            <w:sz w:val="18"/>
          </w:rPr>
        </w:r>
        <w:r w:rsidRPr="005F3D46">
          <w:rPr>
            <w:noProof/>
            <w:webHidden/>
            <w:sz w:val="18"/>
          </w:rPr>
          <w:fldChar w:fldCharType="separate"/>
        </w:r>
        <w:r w:rsidR="00F006AF">
          <w:rPr>
            <w:noProof/>
            <w:webHidden/>
            <w:sz w:val="18"/>
          </w:rPr>
          <w:t>42</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64" w:history="1">
        <w:r w:rsidR="005F3D46" w:rsidRPr="005F3D46">
          <w:rPr>
            <w:rStyle w:val="aa"/>
            <w:noProof/>
            <w:sz w:val="18"/>
          </w:rPr>
          <w:t>10.2.3.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適用除外</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_Toc294869364 \h </w:instrText>
        </w:r>
        <w:r w:rsidRPr="005F3D46">
          <w:rPr>
            <w:noProof/>
            <w:webHidden/>
            <w:sz w:val="18"/>
          </w:rPr>
        </w:r>
        <w:r w:rsidRPr="005F3D46">
          <w:rPr>
            <w:noProof/>
            <w:webHidden/>
            <w:sz w:val="18"/>
          </w:rPr>
          <w:fldChar w:fldCharType="separate"/>
        </w:r>
        <w:r w:rsidR="00F006AF">
          <w:rPr>
            <w:noProof/>
            <w:webHidden/>
            <w:sz w:val="18"/>
          </w:rPr>
          <w:t>44</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65" w:history="1">
        <w:r w:rsidR="005F3D46" w:rsidRPr="005F3D46">
          <w:rPr>
            <w:rStyle w:val="aa"/>
            <w:noProof/>
            <w:sz w:val="18"/>
          </w:rPr>
          <w:t>10.2.4.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受動的所得課税の部分的導入（</w:t>
        </w:r>
        <w:r w:rsidR="005F3D46" w:rsidRPr="005F3D46">
          <w:rPr>
            <w:rStyle w:val="aa"/>
            <w:noProof/>
            <w:sz w:val="18"/>
          </w:rPr>
          <w:t>2010</w:t>
        </w:r>
        <w:r w:rsidR="005F3D46" w:rsidRPr="005F3D46">
          <w:rPr>
            <w:rStyle w:val="aa"/>
            <w:rFonts w:hint="eastAsia"/>
            <w:noProof/>
            <w:sz w:val="18"/>
          </w:rPr>
          <w:t>年から）</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_Toc294869365 \h </w:instrText>
        </w:r>
        <w:r w:rsidRPr="005F3D46">
          <w:rPr>
            <w:noProof/>
            <w:webHidden/>
            <w:sz w:val="18"/>
          </w:rPr>
        </w:r>
        <w:r w:rsidRPr="005F3D46">
          <w:rPr>
            <w:noProof/>
            <w:webHidden/>
            <w:sz w:val="18"/>
          </w:rPr>
          <w:fldChar w:fldCharType="separate"/>
        </w:r>
        <w:r w:rsidR="00F006AF">
          <w:rPr>
            <w:noProof/>
            <w:webHidden/>
            <w:sz w:val="18"/>
          </w:rPr>
          <w:t>44</w:t>
        </w:r>
        <w:r w:rsidRPr="005F3D46">
          <w:rPr>
            <w:noProof/>
            <w:webHidden/>
            <w:sz w:val="18"/>
          </w:rPr>
          <w:fldChar w:fldCharType="end"/>
        </w:r>
      </w:hyperlink>
    </w:p>
    <w:p w:rsidR="005F3D46" w:rsidRPr="005F3D46" w:rsidRDefault="00D65241" w:rsidP="005F3D46">
      <w:pPr>
        <w:pStyle w:val="30"/>
        <w:tabs>
          <w:tab w:val="left" w:pos="1470"/>
          <w:tab w:val="right" w:leader="dot" w:pos="4596"/>
        </w:tabs>
        <w:autoSpaceDE w:val="0"/>
        <w:autoSpaceDN w:val="0"/>
        <w:spacing w:line="200" w:lineRule="exact"/>
        <w:rPr>
          <w:rFonts w:asciiTheme="minorHAnsi" w:eastAsiaTheme="minorEastAsia" w:hAnsiTheme="minorHAnsi" w:cstheme="minorBidi"/>
          <w:noProof/>
          <w:sz w:val="18"/>
          <w:szCs w:val="22"/>
        </w:rPr>
      </w:pPr>
      <w:hyperlink w:anchor="_Toc294869366" w:history="1">
        <w:r w:rsidR="005F3D46" w:rsidRPr="005F3D46">
          <w:rPr>
            <w:rStyle w:val="aa"/>
            <w:noProof/>
            <w:sz w:val="18"/>
          </w:rPr>
          <w:t>10.2.5.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裁判例</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_Toc294869366 \h </w:instrText>
        </w:r>
        <w:r w:rsidRPr="005F3D46">
          <w:rPr>
            <w:noProof/>
            <w:webHidden/>
            <w:sz w:val="18"/>
          </w:rPr>
        </w:r>
        <w:r w:rsidRPr="005F3D46">
          <w:rPr>
            <w:noProof/>
            <w:webHidden/>
            <w:sz w:val="18"/>
          </w:rPr>
          <w:fldChar w:fldCharType="separate"/>
        </w:r>
        <w:r w:rsidR="00F006AF">
          <w:rPr>
            <w:noProof/>
            <w:webHidden/>
            <w:sz w:val="18"/>
          </w:rPr>
          <w:t>44</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67" w:history="1">
        <w:r w:rsidR="005F3D46" w:rsidRPr="005F3D46">
          <w:rPr>
            <w:rStyle w:val="aa"/>
            <w:noProof/>
            <w:sz w:val="18"/>
          </w:rPr>
          <w:t>10.3.</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条約漁り（</w:t>
        </w:r>
        <w:r w:rsidR="005F3D46" w:rsidRPr="005F3D46">
          <w:rPr>
            <w:rStyle w:val="aa"/>
            <w:noProof/>
            <w:sz w:val="18"/>
          </w:rPr>
          <w:t>treaty shopping</w:t>
        </w:r>
        <w:r w:rsidR="005F3D46" w:rsidRPr="005F3D46">
          <w:rPr>
            <w:rStyle w:val="aa"/>
            <w:rFonts w:hint="eastAsia"/>
            <w:noProof/>
            <w:sz w:val="18"/>
          </w:rPr>
          <w:t>）</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_Toc294869367 \h </w:instrText>
        </w:r>
        <w:r w:rsidRPr="005F3D46">
          <w:rPr>
            <w:noProof/>
            <w:webHidden/>
            <w:sz w:val="18"/>
          </w:rPr>
        </w:r>
        <w:r w:rsidRPr="005F3D46">
          <w:rPr>
            <w:noProof/>
            <w:webHidden/>
            <w:sz w:val="18"/>
          </w:rPr>
          <w:fldChar w:fldCharType="separate"/>
        </w:r>
        <w:r w:rsidR="00F006AF">
          <w:rPr>
            <w:noProof/>
            <w:webHidden/>
            <w:sz w:val="18"/>
          </w:rPr>
          <w:t>46</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68" w:history="1">
        <w:r w:rsidR="005F3D46" w:rsidRPr="005F3D46">
          <w:rPr>
            <w:rStyle w:val="aa"/>
            <w:noProof/>
            <w:sz w:val="18"/>
          </w:rPr>
          <w:t>10.4.</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租税競争（</w:t>
        </w:r>
        <w:r w:rsidR="005F3D46" w:rsidRPr="005F3D46">
          <w:rPr>
            <w:rStyle w:val="aa"/>
            <w:noProof/>
            <w:sz w:val="18"/>
          </w:rPr>
          <w:t>tax competition</w:t>
        </w:r>
        <w:r w:rsidR="005F3D46" w:rsidRPr="005F3D46">
          <w:rPr>
            <w:rStyle w:val="aa"/>
            <w:rFonts w:hint="eastAsia"/>
            <w:noProof/>
            <w:sz w:val="18"/>
          </w:rPr>
          <w:t>）</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_Toc294869368 \h </w:instrText>
        </w:r>
        <w:r w:rsidRPr="005F3D46">
          <w:rPr>
            <w:noProof/>
            <w:webHidden/>
            <w:sz w:val="18"/>
          </w:rPr>
        </w:r>
        <w:r w:rsidRPr="005F3D46">
          <w:rPr>
            <w:noProof/>
            <w:webHidden/>
            <w:sz w:val="18"/>
          </w:rPr>
          <w:fldChar w:fldCharType="separate"/>
        </w:r>
        <w:r w:rsidR="00F006AF">
          <w:rPr>
            <w:noProof/>
            <w:webHidden/>
            <w:sz w:val="18"/>
          </w:rPr>
          <w:t>47</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69" w:history="1">
        <w:r w:rsidR="005F3D46" w:rsidRPr="005F3D46">
          <w:rPr>
            <w:rStyle w:val="aa"/>
            <w:noProof/>
            <w:sz w:val="18"/>
          </w:rPr>
          <w:t>10.5.</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その他の租税回避</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_Toc294869369 \h </w:instrText>
        </w:r>
        <w:r w:rsidRPr="005F3D46">
          <w:rPr>
            <w:noProof/>
            <w:webHidden/>
            <w:sz w:val="18"/>
          </w:rPr>
        </w:r>
        <w:r w:rsidRPr="005F3D46">
          <w:rPr>
            <w:noProof/>
            <w:webHidden/>
            <w:sz w:val="18"/>
          </w:rPr>
          <w:fldChar w:fldCharType="separate"/>
        </w:r>
        <w:r w:rsidR="00F006AF">
          <w:rPr>
            <w:noProof/>
            <w:webHidden/>
            <w:sz w:val="18"/>
          </w:rPr>
          <w:t>47</w:t>
        </w:r>
        <w:r w:rsidRPr="005F3D46">
          <w:rPr>
            <w:noProof/>
            <w:webHidden/>
            <w:sz w:val="18"/>
          </w:rPr>
          <w:fldChar w:fldCharType="end"/>
        </w:r>
      </w:hyperlink>
    </w:p>
    <w:p w:rsidR="005F3D46" w:rsidRPr="005F3D46" w:rsidRDefault="00D65241" w:rsidP="005F3D46">
      <w:pPr>
        <w:pStyle w:val="10"/>
        <w:autoSpaceDE w:val="0"/>
        <w:autoSpaceDN w:val="0"/>
        <w:spacing w:line="200" w:lineRule="exact"/>
        <w:rPr>
          <w:rFonts w:asciiTheme="minorHAnsi" w:eastAsiaTheme="minorEastAsia" w:hAnsiTheme="minorHAnsi" w:cstheme="minorBidi"/>
          <w:noProof/>
          <w:sz w:val="18"/>
          <w:szCs w:val="22"/>
        </w:rPr>
      </w:pPr>
      <w:hyperlink w:anchor="_Toc294869370" w:history="1">
        <w:r w:rsidR="005F3D46" w:rsidRPr="005F3D46">
          <w:rPr>
            <w:rStyle w:val="aa"/>
            <w:noProof/>
            <w:sz w:val="18"/>
          </w:rPr>
          <w:t>11.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国際取引と付加価値税</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_Toc294869370 \h </w:instrText>
        </w:r>
        <w:r w:rsidRPr="005F3D46">
          <w:rPr>
            <w:noProof/>
            <w:webHidden/>
            <w:sz w:val="18"/>
          </w:rPr>
        </w:r>
        <w:r w:rsidRPr="005F3D46">
          <w:rPr>
            <w:noProof/>
            <w:webHidden/>
            <w:sz w:val="18"/>
          </w:rPr>
          <w:fldChar w:fldCharType="separate"/>
        </w:r>
        <w:r w:rsidR="00F006AF">
          <w:rPr>
            <w:noProof/>
            <w:webHidden/>
            <w:sz w:val="18"/>
          </w:rPr>
          <w:t>48</w:t>
        </w:r>
        <w:r w:rsidRPr="005F3D46">
          <w:rPr>
            <w:noProof/>
            <w:webHidden/>
            <w:sz w:val="18"/>
          </w:rPr>
          <w:fldChar w:fldCharType="end"/>
        </w:r>
      </w:hyperlink>
    </w:p>
    <w:p w:rsidR="005F3D46" w:rsidRPr="005F3D46" w:rsidRDefault="00D65241" w:rsidP="005F3D46">
      <w:pPr>
        <w:pStyle w:val="20"/>
        <w:autoSpaceDE w:val="0"/>
        <w:autoSpaceDN w:val="0"/>
        <w:rPr>
          <w:rFonts w:asciiTheme="minorHAnsi" w:eastAsiaTheme="minorEastAsia" w:hAnsiTheme="minorHAnsi" w:cstheme="minorBidi"/>
          <w:noProof/>
          <w:sz w:val="18"/>
          <w:szCs w:val="22"/>
        </w:rPr>
      </w:pPr>
      <w:hyperlink w:anchor="_Toc294869371" w:history="1">
        <w:r w:rsidR="005F3D46" w:rsidRPr="005F3D46">
          <w:rPr>
            <w:rStyle w:val="aa"/>
            <w:noProof/>
            <w:sz w:val="18"/>
          </w:rPr>
          <w:t>11.1.</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輸出免税（国境税調整）</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_Toc294869371 \h </w:instrText>
        </w:r>
        <w:r w:rsidRPr="005F3D46">
          <w:rPr>
            <w:noProof/>
            <w:webHidden/>
            <w:sz w:val="18"/>
          </w:rPr>
        </w:r>
        <w:r w:rsidRPr="005F3D46">
          <w:rPr>
            <w:noProof/>
            <w:webHidden/>
            <w:sz w:val="18"/>
          </w:rPr>
          <w:fldChar w:fldCharType="separate"/>
        </w:r>
        <w:r w:rsidR="00F006AF">
          <w:rPr>
            <w:noProof/>
            <w:webHidden/>
            <w:sz w:val="18"/>
          </w:rPr>
          <w:t>48</w:t>
        </w:r>
        <w:r w:rsidRPr="005F3D46">
          <w:rPr>
            <w:noProof/>
            <w:webHidden/>
            <w:sz w:val="18"/>
          </w:rPr>
          <w:fldChar w:fldCharType="end"/>
        </w:r>
      </w:hyperlink>
    </w:p>
    <w:p w:rsidR="005F3D46" w:rsidRDefault="00D65241" w:rsidP="005F3D46">
      <w:pPr>
        <w:pStyle w:val="20"/>
        <w:autoSpaceDE w:val="0"/>
        <w:autoSpaceDN w:val="0"/>
        <w:rPr>
          <w:rFonts w:asciiTheme="minorHAnsi" w:eastAsiaTheme="minorEastAsia" w:hAnsiTheme="minorHAnsi" w:cstheme="minorBidi"/>
          <w:noProof/>
          <w:szCs w:val="22"/>
        </w:rPr>
      </w:pPr>
      <w:hyperlink w:anchor="_Toc294869372" w:history="1">
        <w:r w:rsidR="005F3D46" w:rsidRPr="005F3D46">
          <w:rPr>
            <w:rStyle w:val="aa"/>
            <w:noProof/>
            <w:sz w:val="18"/>
          </w:rPr>
          <w:t>11.2.</w:t>
        </w:r>
        <w:r w:rsidR="005F3D46" w:rsidRPr="005F3D46">
          <w:rPr>
            <w:rFonts w:asciiTheme="minorHAnsi" w:eastAsiaTheme="minorEastAsia" w:hAnsiTheme="minorHAnsi" w:cstheme="minorBidi"/>
            <w:noProof/>
            <w:sz w:val="18"/>
            <w:szCs w:val="22"/>
          </w:rPr>
          <w:tab/>
        </w:r>
        <w:r w:rsidR="005F3D46" w:rsidRPr="005F3D46">
          <w:rPr>
            <w:rStyle w:val="aa"/>
            <w:rFonts w:hint="eastAsia"/>
            <w:noProof/>
            <w:sz w:val="18"/>
          </w:rPr>
          <w:t>国際的な役務取引についての問題</w:t>
        </w:r>
        <w:r w:rsidR="005F3D46" w:rsidRPr="005F3D46">
          <w:rPr>
            <w:noProof/>
            <w:webHidden/>
            <w:sz w:val="18"/>
          </w:rPr>
          <w:t xml:space="preserve"> </w:t>
        </w:r>
        <w:r w:rsidRPr="005F3D46">
          <w:rPr>
            <w:noProof/>
            <w:webHidden/>
            <w:sz w:val="18"/>
          </w:rPr>
          <w:fldChar w:fldCharType="begin"/>
        </w:r>
        <w:r w:rsidR="005F3D46" w:rsidRPr="005F3D46">
          <w:rPr>
            <w:noProof/>
            <w:webHidden/>
            <w:sz w:val="18"/>
          </w:rPr>
          <w:instrText xml:space="preserve"> PAGEREF _Toc294869372 \h </w:instrText>
        </w:r>
        <w:r w:rsidRPr="005F3D46">
          <w:rPr>
            <w:noProof/>
            <w:webHidden/>
            <w:sz w:val="18"/>
          </w:rPr>
        </w:r>
        <w:r w:rsidRPr="005F3D46">
          <w:rPr>
            <w:noProof/>
            <w:webHidden/>
            <w:sz w:val="18"/>
          </w:rPr>
          <w:fldChar w:fldCharType="separate"/>
        </w:r>
        <w:r w:rsidR="00F006AF">
          <w:rPr>
            <w:noProof/>
            <w:webHidden/>
            <w:sz w:val="18"/>
          </w:rPr>
          <w:t>50</w:t>
        </w:r>
        <w:r w:rsidRPr="005F3D46">
          <w:rPr>
            <w:noProof/>
            <w:webHidden/>
            <w:sz w:val="18"/>
          </w:rPr>
          <w:fldChar w:fldCharType="end"/>
        </w:r>
      </w:hyperlink>
    </w:p>
    <w:p w:rsidR="00E5214A" w:rsidRDefault="00D65241" w:rsidP="005F3D46">
      <w:pPr>
        <w:autoSpaceDE w:val="0"/>
        <w:autoSpaceDN w:val="0"/>
        <w:spacing w:line="200" w:lineRule="exact"/>
        <w:rPr>
          <w:sz w:val="16"/>
        </w:rPr>
        <w:sectPr w:rsidR="00E5214A" w:rsidSect="00E5214A">
          <w:type w:val="continuous"/>
          <w:pgSz w:w="11906" w:h="16838" w:code="9"/>
          <w:pgMar w:top="1134" w:right="1134" w:bottom="1134" w:left="1134" w:header="284" w:footer="284" w:gutter="0"/>
          <w:cols w:num="2" w:space="425"/>
          <w:docGrid w:linePitch="291" w:charSpace="40583"/>
        </w:sectPr>
      </w:pPr>
      <w:r w:rsidRPr="005F3D46">
        <w:rPr>
          <w:rFonts w:eastAsia="ＭＳ Ｐ明朝"/>
          <w:sz w:val="18"/>
          <w:szCs w:val="20"/>
        </w:rPr>
        <w:fldChar w:fldCharType="end"/>
      </w:r>
    </w:p>
    <w:p w:rsidR="00BD699E" w:rsidRDefault="00BD699E" w:rsidP="00262CC8">
      <w:pPr>
        <w:spacing w:line="160" w:lineRule="exact"/>
      </w:pPr>
    </w:p>
    <w:sectPr w:rsidR="00BD699E" w:rsidSect="007512E2">
      <w:type w:val="continuous"/>
      <w:pgSz w:w="11906" w:h="16838" w:code="9"/>
      <w:pgMar w:top="1134" w:right="1134" w:bottom="1134" w:left="1134" w:header="284" w:footer="284" w:gutter="0"/>
      <w:cols w:space="425"/>
      <w:docGrid w:linePitch="291" w:charSpace="405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20E" w:rsidRDefault="00CC120E">
      <w:r>
        <w:separator/>
      </w:r>
    </w:p>
  </w:endnote>
  <w:endnote w:type="continuationSeparator" w:id="0">
    <w:p w:rsidR="00CC120E" w:rsidRDefault="00CC12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創英角ﾎﾟｯﾌﾟ体">
    <w:panose1 w:val="040B0A09000000000000"/>
    <w:charset w:val="80"/>
    <w:family w:val="modern"/>
    <w:pitch w:val="fixed"/>
    <w:sig w:usb0="80000281" w:usb1="28C76CF8" w:usb2="00000010" w:usb3="00000000" w:csb0="00020000" w:csb1="00000000"/>
  </w:font>
  <w:font w:name="HGP創英角ﾎﾟｯﾌﾟ体">
    <w:panose1 w:val="040B0A00000000000000"/>
    <w:charset w:val="80"/>
    <w:family w:val="modern"/>
    <w:pitch w:val="variable"/>
    <w:sig w:usb0="80000281" w:usb1="28C76CF8" w:usb2="00000010" w:usb3="00000000" w:csb0="00020000" w:csb1="00000000"/>
  </w:font>
  <w:font w:name="HGP教科書体">
    <w:panose1 w:val="020206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6B1" w:rsidRDefault="007D46B1">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6B1" w:rsidRDefault="007D46B1">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6B1" w:rsidRDefault="007D46B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20E" w:rsidRDefault="00CC120E">
      <w:r>
        <w:separator/>
      </w:r>
    </w:p>
  </w:footnote>
  <w:footnote w:type="continuationSeparator" w:id="0">
    <w:p w:rsidR="00CC120E" w:rsidRDefault="00CC12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5C" w:rsidRDefault="00D65241" w:rsidP="00F00848">
    <w:pPr>
      <w:pStyle w:val="a6"/>
      <w:framePr w:wrap="around" w:vAnchor="text" w:hAnchor="margin" w:xAlign="outside" w:y="1"/>
      <w:rPr>
        <w:rStyle w:val="a4"/>
      </w:rPr>
    </w:pPr>
    <w:r>
      <w:rPr>
        <w:rStyle w:val="a4"/>
      </w:rPr>
      <w:fldChar w:fldCharType="begin"/>
    </w:r>
    <w:r w:rsidR="00F53E5C">
      <w:rPr>
        <w:rStyle w:val="a4"/>
      </w:rPr>
      <w:instrText xml:space="preserve">PAGE  </w:instrText>
    </w:r>
    <w:r>
      <w:rPr>
        <w:rStyle w:val="a4"/>
      </w:rPr>
      <w:fldChar w:fldCharType="end"/>
    </w:r>
  </w:p>
  <w:p w:rsidR="00F53E5C" w:rsidRDefault="00F53E5C">
    <w:pPr>
      <w:pStyle w:val="a6"/>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5C" w:rsidRPr="008307C4" w:rsidRDefault="00D65241" w:rsidP="00F00848">
    <w:pPr>
      <w:pStyle w:val="a6"/>
      <w:framePr w:wrap="around" w:vAnchor="text" w:hAnchor="margin" w:xAlign="outside" w:y="1"/>
      <w:rPr>
        <w:rStyle w:val="a4"/>
        <w:szCs w:val="16"/>
      </w:rPr>
    </w:pPr>
    <w:r w:rsidRPr="008307C4">
      <w:rPr>
        <w:rStyle w:val="a4"/>
        <w:szCs w:val="16"/>
      </w:rPr>
      <w:fldChar w:fldCharType="begin"/>
    </w:r>
    <w:r w:rsidR="00F53E5C" w:rsidRPr="008307C4">
      <w:rPr>
        <w:rStyle w:val="a4"/>
        <w:szCs w:val="16"/>
      </w:rPr>
      <w:instrText xml:space="preserve">PAGE  </w:instrText>
    </w:r>
    <w:r w:rsidRPr="008307C4">
      <w:rPr>
        <w:rStyle w:val="a4"/>
        <w:szCs w:val="16"/>
      </w:rPr>
      <w:fldChar w:fldCharType="separate"/>
    </w:r>
    <w:r w:rsidR="00AD41E3">
      <w:rPr>
        <w:rStyle w:val="a4"/>
        <w:noProof/>
        <w:szCs w:val="16"/>
      </w:rPr>
      <w:t>50</w:t>
    </w:r>
    <w:r w:rsidRPr="008307C4">
      <w:rPr>
        <w:rStyle w:val="a4"/>
        <w:szCs w:val="16"/>
      </w:rPr>
      <w:fldChar w:fldCharType="end"/>
    </w:r>
  </w:p>
  <w:p w:rsidR="00F53E5C" w:rsidRPr="00954000" w:rsidRDefault="00F53E5C" w:rsidP="00954000">
    <w:pPr>
      <w:pStyle w:val="a6"/>
      <w:ind w:right="360" w:firstLine="360"/>
      <w:jc w:val="right"/>
      <w:rPr>
        <w:sz w:val="16"/>
        <w:szCs w:val="16"/>
      </w:rPr>
    </w:pPr>
    <w:r w:rsidRPr="00954000">
      <w:rPr>
        <w:rFonts w:hint="eastAsia"/>
        <w:sz w:val="16"/>
        <w:szCs w:val="16"/>
      </w:rPr>
      <w:t>上智</w:t>
    </w:r>
    <w:r>
      <w:rPr>
        <w:rFonts w:hint="eastAsia"/>
        <w:sz w:val="16"/>
        <w:szCs w:val="16"/>
      </w:rPr>
      <w:t xml:space="preserve"> </w:t>
    </w:r>
    <w:r w:rsidRPr="00954000">
      <w:rPr>
        <w:rFonts w:hint="eastAsia"/>
        <w:sz w:val="16"/>
        <w:szCs w:val="16"/>
      </w:rPr>
      <w:t>国際租税法</w:t>
    </w:r>
    <w:r>
      <w:rPr>
        <w:rFonts w:hint="eastAsia"/>
        <w:sz w:val="16"/>
        <w:szCs w:val="16"/>
      </w:rPr>
      <w:t xml:space="preserve"> 2011</w:t>
    </w:r>
    <w:r w:rsidRPr="00954000">
      <w:rPr>
        <w:rFonts w:hint="eastAsia"/>
        <w:sz w:val="16"/>
        <w:szCs w:val="16"/>
      </w:rPr>
      <w:t>春</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6B1" w:rsidRDefault="007D46B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35279A4"/>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56DCC2DC"/>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4790EA5C"/>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485A2A52"/>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879017E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7C48568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7B0C155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FBA81AD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44B2D8C6"/>
    <w:lvl w:ilvl="0">
      <w:start w:val="1"/>
      <w:numFmt w:val="decimal"/>
      <w:lvlText w:val="%1."/>
      <w:lvlJc w:val="left"/>
      <w:pPr>
        <w:tabs>
          <w:tab w:val="num" w:pos="360"/>
        </w:tabs>
        <w:ind w:left="360" w:hangingChars="200" w:hanging="360"/>
      </w:pPr>
    </w:lvl>
  </w:abstractNum>
  <w:abstractNum w:abstractNumId="9">
    <w:nsid w:val="FFFFFF89"/>
    <w:multiLevelType w:val="singleLevel"/>
    <w:tmpl w:val="FB4C52E2"/>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184BD9"/>
    <w:multiLevelType w:val="multilevel"/>
    <w:tmpl w:val="49189A90"/>
    <w:lvl w:ilvl="0">
      <w:start w:val="1"/>
      <w:numFmt w:val="decimal"/>
      <w:lvlText w:val="%1."/>
      <w:lvlJc w:val="left"/>
      <w:pPr>
        <w:tabs>
          <w:tab w:val="num" w:pos="680"/>
        </w:tabs>
        <w:ind w:left="1134" w:hanging="1134"/>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418"/>
        </w:tabs>
        <w:ind w:left="1418" w:hanging="1418"/>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nsid w:val="0ACB373F"/>
    <w:multiLevelType w:val="multilevel"/>
    <w:tmpl w:val="45F2B656"/>
    <w:lvl w:ilvl="0">
      <w:start w:val="2"/>
      <w:numFmt w:val="decimal"/>
      <w:lvlText w:val="%1"/>
      <w:lvlJc w:val="left"/>
      <w:pPr>
        <w:tabs>
          <w:tab w:val="num" w:pos="555"/>
        </w:tabs>
        <w:ind w:left="555" w:hanging="555"/>
      </w:pPr>
      <w:rPr>
        <w:rFonts w:hint="eastAsia"/>
      </w:rPr>
    </w:lvl>
    <w:lvl w:ilvl="1">
      <w:start w:val="3"/>
      <w:numFmt w:val="decimal"/>
      <w:lvlText w:val="%1.%2"/>
      <w:lvlJc w:val="left"/>
      <w:pPr>
        <w:tabs>
          <w:tab w:val="num" w:pos="720"/>
        </w:tabs>
        <w:ind w:left="720" w:hanging="555"/>
      </w:pPr>
      <w:rPr>
        <w:rFonts w:hint="eastAsia"/>
      </w:rPr>
    </w:lvl>
    <w:lvl w:ilvl="2">
      <w:start w:val="1"/>
      <w:numFmt w:val="decimal"/>
      <w:lvlText w:val="%1.%2.%3"/>
      <w:lvlJc w:val="left"/>
      <w:pPr>
        <w:tabs>
          <w:tab w:val="num" w:pos="1050"/>
        </w:tabs>
        <w:ind w:left="1050" w:hanging="720"/>
      </w:pPr>
      <w:rPr>
        <w:rFonts w:hint="eastAsia"/>
      </w:rPr>
    </w:lvl>
    <w:lvl w:ilvl="3">
      <w:start w:val="1"/>
      <w:numFmt w:val="decimal"/>
      <w:lvlText w:val="%1.%2.%3.%4"/>
      <w:lvlJc w:val="left"/>
      <w:pPr>
        <w:tabs>
          <w:tab w:val="num" w:pos="1215"/>
        </w:tabs>
        <w:ind w:left="1215" w:hanging="720"/>
      </w:pPr>
      <w:rPr>
        <w:rFonts w:hint="eastAsia"/>
      </w:rPr>
    </w:lvl>
    <w:lvl w:ilvl="4">
      <w:start w:val="1"/>
      <w:numFmt w:val="decimal"/>
      <w:lvlText w:val="%1.%2.%3.%4.%5"/>
      <w:lvlJc w:val="left"/>
      <w:pPr>
        <w:tabs>
          <w:tab w:val="num" w:pos="1740"/>
        </w:tabs>
        <w:ind w:left="1740" w:hanging="1080"/>
      </w:pPr>
      <w:rPr>
        <w:rFonts w:hint="eastAsia"/>
      </w:rPr>
    </w:lvl>
    <w:lvl w:ilvl="5">
      <w:start w:val="1"/>
      <w:numFmt w:val="decimal"/>
      <w:lvlText w:val="%1.%2.%3.%4.%5.%6"/>
      <w:lvlJc w:val="left"/>
      <w:pPr>
        <w:tabs>
          <w:tab w:val="num" w:pos="1905"/>
        </w:tabs>
        <w:ind w:left="1905" w:hanging="1080"/>
      </w:pPr>
      <w:rPr>
        <w:rFonts w:hint="eastAsia"/>
      </w:rPr>
    </w:lvl>
    <w:lvl w:ilvl="6">
      <w:start w:val="1"/>
      <w:numFmt w:val="decimal"/>
      <w:lvlText w:val="%1.%2.%3.%4.%5.%6.%7"/>
      <w:lvlJc w:val="left"/>
      <w:pPr>
        <w:tabs>
          <w:tab w:val="num" w:pos="2430"/>
        </w:tabs>
        <w:ind w:left="2430" w:hanging="1440"/>
      </w:pPr>
      <w:rPr>
        <w:rFonts w:hint="eastAsia"/>
      </w:rPr>
    </w:lvl>
    <w:lvl w:ilvl="7">
      <w:start w:val="1"/>
      <w:numFmt w:val="decimal"/>
      <w:lvlText w:val="%1.%2.%3.%4.%5.%6.%7.%8"/>
      <w:lvlJc w:val="left"/>
      <w:pPr>
        <w:tabs>
          <w:tab w:val="num" w:pos="2595"/>
        </w:tabs>
        <w:ind w:left="2595" w:hanging="1440"/>
      </w:pPr>
      <w:rPr>
        <w:rFonts w:hint="eastAsia"/>
      </w:rPr>
    </w:lvl>
    <w:lvl w:ilvl="8">
      <w:start w:val="1"/>
      <w:numFmt w:val="decimal"/>
      <w:lvlText w:val="%1.%2.%3.%4.%5.%6.%7.%8.%9"/>
      <w:lvlJc w:val="left"/>
      <w:pPr>
        <w:tabs>
          <w:tab w:val="num" w:pos="3120"/>
        </w:tabs>
        <w:ind w:left="3120" w:hanging="1800"/>
      </w:pPr>
      <w:rPr>
        <w:rFonts w:hint="eastAsia"/>
      </w:rPr>
    </w:lvl>
  </w:abstractNum>
  <w:abstractNum w:abstractNumId="12">
    <w:nsid w:val="0C373FC8"/>
    <w:multiLevelType w:val="multilevel"/>
    <w:tmpl w:val="44862AB4"/>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418"/>
        </w:tabs>
        <w:ind w:left="1418" w:hanging="1418"/>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nsid w:val="0D174FE1"/>
    <w:multiLevelType w:val="multilevel"/>
    <w:tmpl w:val="475E758C"/>
    <w:lvl w:ilvl="0">
      <w:start w:val="3"/>
      <w:numFmt w:val="decimal"/>
      <w:lvlText w:val="%1"/>
      <w:lvlJc w:val="left"/>
      <w:pPr>
        <w:tabs>
          <w:tab w:val="num" w:pos="630"/>
        </w:tabs>
        <w:ind w:left="630" w:hanging="630"/>
      </w:pPr>
      <w:rPr>
        <w:rFonts w:hint="eastAsia"/>
      </w:rPr>
    </w:lvl>
    <w:lvl w:ilvl="1">
      <w:start w:val="4"/>
      <w:numFmt w:val="decimal"/>
      <w:lvlText w:val="%1.%2"/>
      <w:lvlJc w:val="left"/>
      <w:pPr>
        <w:tabs>
          <w:tab w:val="num" w:pos="630"/>
        </w:tabs>
        <w:ind w:left="630" w:hanging="63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14">
    <w:nsid w:val="0DA65BD3"/>
    <w:multiLevelType w:val="multilevel"/>
    <w:tmpl w:val="DEB66AD6"/>
    <w:lvl w:ilvl="0">
      <w:start w:val="4"/>
      <w:numFmt w:val="decimal"/>
      <w:lvlText w:val="%1."/>
      <w:lvlJc w:val="left"/>
      <w:pPr>
        <w:tabs>
          <w:tab w:val="num" w:pos="1134"/>
        </w:tabs>
        <w:ind w:left="1134" w:hanging="1134"/>
      </w:pPr>
      <w:rPr>
        <w:rFonts w:hint="eastAsia"/>
      </w:rPr>
    </w:lvl>
    <w:lvl w:ilvl="1">
      <w:numFmt w:val="decimal"/>
      <w:lvlText w:val="%1.%2."/>
      <w:lvlJc w:val="left"/>
      <w:pPr>
        <w:tabs>
          <w:tab w:val="num" w:pos="1134"/>
        </w:tabs>
        <w:ind w:left="1134" w:hanging="1134"/>
      </w:pPr>
      <w:rPr>
        <w:rFonts w:hint="eastAsia"/>
      </w:rPr>
    </w:lvl>
    <w:lvl w:ilvl="2">
      <w:start w:val="1"/>
      <w:numFmt w:val="decimal"/>
      <w:lvlText w:val="%1.%2.%3."/>
      <w:lvlJc w:val="left"/>
      <w:pPr>
        <w:tabs>
          <w:tab w:val="num" w:pos="851"/>
        </w:tabs>
        <w:ind w:left="851" w:hanging="851"/>
      </w:pPr>
      <w:rPr>
        <w:rFonts w:hint="eastAsia"/>
      </w:rPr>
    </w:lvl>
    <w:lvl w:ilvl="3">
      <w:start w:val="1"/>
      <w:numFmt w:val="decimal"/>
      <w:lvlText w:val="%1.%2.%3.%4."/>
      <w:lvlJc w:val="left"/>
      <w:pPr>
        <w:tabs>
          <w:tab w:val="num" w:pos="1021"/>
        </w:tabs>
        <w:ind w:left="1021" w:hanging="102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nsid w:val="1E804071"/>
    <w:multiLevelType w:val="multilevel"/>
    <w:tmpl w:val="FDC86FDC"/>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418"/>
        </w:tabs>
        <w:ind w:left="1418" w:hanging="1418"/>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29FC666D"/>
    <w:multiLevelType w:val="multilevel"/>
    <w:tmpl w:val="65B6778A"/>
    <w:lvl w:ilvl="0">
      <w:start w:val="1"/>
      <w:numFmt w:val="decimal"/>
      <w:lvlText w:val="%1"/>
      <w:lvlJc w:val="left"/>
      <w:pPr>
        <w:tabs>
          <w:tab w:val="num" w:pos="567"/>
        </w:tabs>
        <w:ind w:left="567" w:hanging="567"/>
      </w:pPr>
      <w:rPr>
        <w:rFonts w:ascii="Century" w:hAnsi="Century" w:hint="default"/>
        <w:b/>
        <w:i w:val="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2E0A6AF8"/>
    <w:multiLevelType w:val="hybridMultilevel"/>
    <w:tmpl w:val="0F14B28A"/>
    <w:lvl w:ilvl="0" w:tplc="B088D2D0">
      <w:start w:val="1"/>
      <w:numFmt w:val="decimal"/>
      <w:lvlText w:val="%1."/>
      <w:lvlJc w:val="left"/>
      <w:pPr>
        <w:tabs>
          <w:tab w:val="num" w:pos="495"/>
        </w:tabs>
        <w:ind w:left="495" w:hanging="49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2E4C59E8"/>
    <w:multiLevelType w:val="multilevel"/>
    <w:tmpl w:val="DD36136E"/>
    <w:lvl w:ilvl="0">
      <w:start w:val="3"/>
      <w:numFmt w:val="decimal"/>
      <w:lvlText w:val="%1"/>
      <w:lvlJc w:val="left"/>
      <w:pPr>
        <w:tabs>
          <w:tab w:val="num" w:pos="555"/>
        </w:tabs>
        <w:ind w:left="555" w:hanging="555"/>
      </w:pPr>
      <w:rPr>
        <w:rFonts w:hint="eastAsia"/>
      </w:rPr>
    </w:lvl>
    <w:lvl w:ilvl="1">
      <w:start w:val="1"/>
      <w:numFmt w:val="decimal"/>
      <w:lvlText w:val="%1.%2"/>
      <w:lvlJc w:val="left"/>
      <w:pPr>
        <w:tabs>
          <w:tab w:val="num" w:pos="720"/>
        </w:tabs>
        <w:ind w:left="720" w:hanging="555"/>
      </w:pPr>
      <w:rPr>
        <w:rFonts w:hint="eastAsia"/>
      </w:rPr>
    </w:lvl>
    <w:lvl w:ilvl="2">
      <w:start w:val="1"/>
      <w:numFmt w:val="decimal"/>
      <w:lvlText w:val="%1.%2.%3"/>
      <w:lvlJc w:val="left"/>
      <w:pPr>
        <w:tabs>
          <w:tab w:val="num" w:pos="1050"/>
        </w:tabs>
        <w:ind w:left="1050" w:hanging="720"/>
      </w:pPr>
      <w:rPr>
        <w:rFonts w:hint="eastAsia"/>
      </w:rPr>
    </w:lvl>
    <w:lvl w:ilvl="3">
      <w:start w:val="1"/>
      <w:numFmt w:val="decimal"/>
      <w:lvlText w:val="%1.%2.%3.%4"/>
      <w:lvlJc w:val="left"/>
      <w:pPr>
        <w:tabs>
          <w:tab w:val="num" w:pos="1215"/>
        </w:tabs>
        <w:ind w:left="1215" w:hanging="720"/>
      </w:pPr>
      <w:rPr>
        <w:rFonts w:hint="eastAsia"/>
      </w:rPr>
    </w:lvl>
    <w:lvl w:ilvl="4">
      <w:start w:val="1"/>
      <w:numFmt w:val="decimal"/>
      <w:lvlText w:val="%1.%2.%3.%4.%5"/>
      <w:lvlJc w:val="left"/>
      <w:pPr>
        <w:tabs>
          <w:tab w:val="num" w:pos="1740"/>
        </w:tabs>
        <w:ind w:left="1740" w:hanging="1080"/>
      </w:pPr>
      <w:rPr>
        <w:rFonts w:hint="eastAsia"/>
      </w:rPr>
    </w:lvl>
    <w:lvl w:ilvl="5">
      <w:start w:val="1"/>
      <w:numFmt w:val="decimal"/>
      <w:lvlText w:val="%1.%2.%3.%4.%5.%6"/>
      <w:lvlJc w:val="left"/>
      <w:pPr>
        <w:tabs>
          <w:tab w:val="num" w:pos="1905"/>
        </w:tabs>
        <w:ind w:left="1905" w:hanging="1080"/>
      </w:pPr>
      <w:rPr>
        <w:rFonts w:hint="eastAsia"/>
      </w:rPr>
    </w:lvl>
    <w:lvl w:ilvl="6">
      <w:start w:val="1"/>
      <w:numFmt w:val="decimal"/>
      <w:lvlText w:val="%1.%2.%3.%4.%5.%6.%7"/>
      <w:lvlJc w:val="left"/>
      <w:pPr>
        <w:tabs>
          <w:tab w:val="num" w:pos="2430"/>
        </w:tabs>
        <w:ind w:left="2430" w:hanging="1440"/>
      </w:pPr>
      <w:rPr>
        <w:rFonts w:hint="eastAsia"/>
      </w:rPr>
    </w:lvl>
    <w:lvl w:ilvl="7">
      <w:start w:val="1"/>
      <w:numFmt w:val="decimal"/>
      <w:lvlText w:val="%1.%2.%3.%4.%5.%6.%7.%8"/>
      <w:lvlJc w:val="left"/>
      <w:pPr>
        <w:tabs>
          <w:tab w:val="num" w:pos="2595"/>
        </w:tabs>
        <w:ind w:left="2595" w:hanging="1440"/>
      </w:pPr>
      <w:rPr>
        <w:rFonts w:hint="eastAsia"/>
      </w:rPr>
    </w:lvl>
    <w:lvl w:ilvl="8">
      <w:start w:val="1"/>
      <w:numFmt w:val="decimal"/>
      <w:lvlText w:val="%1.%2.%3.%4.%5.%6.%7.%8.%9"/>
      <w:lvlJc w:val="left"/>
      <w:pPr>
        <w:tabs>
          <w:tab w:val="num" w:pos="3120"/>
        </w:tabs>
        <w:ind w:left="3120" w:hanging="1800"/>
      </w:pPr>
      <w:rPr>
        <w:rFonts w:hint="eastAsia"/>
      </w:rPr>
    </w:lvl>
  </w:abstractNum>
  <w:abstractNum w:abstractNumId="19">
    <w:nsid w:val="2EFD4ECD"/>
    <w:multiLevelType w:val="multilevel"/>
    <w:tmpl w:val="AB4AA314"/>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851"/>
        </w:tabs>
        <w:ind w:left="851" w:hanging="851"/>
      </w:pPr>
      <w:rPr>
        <w:rFonts w:hint="eastAsia"/>
      </w:rPr>
    </w:lvl>
    <w:lvl w:ilvl="3">
      <w:start w:val="1"/>
      <w:numFmt w:val="decimal"/>
      <w:lvlText w:val="%1.%2.%3.%4."/>
      <w:lvlJc w:val="left"/>
      <w:pPr>
        <w:tabs>
          <w:tab w:val="num" w:pos="1021"/>
        </w:tabs>
        <w:ind w:left="1021" w:hanging="102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0">
    <w:nsid w:val="3B281D58"/>
    <w:multiLevelType w:val="hybridMultilevel"/>
    <w:tmpl w:val="8D66F6B2"/>
    <w:lvl w:ilvl="0" w:tplc="ECF4FEBE">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3CBA613E"/>
    <w:multiLevelType w:val="multilevel"/>
    <w:tmpl w:val="9620E03C"/>
    <w:lvl w:ilvl="0">
      <w:start w:val="3"/>
      <w:numFmt w:val="decimal"/>
      <w:lvlText w:val="%1"/>
      <w:lvlJc w:val="left"/>
      <w:pPr>
        <w:tabs>
          <w:tab w:val="num" w:pos="660"/>
        </w:tabs>
        <w:ind w:left="660" w:hanging="660"/>
      </w:pPr>
      <w:rPr>
        <w:rFonts w:hint="eastAsia"/>
      </w:rPr>
    </w:lvl>
    <w:lvl w:ilvl="1">
      <w:start w:val="4"/>
      <w:numFmt w:val="decimal"/>
      <w:lvlText w:val="%1.4%2"/>
      <w:lvlJc w:val="left"/>
      <w:pPr>
        <w:tabs>
          <w:tab w:val="num" w:pos="720"/>
        </w:tabs>
        <w:ind w:left="720" w:hanging="720"/>
      </w:pPr>
      <w:rPr>
        <w:rFonts w:hint="eastAsia"/>
      </w:rPr>
    </w:lvl>
    <w:lvl w:ilvl="2">
      <w:start w:val="1"/>
      <w:numFmt w:val="decimal"/>
      <w:lvlText w:val="%1.4%2.%3"/>
      <w:lvlJc w:val="left"/>
      <w:pPr>
        <w:tabs>
          <w:tab w:val="num" w:pos="720"/>
        </w:tabs>
        <w:ind w:left="720" w:hanging="720"/>
      </w:pPr>
      <w:rPr>
        <w:rFonts w:hint="eastAsia"/>
      </w:rPr>
    </w:lvl>
    <w:lvl w:ilvl="3">
      <w:start w:val="1"/>
      <w:numFmt w:val="decimal"/>
      <w:lvlText w:val="%1.4%2.%3.%4"/>
      <w:lvlJc w:val="left"/>
      <w:pPr>
        <w:tabs>
          <w:tab w:val="num" w:pos="1080"/>
        </w:tabs>
        <w:ind w:left="1080" w:hanging="1080"/>
      </w:pPr>
      <w:rPr>
        <w:rFonts w:hint="eastAsia"/>
      </w:rPr>
    </w:lvl>
    <w:lvl w:ilvl="4">
      <w:start w:val="1"/>
      <w:numFmt w:val="decimal"/>
      <w:lvlText w:val="%1.4%2.%3.%4.%5"/>
      <w:lvlJc w:val="left"/>
      <w:pPr>
        <w:tabs>
          <w:tab w:val="num" w:pos="1080"/>
        </w:tabs>
        <w:ind w:left="1080" w:hanging="1080"/>
      </w:pPr>
      <w:rPr>
        <w:rFonts w:hint="eastAsia"/>
      </w:rPr>
    </w:lvl>
    <w:lvl w:ilvl="5">
      <w:start w:val="1"/>
      <w:numFmt w:val="decimal"/>
      <w:lvlText w:val="%1.4%2.%3.%4.%5.%6"/>
      <w:lvlJc w:val="left"/>
      <w:pPr>
        <w:tabs>
          <w:tab w:val="num" w:pos="1440"/>
        </w:tabs>
        <w:ind w:left="1440" w:hanging="1440"/>
      </w:pPr>
      <w:rPr>
        <w:rFonts w:hint="eastAsia"/>
      </w:rPr>
    </w:lvl>
    <w:lvl w:ilvl="6">
      <w:start w:val="1"/>
      <w:numFmt w:val="decimal"/>
      <w:lvlText w:val="%1.4%2.%3.%4.%5.%6.%7"/>
      <w:lvlJc w:val="left"/>
      <w:pPr>
        <w:tabs>
          <w:tab w:val="num" w:pos="1440"/>
        </w:tabs>
        <w:ind w:left="1440" w:hanging="1440"/>
      </w:pPr>
      <w:rPr>
        <w:rFonts w:hint="eastAsia"/>
      </w:rPr>
    </w:lvl>
    <w:lvl w:ilvl="7">
      <w:start w:val="1"/>
      <w:numFmt w:val="decimal"/>
      <w:lvlText w:val="%1.4%2.%3.%4.%5.%6.%7.%8"/>
      <w:lvlJc w:val="left"/>
      <w:pPr>
        <w:tabs>
          <w:tab w:val="num" w:pos="1800"/>
        </w:tabs>
        <w:ind w:left="1800" w:hanging="1800"/>
      </w:pPr>
      <w:rPr>
        <w:rFonts w:hint="eastAsia"/>
      </w:rPr>
    </w:lvl>
    <w:lvl w:ilvl="8">
      <w:start w:val="1"/>
      <w:numFmt w:val="decimal"/>
      <w:lvlText w:val="%1.4%2.%3.%4.%5.%6.%7.%8.%9"/>
      <w:lvlJc w:val="left"/>
      <w:pPr>
        <w:tabs>
          <w:tab w:val="num" w:pos="1800"/>
        </w:tabs>
        <w:ind w:left="1800" w:hanging="1800"/>
      </w:pPr>
      <w:rPr>
        <w:rFonts w:hint="eastAsia"/>
      </w:rPr>
    </w:lvl>
  </w:abstractNum>
  <w:abstractNum w:abstractNumId="22">
    <w:nsid w:val="4AF302D2"/>
    <w:multiLevelType w:val="multilevel"/>
    <w:tmpl w:val="CCE4F414"/>
    <w:lvl w:ilvl="0">
      <w:start w:val="2"/>
      <w:numFmt w:val="decimal"/>
      <w:lvlText w:val="%1"/>
      <w:lvlJc w:val="left"/>
      <w:pPr>
        <w:tabs>
          <w:tab w:val="num" w:pos="555"/>
        </w:tabs>
        <w:ind w:left="555" w:hanging="555"/>
      </w:pPr>
      <w:rPr>
        <w:rFonts w:hint="eastAsia"/>
      </w:rPr>
    </w:lvl>
    <w:lvl w:ilvl="1">
      <w:start w:val="4"/>
      <w:numFmt w:val="decimal"/>
      <w:lvlText w:val="%1.%2"/>
      <w:lvlJc w:val="left"/>
      <w:pPr>
        <w:tabs>
          <w:tab w:val="num" w:pos="720"/>
        </w:tabs>
        <w:ind w:left="720" w:hanging="555"/>
      </w:pPr>
      <w:rPr>
        <w:rFonts w:hint="eastAsia"/>
      </w:rPr>
    </w:lvl>
    <w:lvl w:ilvl="2">
      <w:start w:val="1"/>
      <w:numFmt w:val="decimal"/>
      <w:lvlText w:val="%1.%2.%3"/>
      <w:lvlJc w:val="left"/>
      <w:pPr>
        <w:tabs>
          <w:tab w:val="num" w:pos="1050"/>
        </w:tabs>
        <w:ind w:left="1050" w:hanging="720"/>
      </w:pPr>
      <w:rPr>
        <w:rFonts w:hint="eastAsia"/>
      </w:rPr>
    </w:lvl>
    <w:lvl w:ilvl="3">
      <w:start w:val="1"/>
      <w:numFmt w:val="decimal"/>
      <w:lvlText w:val="%1.%2.%3.%4"/>
      <w:lvlJc w:val="left"/>
      <w:pPr>
        <w:tabs>
          <w:tab w:val="num" w:pos="1215"/>
        </w:tabs>
        <w:ind w:left="1215" w:hanging="720"/>
      </w:pPr>
      <w:rPr>
        <w:rFonts w:hint="eastAsia"/>
      </w:rPr>
    </w:lvl>
    <w:lvl w:ilvl="4">
      <w:start w:val="1"/>
      <w:numFmt w:val="decimal"/>
      <w:lvlText w:val="%1.%2.%3.%4.%5"/>
      <w:lvlJc w:val="left"/>
      <w:pPr>
        <w:tabs>
          <w:tab w:val="num" w:pos="1740"/>
        </w:tabs>
        <w:ind w:left="1740" w:hanging="1080"/>
      </w:pPr>
      <w:rPr>
        <w:rFonts w:hint="eastAsia"/>
      </w:rPr>
    </w:lvl>
    <w:lvl w:ilvl="5">
      <w:start w:val="1"/>
      <w:numFmt w:val="decimal"/>
      <w:lvlText w:val="%1.%2.%3.%4.%5.%6"/>
      <w:lvlJc w:val="left"/>
      <w:pPr>
        <w:tabs>
          <w:tab w:val="num" w:pos="1905"/>
        </w:tabs>
        <w:ind w:left="1905" w:hanging="1080"/>
      </w:pPr>
      <w:rPr>
        <w:rFonts w:hint="eastAsia"/>
      </w:rPr>
    </w:lvl>
    <w:lvl w:ilvl="6">
      <w:start w:val="1"/>
      <w:numFmt w:val="decimal"/>
      <w:lvlText w:val="%1.%2.%3.%4.%5.%6.%7"/>
      <w:lvlJc w:val="left"/>
      <w:pPr>
        <w:tabs>
          <w:tab w:val="num" w:pos="2430"/>
        </w:tabs>
        <w:ind w:left="2430" w:hanging="1440"/>
      </w:pPr>
      <w:rPr>
        <w:rFonts w:hint="eastAsia"/>
      </w:rPr>
    </w:lvl>
    <w:lvl w:ilvl="7">
      <w:start w:val="1"/>
      <w:numFmt w:val="decimal"/>
      <w:lvlText w:val="%1.%2.%3.%4.%5.%6.%7.%8"/>
      <w:lvlJc w:val="left"/>
      <w:pPr>
        <w:tabs>
          <w:tab w:val="num" w:pos="2595"/>
        </w:tabs>
        <w:ind w:left="2595" w:hanging="1440"/>
      </w:pPr>
      <w:rPr>
        <w:rFonts w:hint="eastAsia"/>
      </w:rPr>
    </w:lvl>
    <w:lvl w:ilvl="8">
      <w:start w:val="1"/>
      <w:numFmt w:val="decimal"/>
      <w:lvlText w:val="%1.%2.%3.%4.%5.%6.%7.%8.%9"/>
      <w:lvlJc w:val="left"/>
      <w:pPr>
        <w:tabs>
          <w:tab w:val="num" w:pos="3120"/>
        </w:tabs>
        <w:ind w:left="3120" w:hanging="1800"/>
      </w:pPr>
      <w:rPr>
        <w:rFonts w:hint="eastAsia"/>
      </w:rPr>
    </w:lvl>
  </w:abstractNum>
  <w:abstractNum w:abstractNumId="23">
    <w:nsid w:val="4B6936E4"/>
    <w:multiLevelType w:val="multilevel"/>
    <w:tmpl w:val="12D4A1F0"/>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567" w:hanging="567"/>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418"/>
        </w:tabs>
        <w:ind w:left="1418" w:hanging="1418"/>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4">
    <w:nsid w:val="53756643"/>
    <w:multiLevelType w:val="hybridMultilevel"/>
    <w:tmpl w:val="41943BD2"/>
    <w:lvl w:ilvl="0" w:tplc="2FD2EF42">
      <w:start w:val="2"/>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ACF0549"/>
    <w:multiLevelType w:val="multilevel"/>
    <w:tmpl w:val="C99E4780"/>
    <w:lvl w:ilvl="0">
      <w:start w:val="3"/>
      <w:numFmt w:val="decimal"/>
      <w:lvlText w:val="%1"/>
      <w:lvlJc w:val="left"/>
      <w:pPr>
        <w:tabs>
          <w:tab w:val="num" w:pos="555"/>
        </w:tabs>
        <w:ind w:left="555" w:hanging="555"/>
      </w:pPr>
      <w:rPr>
        <w:rFonts w:hint="eastAsia"/>
      </w:rPr>
    </w:lvl>
    <w:lvl w:ilvl="1">
      <w:start w:val="5"/>
      <w:numFmt w:val="decimal"/>
      <w:lvlText w:val="%1.%2"/>
      <w:lvlJc w:val="left"/>
      <w:pPr>
        <w:tabs>
          <w:tab w:val="num" w:pos="720"/>
        </w:tabs>
        <w:ind w:left="720" w:hanging="555"/>
      </w:pPr>
      <w:rPr>
        <w:rFonts w:hint="eastAsia"/>
      </w:rPr>
    </w:lvl>
    <w:lvl w:ilvl="2">
      <w:start w:val="1"/>
      <w:numFmt w:val="decimal"/>
      <w:lvlText w:val="%1.%2.%3"/>
      <w:lvlJc w:val="left"/>
      <w:pPr>
        <w:tabs>
          <w:tab w:val="num" w:pos="1050"/>
        </w:tabs>
        <w:ind w:left="1050" w:hanging="720"/>
      </w:pPr>
      <w:rPr>
        <w:rFonts w:hint="eastAsia"/>
      </w:rPr>
    </w:lvl>
    <w:lvl w:ilvl="3">
      <w:start w:val="1"/>
      <w:numFmt w:val="decimal"/>
      <w:lvlText w:val="%1.%2.%3.%4"/>
      <w:lvlJc w:val="left"/>
      <w:pPr>
        <w:tabs>
          <w:tab w:val="num" w:pos="1215"/>
        </w:tabs>
        <w:ind w:left="1215" w:hanging="720"/>
      </w:pPr>
      <w:rPr>
        <w:rFonts w:hint="eastAsia"/>
      </w:rPr>
    </w:lvl>
    <w:lvl w:ilvl="4">
      <w:start w:val="1"/>
      <w:numFmt w:val="decimal"/>
      <w:lvlText w:val="%1.%2.%3.%4.%5"/>
      <w:lvlJc w:val="left"/>
      <w:pPr>
        <w:tabs>
          <w:tab w:val="num" w:pos="1740"/>
        </w:tabs>
        <w:ind w:left="1740" w:hanging="1080"/>
      </w:pPr>
      <w:rPr>
        <w:rFonts w:hint="eastAsia"/>
      </w:rPr>
    </w:lvl>
    <w:lvl w:ilvl="5">
      <w:start w:val="1"/>
      <w:numFmt w:val="decimal"/>
      <w:lvlText w:val="%1.%2.%3.%4.%5.%6"/>
      <w:lvlJc w:val="left"/>
      <w:pPr>
        <w:tabs>
          <w:tab w:val="num" w:pos="1905"/>
        </w:tabs>
        <w:ind w:left="1905" w:hanging="1080"/>
      </w:pPr>
      <w:rPr>
        <w:rFonts w:hint="eastAsia"/>
      </w:rPr>
    </w:lvl>
    <w:lvl w:ilvl="6">
      <w:start w:val="1"/>
      <w:numFmt w:val="decimal"/>
      <w:lvlText w:val="%1.%2.%3.%4.%5.%6.%7"/>
      <w:lvlJc w:val="left"/>
      <w:pPr>
        <w:tabs>
          <w:tab w:val="num" w:pos="2430"/>
        </w:tabs>
        <w:ind w:left="2430" w:hanging="1440"/>
      </w:pPr>
      <w:rPr>
        <w:rFonts w:hint="eastAsia"/>
      </w:rPr>
    </w:lvl>
    <w:lvl w:ilvl="7">
      <w:start w:val="1"/>
      <w:numFmt w:val="decimal"/>
      <w:lvlText w:val="%1.%2.%3.%4.%5.%6.%7.%8"/>
      <w:lvlJc w:val="left"/>
      <w:pPr>
        <w:tabs>
          <w:tab w:val="num" w:pos="2595"/>
        </w:tabs>
        <w:ind w:left="2595" w:hanging="1440"/>
      </w:pPr>
      <w:rPr>
        <w:rFonts w:hint="eastAsia"/>
      </w:rPr>
    </w:lvl>
    <w:lvl w:ilvl="8">
      <w:start w:val="1"/>
      <w:numFmt w:val="decimal"/>
      <w:lvlText w:val="%1.%2.%3.%4.%5.%6.%7.%8.%9"/>
      <w:lvlJc w:val="left"/>
      <w:pPr>
        <w:tabs>
          <w:tab w:val="num" w:pos="3120"/>
        </w:tabs>
        <w:ind w:left="3120" w:hanging="1800"/>
      </w:pPr>
      <w:rPr>
        <w:rFonts w:hint="eastAsia"/>
      </w:rPr>
    </w:lvl>
  </w:abstractNum>
  <w:abstractNum w:abstractNumId="26">
    <w:nsid w:val="5BEA7760"/>
    <w:multiLevelType w:val="multilevel"/>
    <w:tmpl w:val="08D400E2"/>
    <w:lvl w:ilvl="0">
      <w:start w:val="4"/>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851"/>
        </w:tabs>
        <w:ind w:left="851" w:hanging="851"/>
      </w:pPr>
      <w:rPr>
        <w:rFonts w:hint="eastAsia"/>
      </w:rPr>
    </w:lvl>
    <w:lvl w:ilvl="3">
      <w:start w:val="1"/>
      <w:numFmt w:val="decimal"/>
      <w:lvlText w:val="%1.%2.%3.%4."/>
      <w:lvlJc w:val="left"/>
      <w:pPr>
        <w:tabs>
          <w:tab w:val="num" w:pos="1021"/>
        </w:tabs>
        <w:ind w:left="1021" w:hanging="102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7">
    <w:nsid w:val="5D9F6F18"/>
    <w:multiLevelType w:val="multilevel"/>
    <w:tmpl w:val="27C412BA"/>
    <w:lvl w:ilvl="0">
      <w:start w:val="1"/>
      <w:numFmt w:val="decimal"/>
      <w:lvlText w:val="%1."/>
      <w:lvlJc w:val="left"/>
      <w:pPr>
        <w:tabs>
          <w:tab w:val="num" w:pos="680"/>
        </w:tabs>
        <w:ind w:left="680" w:hanging="680"/>
      </w:pPr>
      <w:rPr>
        <w:rFonts w:hint="eastAsia"/>
      </w:rPr>
    </w:lvl>
    <w:lvl w:ilvl="1">
      <w:start w:val="1"/>
      <w:numFmt w:val="decimal"/>
      <w:lvlText w:val="%1.%2."/>
      <w:lvlJc w:val="left"/>
      <w:pPr>
        <w:tabs>
          <w:tab w:val="num" w:pos="851"/>
        </w:tabs>
        <w:ind w:left="851" w:hanging="851"/>
      </w:pPr>
      <w:rPr>
        <w:rFonts w:hint="eastAsia"/>
      </w:rPr>
    </w:lvl>
    <w:lvl w:ilvl="2">
      <w:start w:val="1"/>
      <w:numFmt w:val="decimal"/>
      <w:lvlText w:val="%1.%2.%3."/>
      <w:lvlJc w:val="left"/>
      <w:pPr>
        <w:tabs>
          <w:tab w:val="num" w:pos="851"/>
        </w:tabs>
        <w:ind w:left="851" w:hanging="851"/>
      </w:pPr>
      <w:rPr>
        <w:rFonts w:hint="eastAsia"/>
      </w:rPr>
    </w:lvl>
    <w:lvl w:ilvl="3">
      <w:start w:val="1"/>
      <w:numFmt w:val="decimal"/>
      <w:lvlText w:val="%1.%2.%3.%4."/>
      <w:lvlJc w:val="left"/>
      <w:pPr>
        <w:tabs>
          <w:tab w:val="num" w:pos="1021"/>
        </w:tabs>
        <w:ind w:left="1021" w:hanging="102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8">
    <w:nsid w:val="67795957"/>
    <w:multiLevelType w:val="multilevel"/>
    <w:tmpl w:val="6466011E"/>
    <w:lvl w:ilvl="0">
      <w:start w:val="2"/>
      <w:numFmt w:val="decimal"/>
      <w:lvlText w:val="%1"/>
      <w:lvlJc w:val="left"/>
      <w:pPr>
        <w:tabs>
          <w:tab w:val="num" w:pos="555"/>
        </w:tabs>
        <w:ind w:left="555" w:hanging="555"/>
      </w:pPr>
      <w:rPr>
        <w:rFonts w:hint="eastAsia"/>
      </w:rPr>
    </w:lvl>
    <w:lvl w:ilvl="1">
      <w:start w:val="2"/>
      <w:numFmt w:val="decimal"/>
      <w:lvlText w:val="%1.%2"/>
      <w:lvlJc w:val="left"/>
      <w:pPr>
        <w:tabs>
          <w:tab w:val="num" w:pos="720"/>
        </w:tabs>
        <w:ind w:left="720" w:hanging="555"/>
      </w:pPr>
      <w:rPr>
        <w:rFonts w:hint="eastAsia"/>
      </w:rPr>
    </w:lvl>
    <w:lvl w:ilvl="2">
      <w:start w:val="1"/>
      <w:numFmt w:val="decimal"/>
      <w:lvlText w:val="%1.%2.%3"/>
      <w:lvlJc w:val="left"/>
      <w:pPr>
        <w:tabs>
          <w:tab w:val="num" w:pos="1050"/>
        </w:tabs>
        <w:ind w:left="1050" w:hanging="720"/>
      </w:pPr>
      <w:rPr>
        <w:rFonts w:hint="eastAsia"/>
      </w:rPr>
    </w:lvl>
    <w:lvl w:ilvl="3">
      <w:start w:val="1"/>
      <w:numFmt w:val="decimal"/>
      <w:lvlText w:val="%1.%2.%3.%4"/>
      <w:lvlJc w:val="left"/>
      <w:pPr>
        <w:tabs>
          <w:tab w:val="num" w:pos="1215"/>
        </w:tabs>
        <w:ind w:left="1215" w:hanging="720"/>
      </w:pPr>
      <w:rPr>
        <w:rFonts w:hint="eastAsia"/>
      </w:rPr>
    </w:lvl>
    <w:lvl w:ilvl="4">
      <w:start w:val="1"/>
      <w:numFmt w:val="decimal"/>
      <w:lvlText w:val="%1.%2.%3.%4.%5"/>
      <w:lvlJc w:val="left"/>
      <w:pPr>
        <w:tabs>
          <w:tab w:val="num" w:pos="1740"/>
        </w:tabs>
        <w:ind w:left="1740" w:hanging="1080"/>
      </w:pPr>
      <w:rPr>
        <w:rFonts w:hint="eastAsia"/>
      </w:rPr>
    </w:lvl>
    <w:lvl w:ilvl="5">
      <w:start w:val="1"/>
      <w:numFmt w:val="decimal"/>
      <w:lvlText w:val="%1.%2.%3.%4.%5.%6"/>
      <w:lvlJc w:val="left"/>
      <w:pPr>
        <w:tabs>
          <w:tab w:val="num" w:pos="1905"/>
        </w:tabs>
        <w:ind w:left="1905" w:hanging="1080"/>
      </w:pPr>
      <w:rPr>
        <w:rFonts w:hint="eastAsia"/>
      </w:rPr>
    </w:lvl>
    <w:lvl w:ilvl="6">
      <w:start w:val="1"/>
      <w:numFmt w:val="decimal"/>
      <w:lvlText w:val="%1.%2.%3.%4.%5.%6.%7"/>
      <w:lvlJc w:val="left"/>
      <w:pPr>
        <w:tabs>
          <w:tab w:val="num" w:pos="2430"/>
        </w:tabs>
        <w:ind w:left="2430" w:hanging="1440"/>
      </w:pPr>
      <w:rPr>
        <w:rFonts w:hint="eastAsia"/>
      </w:rPr>
    </w:lvl>
    <w:lvl w:ilvl="7">
      <w:start w:val="1"/>
      <w:numFmt w:val="decimal"/>
      <w:lvlText w:val="%1.%2.%3.%4.%5.%6.%7.%8"/>
      <w:lvlJc w:val="left"/>
      <w:pPr>
        <w:tabs>
          <w:tab w:val="num" w:pos="2595"/>
        </w:tabs>
        <w:ind w:left="2595" w:hanging="1440"/>
      </w:pPr>
      <w:rPr>
        <w:rFonts w:hint="eastAsia"/>
      </w:rPr>
    </w:lvl>
    <w:lvl w:ilvl="8">
      <w:start w:val="1"/>
      <w:numFmt w:val="decimal"/>
      <w:lvlText w:val="%1.%2.%3.%4.%5.%6.%7.%8.%9"/>
      <w:lvlJc w:val="left"/>
      <w:pPr>
        <w:tabs>
          <w:tab w:val="num" w:pos="3120"/>
        </w:tabs>
        <w:ind w:left="3120" w:hanging="1800"/>
      </w:pPr>
      <w:rPr>
        <w:rFonts w:hint="eastAsia"/>
      </w:rPr>
    </w:lvl>
  </w:abstractNum>
  <w:abstractNum w:abstractNumId="29">
    <w:nsid w:val="6FB244C6"/>
    <w:multiLevelType w:val="multilevel"/>
    <w:tmpl w:val="FDC86FDC"/>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418"/>
        </w:tabs>
        <w:ind w:left="1418" w:hanging="1418"/>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0">
    <w:nsid w:val="73D15989"/>
    <w:multiLevelType w:val="multilevel"/>
    <w:tmpl w:val="EEA84EFE"/>
    <w:lvl w:ilvl="0">
      <w:start w:val="1"/>
      <w:numFmt w:val="decimal"/>
      <w:lvlText w:val="%1."/>
      <w:lvlJc w:val="left"/>
      <w:pPr>
        <w:tabs>
          <w:tab w:val="num" w:pos="680"/>
        </w:tabs>
        <w:ind w:left="1134" w:hanging="1134"/>
      </w:pPr>
      <w:rPr>
        <w:rFonts w:hint="eastAsia"/>
      </w:rPr>
    </w:lvl>
    <w:lvl w:ilvl="1">
      <w:start w:val="1"/>
      <w:numFmt w:val="decimal"/>
      <w:lvlText w:val="%1.%2."/>
      <w:lvlJc w:val="left"/>
      <w:pPr>
        <w:tabs>
          <w:tab w:val="num" w:pos="680"/>
        </w:tabs>
        <w:ind w:left="680" w:hanging="680"/>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418"/>
        </w:tabs>
        <w:ind w:left="1418" w:hanging="1418"/>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1">
    <w:nsid w:val="74331DB2"/>
    <w:multiLevelType w:val="multilevel"/>
    <w:tmpl w:val="DC28AB5C"/>
    <w:lvl w:ilvl="0">
      <w:start w:val="3"/>
      <w:numFmt w:val="decimal"/>
      <w:lvlText w:val="%1"/>
      <w:lvlJc w:val="left"/>
      <w:pPr>
        <w:tabs>
          <w:tab w:val="num" w:pos="660"/>
        </w:tabs>
        <w:ind w:left="660" w:hanging="660"/>
      </w:pPr>
      <w:rPr>
        <w:rFonts w:hint="eastAsia"/>
      </w:rPr>
    </w:lvl>
    <w:lvl w:ilvl="1">
      <w:start w:val="3"/>
      <w:numFmt w:val="decimal"/>
      <w:lvlText w:val="%1.%2"/>
      <w:lvlJc w:val="left"/>
      <w:pPr>
        <w:tabs>
          <w:tab w:val="num" w:pos="825"/>
        </w:tabs>
        <w:ind w:left="825" w:hanging="660"/>
      </w:pPr>
      <w:rPr>
        <w:rFonts w:hint="eastAsia"/>
      </w:rPr>
    </w:lvl>
    <w:lvl w:ilvl="2">
      <w:start w:val="1"/>
      <w:numFmt w:val="decimal"/>
      <w:lvlText w:val="%1.%2.%3"/>
      <w:lvlJc w:val="left"/>
      <w:pPr>
        <w:tabs>
          <w:tab w:val="num" w:pos="1050"/>
        </w:tabs>
        <w:ind w:left="1050" w:hanging="720"/>
      </w:pPr>
      <w:rPr>
        <w:rFonts w:hint="eastAsia"/>
      </w:rPr>
    </w:lvl>
    <w:lvl w:ilvl="3">
      <w:start w:val="1"/>
      <w:numFmt w:val="decimal"/>
      <w:lvlText w:val="%1.%2.%3.%4"/>
      <w:lvlJc w:val="left"/>
      <w:pPr>
        <w:tabs>
          <w:tab w:val="num" w:pos="1215"/>
        </w:tabs>
        <w:ind w:left="1215" w:hanging="720"/>
      </w:pPr>
      <w:rPr>
        <w:rFonts w:hint="eastAsia"/>
      </w:rPr>
    </w:lvl>
    <w:lvl w:ilvl="4">
      <w:start w:val="1"/>
      <w:numFmt w:val="decimal"/>
      <w:lvlText w:val="%1.%2.%3.%4.%5"/>
      <w:lvlJc w:val="left"/>
      <w:pPr>
        <w:tabs>
          <w:tab w:val="num" w:pos="1740"/>
        </w:tabs>
        <w:ind w:left="1740" w:hanging="1080"/>
      </w:pPr>
      <w:rPr>
        <w:rFonts w:hint="eastAsia"/>
      </w:rPr>
    </w:lvl>
    <w:lvl w:ilvl="5">
      <w:start w:val="1"/>
      <w:numFmt w:val="decimal"/>
      <w:lvlText w:val="%1.%2.%3.%4.%5.%6"/>
      <w:lvlJc w:val="left"/>
      <w:pPr>
        <w:tabs>
          <w:tab w:val="num" w:pos="1905"/>
        </w:tabs>
        <w:ind w:left="1905" w:hanging="1080"/>
      </w:pPr>
      <w:rPr>
        <w:rFonts w:hint="eastAsia"/>
      </w:rPr>
    </w:lvl>
    <w:lvl w:ilvl="6">
      <w:start w:val="1"/>
      <w:numFmt w:val="decimal"/>
      <w:lvlText w:val="%1.%2.%3.%4.%5.%6.%7"/>
      <w:lvlJc w:val="left"/>
      <w:pPr>
        <w:tabs>
          <w:tab w:val="num" w:pos="2430"/>
        </w:tabs>
        <w:ind w:left="2430" w:hanging="1440"/>
      </w:pPr>
      <w:rPr>
        <w:rFonts w:hint="eastAsia"/>
      </w:rPr>
    </w:lvl>
    <w:lvl w:ilvl="7">
      <w:start w:val="1"/>
      <w:numFmt w:val="decimal"/>
      <w:lvlText w:val="%1.%2.%3.%4.%5.%6.%7.%8"/>
      <w:lvlJc w:val="left"/>
      <w:pPr>
        <w:tabs>
          <w:tab w:val="num" w:pos="2595"/>
        </w:tabs>
        <w:ind w:left="2595" w:hanging="1440"/>
      </w:pPr>
      <w:rPr>
        <w:rFonts w:hint="eastAsia"/>
      </w:rPr>
    </w:lvl>
    <w:lvl w:ilvl="8">
      <w:start w:val="1"/>
      <w:numFmt w:val="decimal"/>
      <w:lvlText w:val="%1.%2.%3.%4.%5.%6.%7.%8.%9"/>
      <w:lvlJc w:val="left"/>
      <w:pPr>
        <w:tabs>
          <w:tab w:val="num" w:pos="3120"/>
        </w:tabs>
        <w:ind w:left="3120" w:hanging="1800"/>
      </w:pPr>
      <w:rPr>
        <w:rFonts w:hint="eastAsia"/>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0"/>
  </w:num>
  <w:num w:numId="13">
    <w:abstractNumId w:val="24"/>
  </w:num>
  <w:num w:numId="14">
    <w:abstractNumId w:val="27"/>
  </w:num>
  <w:num w:numId="15">
    <w:abstractNumId w:val="17"/>
  </w:num>
  <w:num w:numId="16">
    <w:abstractNumId w:val="28"/>
  </w:num>
  <w:num w:numId="17">
    <w:abstractNumId w:val="11"/>
  </w:num>
  <w:num w:numId="18">
    <w:abstractNumId w:val="22"/>
  </w:num>
  <w:num w:numId="19">
    <w:abstractNumId w:val="18"/>
  </w:num>
  <w:num w:numId="20">
    <w:abstractNumId w:val="31"/>
  </w:num>
  <w:num w:numId="21">
    <w:abstractNumId w:val="21"/>
  </w:num>
  <w:num w:numId="22">
    <w:abstractNumId w:val="13"/>
  </w:num>
  <w:num w:numId="23">
    <w:abstractNumId w:val="25"/>
  </w:num>
  <w:num w:numId="24">
    <w:abstractNumId w:val="19"/>
  </w:num>
  <w:num w:numId="25">
    <w:abstractNumId w:val="14"/>
  </w:num>
  <w:num w:numId="26">
    <w:abstractNumId w:val="26"/>
  </w:num>
  <w:num w:numId="27">
    <w:abstractNumId w:val="15"/>
  </w:num>
  <w:num w:numId="28">
    <w:abstractNumId w:val="30"/>
  </w:num>
  <w:num w:numId="29">
    <w:abstractNumId w:val="29"/>
  </w:num>
  <w:num w:numId="30">
    <w:abstractNumId w:val="23"/>
  </w:num>
  <w:num w:numId="31">
    <w:abstractNumId w:val="12"/>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bordersDoNotSurroundHeader/>
  <w:bordersDoNotSurroundFooter/>
  <w:hideSpellingErrors/>
  <w:stylePaneFormatFilter w:val="3F01"/>
  <w:defaultTabStop w:val="851"/>
  <w:drawingGridHorizontalSpacing w:val="201"/>
  <w:drawingGridVerticalSpacing w:val="291"/>
  <w:displayHorizontalDrawingGridEvery w:val="0"/>
  <w:characterSpacingControl w:val="compressPunctuation"/>
  <w:hdrShapeDefaults>
    <o:shapedefaults v:ext="edit" spidmax="135170">
      <v:textbox inset="5.85pt,.7pt,5.85pt,.7pt"/>
      <o:colormru v:ext="edit" colors="#f8f8f8"/>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97400B"/>
    <w:rsid w:val="0000069D"/>
    <w:rsid w:val="00000B95"/>
    <w:rsid w:val="00002293"/>
    <w:rsid w:val="00002479"/>
    <w:rsid w:val="0000273B"/>
    <w:rsid w:val="00003690"/>
    <w:rsid w:val="00003FB7"/>
    <w:rsid w:val="0000497A"/>
    <w:rsid w:val="00004E46"/>
    <w:rsid w:val="000056E1"/>
    <w:rsid w:val="00005B90"/>
    <w:rsid w:val="00005FA4"/>
    <w:rsid w:val="00007530"/>
    <w:rsid w:val="00007861"/>
    <w:rsid w:val="00010BF2"/>
    <w:rsid w:val="0001155C"/>
    <w:rsid w:val="00011CF1"/>
    <w:rsid w:val="00012271"/>
    <w:rsid w:val="00013C77"/>
    <w:rsid w:val="000209DA"/>
    <w:rsid w:val="000237C3"/>
    <w:rsid w:val="00023DC2"/>
    <w:rsid w:val="000263C4"/>
    <w:rsid w:val="00027945"/>
    <w:rsid w:val="000321D5"/>
    <w:rsid w:val="000328F3"/>
    <w:rsid w:val="00037715"/>
    <w:rsid w:val="0004023E"/>
    <w:rsid w:val="000414EB"/>
    <w:rsid w:val="000420DA"/>
    <w:rsid w:val="00042AEC"/>
    <w:rsid w:val="00043B45"/>
    <w:rsid w:val="0004511B"/>
    <w:rsid w:val="000466CB"/>
    <w:rsid w:val="0004674B"/>
    <w:rsid w:val="00046CBC"/>
    <w:rsid w:val="00046CF4"/>
    <w:rsid w:val="00051967"/>
    <w:rsid w:val="00051AE9"/>
    <w:rsid w:val="000522FD"/>
    <w:rsid w:val="00056BF0"/>
    <w:rsid w:val="00056E0B"/>
    <w:rsid w:val="00057641"/>
    <w:rsid w:val="0005793E"/>
    <w:rsid w:val="000579FC"/>
    <w:rsid w:val="00060695"/>
    <w:rsid w:val="00060B9F"/>
    <w:rsid w:val="000616FD"/>
    <w:rsid w:val="00063F02"/>
    <w:rsid w:val="00064715"/>
    <w:rsid w:val="000653E3"/>
    <w:rsid w:val="00070C44"/>
    <w:rsid w:val="00071549"/>
    <w:rsid w:val="0007251D"/>
    <w:rsid w:val="00072A55"/>
    <w:rsid w:val="00072AB2"/>
    <w:rsid w:val="00072B80"/>
    <w:rsid w:val="000739FF"/>
    <w:rsid w:val="000762C4"/>
    <w:rsid w:val="00076C26"/>
    <w:rsid w:val="00080C09"/>
    <w:rsid w:val="0008707F"/>
    <w:rsid w:val="000928A9"/>
    <w:rsid w:val="000A0194"/>
    <w:rsid w:val="000A04D2"/>
    <w:rsid w:val="000A1F7D"/>
    <w:rsid w:val="000B1CE0"/>
    <w:rsid w:val="000B6DA8"/>
    <w:rsid w:val="000B788C"/>
    <w:rsid w:val="000D04AD"/>
    <w:rsid w:val="000D0FB2"/>
    <w:rsid w:val="000D1009"/>
    <w:rsid w:val="000D32DF"/>
    <w:rsid w:val="000D4355"/>
    <w:rsid w:val="000D7581"/>
    <w:rsid w:val="000E0434"/>
    <w:rsid w:val="000E1DDA"/>
    <w:rsid w:val="000E250D"/>
    <w:rsid w:val="000E29F7"/>
    <w:rsid w:val="000E4074"/>
    <w:rsid w:val="000E4404"/>
    <w:rsid w:val="000E48BD"/>
    <w:rsid w:val="000E692C"/>
    <w:rsid w:val="000E6A58"/>
    <w:rsid w:val="000F0EF2"/>
    <w:rsid w:val="000F2387"/>
    <w:rsid w:val="000F2AE3"/>
    <w:rsid w:val="000F326F"/>
    <w:rsid w:val="000F6355"/>
    <w:rsid w:val="000F6705"/>
    <w:rsid w:val="000F6C70"/>
    <w:rsid w:val="0010066E"/>
    <w:rsid w:val="00100CD5"/>
    <w:rsid w:val="001015CF"/>
    <w:rsid w:val="00103701"/>
    <w:rsid w:val="00103FF8"/>
    <w:rsid w:val="001043CC"/>
    <w:rsid w:val="0010524D"/>
    <w:rsid w:val="00107145"/>
    <w:rsid w:val="00107CC6"/>
    <w:rsid w:val="00111AC4"/>
    <w:rsid w:val="00112834"/>
    <w:rsid w:val="00112D7D"/>
    <w:rsid w:val="001153EA"/>
    <w:rsid w:val="001169BA"/>
    <w:rsid w:val="00116E85"/>
    <w:rsid w:val="00120904"/>
    <w:rsid w:val="00120D17"/>
    <w:rsid w:val="00120F6A"/>
    <w:rsid w:val="00121C8E"/>
    <w:rsid w:val="00122B85"/>
    <w:rsid w:val="00122B8A"/>
    <w:rsid w:val="00122EE3"/>
    <w:rsid w:val="0012329C"/>
    <w:rsid w:val="001236E6"/>
    <w:rsid w:val="00127AF9"/>
    <w:rsid w:val="00130B71"/>
    <w:rsid w:val="0013142E"/>
    <w:rsid w:val="00131493"/>
    <w:rsid w:val="00132F9A"/>
    <w:rsid w:val="001330A7"/>
    <w:rsid w:val="00133F21"/>
    <w:rsid w:val="00136A38"/>
    <w:rsid w:val="00141728"/>
    <w:rsid w:val="00142AF2"/>
    <w:rsid w:val="00144C56"/>
    <w:rsid w:val="00145877"/>
    <w:rsid w:val="00146947"/>
    <w:rsid w:val="00151B08"/>
    <w:rsid w:val="001543AA"/>
    <w:rsid w:val="00154AF0"/>
    <w:rsid w:val="00156E31"/>
    <w:rsid w:val="00157D42"/>
    <w:rsid w:val="0016114F"/>
    <w:rsid w:val="001615FF"/>
    <w:rsid w:val="00162418"/>
    <w:rsid w:val="0016282B"/>
    <w:rsid w:val="00170843"/>
    <w:rsid w:val="00171248"/>
    <w:rsid w:val="00171A95"/>
    <w:rsid w:val="00172C7C"/>
    <w:rsid w:val="00172EA9"/>
    <w:rsid w:val="00173185"/>
    <w:rsid w:val="00175BDA"/>
    <w:rsid w:val="00185DB3"/>
    <w:rsid w:val="001861CB"/>
    <w:rsid w:val="00187F80"/>
    <w:rsid w:val="00191130"/>
    <w:rsid w:val="00192631"/>
    <w:rsid w:val="00193A22"/>
    <w:rsid w:val="00193CCD"/>
    <w:rsid w:val="0019728D"/>
    <w:rsid w:val="001978E0"/>
    <w:rsid w:val="00197A0C"/>
    <w:rsid w:val="001A13DA"/>
    <w:rsid w:val="001A1AD3"/>
    <w:rsid w:val="001A5247"/>
    <w:rsid w:val="001B17E5"/>
    <w:rsid w:val="001B61C4"/>
    <w:rsid w:val="001C1277"/>
    <w:rsid w:val="001C27DD"/>
    <w:rsid w:val="001C2B7B"/>
    <w:rsid w:val="001C3431"/>
    <w:rsid w:val="001C706E"/>
    <w:rsid w:val="001C71FA"/>
    <w:rsid w:val="001D0921"/>
    <w:rsid w:val="001D5D35"/>
    <w:rsid w:val="001E11F1"/>
    <w:rsid w:val="001E2C8D"/>
    <w:rsid w:val="001E4FAA"/>
    <w:rsid w:val="001E635E"/>
    <w:rsid w:val="001F187D"/>
    <w:rsid w:val="001F2A7E"/>
    <w:rsid w:val="001F37BC"/>
    <w:rsid w:val="001F511D"/>
    <w:rsid w:val="001F64F4"/>
    <w:rsid w:val="001F79D2"/>
    <w:rsid w:val="00207C94"/>
    <w:rsid w:val="00212CF1"/>
    <w:rsid w:val="00213060"/>
    <w:rsid w:val="002143F4"/>
    <w:rsid w:val="002147F7"/>
    <w:rsid w:val="00215808"/>
    <w:rsid w:val="00216C58"/>
    <w:rsid w:val="0021750F"/>
    <w:rsid w:val="00217EFF"/>
    <w:rsid w:val="00221FED"/>
    <w:rsid w:val="00222886"/>
    <w:rsid w:val="002233A9"/>
    <w:rsid w:val="002241E5"/>
    <w:rsid w:val="0022494A"/>
    <w:rsid w:val="0022580A"/>
    <w:rsid w:val="00225E52"/>
    <w:rsid w:val="00227B65"/>
    <w:rsid w:val="00230126"/>
    <w:rsid w:val="00231B05"/>
    <w:rsid w:val="00231BDF"/>
    <w:rsid w:val="00233309"/>
    <w:rsid w:val="0023366D"/>
    <w:rsid w:val="002349DB"/>
    <w:rsid w:val="00234FB0"/>
    <w:rsid w:val="002359EC"/>
    <w:rsid w:val="0024277E"/>
    <w:rsid w:val="00246338"/>
    <w:rsid w:val="00247749"/>
    <w:rsid w:val="00250B1D"/>
    <w:rsid w:val="00252C52"/>
    <w:rsid w:val="00253708"/>
    <w:rsid w:val="00254233"/>
    <w:rsid w:val="002577CD"/>
    <w:rsid w:val="002621C3"/>
    <w:rsid w:val="00262CC8"/>
    <w:rsid w:val="00263416"/>
    <w:rsid w:val="00263705"/>
    <w:rsid w:val="002648A1"/>
    <w:rsid w:val="00266459"/>
    <w:rsid w:val="00271B5D"/>
    <w:rsid w:val="00275015"/>
    <w:rsid w:val="002752E0"/>
    <w:rsid w:val="00275362"/>
    <w:rsid w:val="00276F44"/>
    <w:rsid w:val="0028094A"/>
    <w:rsid w:val="00280A81"/>
    <w:rsid w:val="00281965"/>
    <w:rsid w:val="00282AB2"/>
    <w:rsid w:val="00283779"/>
    <w:rsid w:val="00284C7B"/>
    <w:rsid w:val="00285070"/>
    <w:rsid w:val="00290543"/>
    <w:rsid w:val="00290D79"/>
    <w:rsid w:val="00290DC0"/>
    <w:rsid w:val="00291092"/>
    <w:rsid w:val="00292927"/>
    <w:rsid w:val="00295670"/>
    <w:rsid w:val="002968B0"/>
    <w:rsid w:val="00297E1D"/>
    <w:rsid w:val="002A0C51"/>
    <w:rsid w:val="002A1A6A"/>
    <w:rsid w:val="002A374F"/>
    <w:rsid w:val="002A504A"/>
    <w:rsid w:val="002A65B8"/>
    <w:rsid w:val="002A6FC2"/>
    <w:rsid w:val="002B070C"/>
    <w:rsid w:val="002B1757"/>
    <w:rsid w:val="002B2485"/>
    <w:rsid w:val="002B391C"/>
    <w:rsid w:val="002B5639"/>
    <w:rsid w:val="002B5ABC"/>
    <w:rsid w:val="002B5AE8"/>
    <w:rsid w:val="002B6DBB"/>
    <w:rsid w:val="002B7B64"/>
    <w:rsid w:val="002C009D"/>
    <w:rsid w:val="002C0B4A"/>
    <w:rsid w:val="002C14B1"/>
    <w:rsid w:val="002C2BC7"/>
    <w:rsid w:val="002C3E98"/>
    <w:rsid w:val="002D0DA7"/>
    <w:rsid w:val="002D2745"/>
    <w:rsid w:val="002D4386"/>
    <w:rsid w:val="002E1A30"/>
    <w:rsid w:val="002E3A81"/>
    <w:rsid w:val="002E6428"/>
    <w:rsid w:val="002F0EE0"/>
    <w:rsid w:val="002F1193"/>
    <w:rsid w:val="002F14E2"/>
    <w:rsid w:val="002F244F"/>
    <w:rsid w:val="002F3A5B"/>
    <w:rsid w:val="00300361"/>
    <w:rsid w:val="003018EE"/>
    <w:rsid w:val="003028FC"/>
    <w:rsid w:val="00303C8A"/>
    <w:rsid w:val="00307422"/>
    <w:rsid w:val="00310A4A"/>
    <w:rsid w:val="00310B92"/>
    <w:rsid w:val="00310F49"/>
    <w:rsid w:val="00314941"/>
    <w:rsid w:val="00315186"/>
    <w:rsid w:val="003202BE"/>
    <w:rsid w:val="003204A9"/>
    <w:rsid w:val="00320E00"/>
    <w:rsid w:val="003228BF"/>
    <w:rsid w:val="003238C3"/>
    <w:rsid w:val="00324C4B"/>
    <w:rsid w:val="00325485"/>
    <w:rsid w:val="00325C27"/>
    <w:rsid w:val="0032716D"/>
    <w:rsid w:val="00330573"/>
    <w:rsid w:val="00331520"/>
    <w:rsid w:val="0033191D"/>
    <w:rsid w:val="0033191F"/>
    <w:rsid w:val="0033223D"/>
    <w:rsid w:val="0033233E"/>
    <w:rsid w:val="003337F4"/>
    <w:rsid w:val="00333D01"/>
    <w:rsid w:val="00333E9D"/>
    <w:rsid w:val="00333F42"/>
    <w:rsid w:val="0033516C"/>
    <w:rsid w:val="003353CA"/>
    <w:rsid w:val="00335C80"/>
    <w:rsid w:val="003428D7"/>
    <w:rsid w:val="00343796"/>
    <w:rsid w:val="00344161"/>
    <w:rsid w:val="00344843"/>
    <w:rsid w:val="00345416"/>
    <w:rsid w:val="00345560"/>
    <w:rsid w:val="00346BD7"/>
    <w:rsid w:val="00352C41"/>
    <w:rsid w:val="00357445"/>
    <w:rsid w:val="00360D23"/>
    <w:rsid w:val="00360FFF"/>
    <w:rsid w:val="00362650"/>
    <w:rsid w:val="00363A0B"/>
    <w:rsid w:val="00365752"/>
    <w:rsid w:val="00365E5C"/>
    <w:rsid w:val="00366F59"/>
    <w:rsid w:val="003715FE"/>
    <w:rsid w:val="003716AE"/>
    <w:rsid w:val="00371C84"/>
    <w:rsid w:val="00373396"/>
    <w:rsid w:val="003734B0"/>
    <w:rsid w:val="00373782"/>
    <w:rsid w:val="003741DC"/>
    <w:rsid w:val="0038205A"/>
    <w:rsid w:val="003840D1"/>
    <w:rsid w:val="00387F62"/>
    <w:rsid w:val="00393DA8"/>
    <w:rsid w:val="003945DF"/>
    <w:rsid w:val="00395666"/>
    <w:rsid w:val="003970A0"/>
    <w:rsid w:val="00397F41"/>
    <w:rsid w:val="003A02F1"/>
    <w:rsid w:val="003A06EB"/>
    <w:rsid w:val="003A0F3C"/>
    <w:rsid w:val="003A23A6"/>
    <w:rsid w:val="003A4236"/>
    <w:rsid w:val="003A4DC8"/>
    <w:rsid w:val="003A5509"/>
    <w:rsid w:val="003A7019"/>
    <w:rsid w:val="003B501A"/>
    <w:rsid w:val="003B56E6"/>
    <w:rsid w:val="003B62CB"/>
    <w:rsid w:val="003B6AC6"/>
    <w:rsid w:val="003B6CC0"/>
    <w:rsid w:val="003B74A5"/>
    <w:rsid w:val="003B7646"/>
    <w:rsid w:val="003B764A"/>
    <w:rsid w:val="003C0524"/>
    <w:rsid w:val="003C0597"/>
    <w:rsid w:val="003C0BEC"/>
    <w:rsid w:val="003C0DCB"/>
    <w:rsid w:val="003C21ED"/>
    <w:rsid w:val="003C3E27"/>
    <w:rsid w:val="003C4600"/>
    <w:rsid w:val="003C4F52"/>
    <w:rsid w:val="003C7A97"/>
    <w:rsid w:val="003D067B"/>
    <w:rsid w:val="003D0E2C"/>
    <w:rsid w:val="003D1790"/>
    <w:rsid w:val="003D20CF"/>
    <w:rsid w:val="003D2546"/>
    <w:rsid w:val="003D5B0E"/>
    <w:rsid w:val="003D6772"/>
    <w:rsid w:val="003E185E"/>
    <w:rsid w:val="003E45A7"/>
    <w:rsid w:val="003E4B66"/>
    <w:rsid w:val="003E59A2"/>
    <w:rsid w:val="003E6E05"/>
    <w:rsid w:val="003F0270"/>
    <w:rsid w:val="003F3849"/>
    <w:rsid w:val="003F3D58"/>
    <w:rsid w:val="003F47DE"/>
    <w:rsid w:val="003F6227"/>
    <w:rsid w:val="003F67F6"/>
    <w:rsid w:val="00404C8C"/>
    <w:rsid w:val="00405F38"/>
    <w:rsid w:val="00411B94"/>
    <w:rsid w:val="00412962"/>
    <w:rsid w:val="0041300F"/>
    <w:rsid w:val="00415EAB"/>
    <w:rsid w:val="004161E2"/>
    <w:rsid w:val="00420867"/>
    <w:rsid w:val="00425F87"/>
    <w:rsid w:val="0042688D"/>
    <w:rsid w:val="0042770F"/>
    <w:rsid w:val="004277B8"/>
    <w:rsid w:val="00430EA0"/>
    <w:rsid w:val="004315C2"/>
    <w:rsid w:val="004321D8"/>
    <w:rsid w:val="004334E5"/>
    <w:rsid w:val="00435A16"/>
    <w:rsid w:val="00435BFE"/>
    <w:rsid w:val="004366CE"/>
    <w:rsid w:val="00440B2B"/>
    <w:rsid w:val="00440D3D"/>
    <w:rsid w:val="00440E2A"/>
    <w:rsid w:val="00442E07"/>
    <w:rsid w:val="0044303E"/>
    <w:rsid w:val="00443E40"/>
    <w:rsid w:val="004451EC"/>
    <w:rsid w:val="004458B7"/>
    <w:rsid w:val="00445A18"/>
    <w:rsid w:val="004463A5"/>
    <w:rsid w:val="00446480"/>
    <w:rsid w:val="00446A26"/>
    <w:rsid w:val="004476B3"/>
    <w:rsid w:val="004511EC"/>
    <w:rsid w:val="004534E4"/>
    <w:rsid w:val="00453915"/>
    <w:rsid w:val="00453CD6"/>
    <w:rsid w:val="00456EAC"/>
    <w:rsid w:val="0046091E"/>
    <w:rsid w:val="00470BAD"/>
    <w:rsid w:val="0047113A"/>
    <w:rsid w:val="004719C7"/>
    <w:rsid w:val="00472F2C"/>
    <w:rsid w:val="004740F3"/>
    <w:rsid w:val="004746F8"/>
    <w:rsid w:val="00474CA5"/>
    <w:rsid w:val="00480D69"/>
    <w:rsid w:val="004850D6"/>
    <w:rsid w:val="0048567C"/>
    <w:rsid w:val="004861D9"/>
    <w:rsid w:val="0048649D"/>
    <w:rsid w:val="00486E6C"/>
    <w:rsid w:val="004872B0"/>
    <w:rsid w:val="00487A40"/>
    <w:rsid w:val="00487EE7"/>
    <w:rsid w:val="004906D7"/>
    <w:rsid w:val="00490FEF"/>
    <w:rsid w:val="0049173E"/>
    <w:rsid w:val="0049378F"/>
    <w:rsid w:val="00495955"/>
    <w:rsid w:val="004A0368"/>
    <w:rsid w:val="004A04D2"/>
    <w:rsid w:val="004A1356"/>
    <w:rsid w:val="004A6561"/>
    <w:rsid w:val="004B3338"/>
    <w:rsid w:val="004B419A"/>
    <w:rsid w:val="004B4829"/>
    <w:rsid w:val="004C3E77"/>
    <w:rsid w:val="004C428C"/>
    <w:rsid w:val="004C5AE2"/>
    <w:rsid w:val="004C62B9"/>
    <w:rsid w:val="004D1367"/>
    <w:rsid w:val="004D16E5"/>
    <w:rsid w:val="004D384B"/>
    <w:rsid w:val="004D7FEC"/>
    <w:rsid w:val="004E202D"/>
    <w:rsid w:val="004E231C"/>
    <w:rsid w:val="004E3BE3"/>
    <w:rsid w:val="004E785F"/>
    <w:rsid w:val="004E7EE1"/>
    <w:rsid w:val="004F0753"/>
    <w:rsid w:val="004F3551"/>
    <w:rsid w:val="004F3860"/>
    <w:rsid w:val="004F45FC"/>
    <w:rsid w:val="004F7CF8"/>
    <w:rsid w:val="0050107F"/>
    <w:rsid w:val="00503593"/>
    <w:rsid w:val="00506654"/>
    <w:rsid w:val="00506A0A"/>
    <w:rsid w:val="00510167"/>
    <w:rsid w:val="00513DE3"/>
    <w:rsid w:val="00515896"/>
    <w:rsid w:val="00516798"/>
    <w:rsid w:val="005208BF"/>
    <w:rsid w:val="00520C67"/>
    <w:rsid w:val="00522849"/>
    <w:rsid w:val="005239B3"/>
    <w:rsid w:val="00526EFB"/>
    <w:rsid w:val="0052704A"/>
    <w:rsid w:val="0053192F"/>
    <w:rsid w:val="0053194E"/>
    <w:rsid w:val="00531B0F"/>
    <w:rsid w:val="005330C5"/>
    <w:rsid w:val="00533E09"/>
    <w:rsid w:val="00535B59"/>
    <w:rsid w:val="00537808"/>
    <w:rsid w:val="00537848"/>
    <w:rsid w:val="00542BFA"/>
    <w:rsid w:val="00550CF9"/>
    <w:rsid w:val="00553FB9"/>
    <w:rsid w:val="00555715"/>
    <w:rsid w:val="00565433"/>
    <w:rsid w:val="00567579"/>
    <w:rsid w:val="005728AB"/>
    <w:rsid w:val="00573CF5"/>
    <w:rsid w:val="00577B3F"/>
    <w:rsid w:val="00577C4A"/>
    <w:rsid w:val="005824F9"/>
    <w:rsid w:val="005854FD"/>
    <w:rsid w:val="005858C2"/>
    <w:rsid w:val="00585A8D"/>
    <w:rsid w:val="00587262"/>
    <w:rsid w:val="00587D8D"/>
    <w:rsid w:val="005919F1"/>
    <w:rsid w:val="0059543A"/>
    <w:rsid w:val="005A0209"/>
    <w:rsid w:val="005A2EB8"/>
    <w:rsid w:val="005A3FFE"/>
    <w:rsid w:val="005A5A57"/>
    <w:rsid w:val="005A7BA5"/>
    <w:rsid w:val="005A7BAE"/>
    <w:rsid w:val="005B225E"/>
    <w:rsid w:val="005B279F"/>
    <w:rsid w:val="005B3BB9"/>
    <w:rsid w:val="005B3D63"/>
    <w:rsid w:val="005C1484"/>
    <w:rsid w:val="005C28DB"/>
    <w:rsid w:val="005C3DE2"/>
    <w:rsid w:val="005C5A6F"/>
    <w:rsid w:val="005D01DA"/>
    <w:rsid w:val="005D2D60"/>
    <w:rsid w:val="005D3171"/>
    <w:rsid w:val="005D35F4"/>
    <w:rsid w:val="005D3F3F"/>
    <w:rsid w:val="005E084A"/>
    <w:rsid w:val="005E2795"/>
    <w:rsid w:val="005E7716"/>
    <w:rsid w:val="005E7C9D"/>
    <w:rsid w:val="005F253B"/>
    <w:rsid w:val="005F3D46"/>
    <w:rsid w:val="005F7592"/>
    <w:rsid w:val="005F7BDC"/>
    <w:rsid w:val="006001CA"/>
    <w:rsid w:val="00600929"/>
    <w:rsid w:val="00601500"/>
    <w:rsid w:val="006023D2"/>
    <w:rsid w:val="0060509A"/>
    <w:rsid w:val="00606F44"/>
    <w:rsid w:val="00611AB4"/>
    <w:rsid w:val="0061568B"/>
    <w:rsid w:val="00616059"/>
    <w:rsid w:val="00616304"/>
    <w:rsid w:val="0061760B"/>
    <w:rsid w:val="006179DE"/>
    <w:rsid w:val="00620DEB"/>
    <w:rsid w:val="00621BB8"/>
    <w:rsid w:val="00623EBD"/>
    <w:rsid w:val="00624236"/>
    <w:rsid w:val="0062474B"/>
    <w:rsid w:val="00625AC7"/>
    <w:rsid w:val="00627C1E"/>
    <w:rsid w:val="00631016"/>
    <w:rsid w:val="006354A9"/>
    <w:rsid w:val="006365CE"/>
    <w:rsid w:val="00636B8C"/>
    <w:rsid w:val="00640325"/>
    <w:rsid w:val="006420C8"/>
    <w:rsid w:val="00642E70"/>
    <w:rsid w:val="00644CC3"/>
    <w:rsid w:val="006470A4"/>
    <w:rsid w:val="00647B0A"/>
    <w:rsid w:val="00652EAC"/>
    <w:rsid w:val="006537E4"/>
    <w:rsid w:val="00654256"/>
    <w:rsid w:val="006546FC"/>
    <w:rsid w:val="006555D8"/>
    <w:rsid w:val="00656223"/>
    <w:rsid w:val="006578C5"/>
    <w:rsid w:val="00660ECF"/>
    <w:rsid w:val="00662483"/>
    <w:rsid w:val="00665F3B"/>
    <w:rsid w:val="00670420"/>
    <w:rsid w:val="00670C57"/>
    <w:rsid w:val="006714E0"/>
    <w:rsid w:val="006718F7"/>
    <w:rsid w:val="00671BC9"/>
    <w:rsid w:val="00674030"/>
    <w:rsid w:val="00680166"/>
    <w:rsid w:val="00680532"/>
    <w:rsid w:val="00685E45"/>
    <w:rsid w:val="00685F84"/>
    <w:rsid w:val="00687969"/>
    <w:rsid w:val="00690079"/>
    <w:rsid w:val="00690C99"/>
    <w:rsid w:val="00692EA1"/>
    <w:rsid w:val="00694261"/>
    <w:rsid w:val="00694363"/>
    <w:rsid w:val="006973BB"/>
    <w:rsid w:val="00697AD0"/>
    <w:rsid w:val="006A490A"/>
    <w:rsid w:val="006A4BB5"/>
    <w:rsid w:val="006A53A9"/>
    <w:rsid w:val="006B6286"/>
    <w:rsid w:val="006B6776"/>
    <w:rsid w:val="006B71FB"/>
    <w:rsid w:val="006B78FA"/>
    <w:rsid w:val="006C0742"/>
    <w:rsid w:val="006C0F17"/>
    <w:rsid w:val="006C2245"/>
    <w:rsid w:val="006C4931"/>
    <w:rsid w:val="006C4AF9"/>
    <w:rsid w:val="006C511B"/>
    <w:rsid w:val="006C59BA"/>
    <w:rsid w:val="006C7086"/>
    <w:rsid w:val="006D0E3D"/>
    <w:rsid w:val="006D25D2"/>
    <w:rsid w:val="006D3F90"/>
    <w:rsid w:val="006D56DA"/>
    <w:rsid w:val="006D6A8F"/>
    <w:rsid w:val="006E2C69"/>
    <w:rsid w:val="006E6E40"/>
    <w:rsid w:val="006E7C3F"/>
    <w:rsid w:val="006F070D"/>
    <w:rsid w:val="006F1D6D"/>
    <w:rsid w:val="006F325E"/>
    <w:rsid w:val="006F6076"/>
    <w:rsid w:val="006F7886"/>
    <w:rsid w:val="00701DB3"/>
    <w:rsid w:val="00702517"/>
    <w:rsid w:val="0071621F"/>
    <w:rsid w:val="00717B30"/>
    <w:rsid w:val="00717F8A"/>
    <w:rsid w:val="0072063B"/>
    <w:rsid w:val="00720E64"/>
    <w:rsid w:val="007257B9"/>
    <w:rsid w:val="00725D62"/>
    <w:rsid w:val="00726872"/>
    <w:rsid w:val="00727CAE"/>
    <w:rsid w:val="00730C1A"/>
    <w:rsid w:val="007353B5"/>
    <w:rsid w:val="007409A1"/>
    <w:rsid w:val="007425F7"/>
    <w:rsid w:val="00742F61"/>
    <w:rsid w:val="00744A44"/>
    <w:rsid w:val="007474B2"/>
    <w:rsid w:val="00750A4A"/>
    <w:rsid w:val="007512E2"/>
    <w:rsid w:val="00754DED"/>
    <w:rsid w:val="007551F6"/>
    <w:rsid w:val="0075674E"/>
    <w:rsid w:val="00760494"/>
    <w:rsid w:val="00762284"/>
    <w:rsid w:val="007631CA"/>
    <w:rsid w:val="00767213"/>
    <w:rsid w:val="00767C29"/>
    <w:rsid w:val="0077006A"/>
    <w:rsid w:val="0077019F"/>
    <w:rsid w:val="00770B44"/>
    <w:rsid w:val="00771ADF"/>
    <w:rsid w:val="00772D91"/>
    <w:rsid w:val="0077382C"/>
    <w:rsid w:val="0077414C"/>
    <w:rsid w:val="00775589"/>
    <w:rsid w:val="00781C83"/>
    <w:rsid w:val="00782F12"/>
    <w:rsid w:val="00783ED0"/>
    <w:rsid w:val="00785567"/>
    <w:rsid w:val="00785DF5"/>
    <w:rsid w:val="007863D6"/>
    <w:rsid w:val="007864AA"/>
    <w:rsid w:val="00786A4B"/>
    <w:rsid w:val="007872B6"/>
    <w:rsid w:val="00787DB6"/>
    <w:rsid w:val="00790D84"/>
    <w:rsid w:val="007911E1"/>
    <w:rsid w:val="0079129B"/>
    <w:rsid w:val="00791A74"/>
    <w:rsid w:val="00792A77"/>
    <w:rsid w:val="007956E2"/>
    <w:rsid w:val="00795FFC"/>
    <w:rsid w:val="0079626F"/>
    <w:rsid w:val="007A2246"/>
    <w:rsid w:val="007A386A"/>
    <w:rsid w:val="007A6BF9"/>
    <w:rsid w:val="007B21B7"/>
    <w:rsid w:val="007B256B"/>
    <w:rsid w:val="007B2B22"/>
    <w:rsid w:val="007B5907"/>
    <w:rsid w:val="007C07F2"/>
    <w:rsid w:val="007C2484"/>
    <w:rsid w:val="007C2A91"/>
    <w:rsid w:val="007C3249"/>
    <w:rsid w:val="007C3708"/>
    <w:rsid w:val="007C4B1B"/>
    <w:rsid w:val="007C4DE1"/>
    <w:rsid w:val="007C62CC"/>
    <w:rsid w:val="007C664D"/>
    <w:rsid w:val="007D127E"/>
    <w:rsid w:val="007D2F82"/>
    <w:rsid w:val="007D3BA5"/>
    <w:rsid w:val="007D46B1"/>
    <w:rsid w:val="007D48BA"/>
    <w:rsid w:val="007E115A"/>
    <w:rsid w:val="007E2331"/>
    <w:rsid w:val="007E5D93"/>
    <w:rsid w:val="007E6928"/>
    <w:rsid w:val="007E6DAF"/>
    <w:rsid w:val="007E7634"/>
    <w:rsid w:val="007F0ADB"/>
    <w:rsid w:val="007F1487"/>
    <w:rsid w:val="007F1DB9"/>
    <w:rsid w:val="007F3A86"/>
    <w:rsid w:val="007F4229"/>
    <w:rsid w:val="007F448D"/>
    <w:rsid w:val="007F7C31"/>
    <w:rsid w:val="00800D10"/>
    <w:rsid w:val="00801D12"/>
    <w:rsid w:val="00804D0C"/>
    <w:rsid w:val="0080557C"/>
    <w:rsid w:val="0080571A"/>
    <w:rsid w:val="008101A1"/>
    <w:rsid w:val="008111F4"/>
    <w:rsid w:val="00811BD3"/>
    <w:rsid w:val="0081506A"/>
    <w:rsid w:val="008178B2"/>
    <w:rsid w:val="00817C51"/>
    <w:rsid w:val="00820822"/>
    <w:rsid w:val="008261A2"/>
    <w:rsid w:val="008263FB"/>
    <w:rsid w:val="0082763E"/>
    <w:rsid w:val="008307C4"/>
    <w:rsid w:val="00830A88"/>
    <w:rsid w:val="0083149A"/>
    <w:rsid w:val="00831509"/>
    <w:rsid w:val="00832A30"/>
    <w:rsid w:val="00835AE8"/>
    <w:rsid w:val="00836DBC"/>
    <w:rsid w:val="008371AF"/>
    <w:rsid w:val="008375E4"/>
    <w:rsid w:val="00840036"/>
    <w:rsid w:val="0084388D"/>
    <w:rsid w:val="00844DFC"/>
    <w:rsid w:val="00850055"/>
    <w:rsid w:val="00850318"/>
    <w:rsid w:val="008513E6"/>
    <w:rsid w:val="008520A0"/>
    <w:rsid w:val="00856083"/>
    <w:rsid w:val="0086022B"/>
    <w:rsid w:val="00866214"/>
    <w:rsid w:val="00866CDC"/>
    <w:rsid w:val="0086755A"/>
    <w:rsid w:val="00867B25"/>
    <w:rsid w:val="0087149C"/>
    <w:rsid w:val="008764D0"/>
    <w:rsid w:val="00876BD8"/>
    <w:rsid w:val="008839FA"/>
    <w:rsid w:val="00886B45"/>
    <w:rsid w:val="00887C2A"/>
    <w:rsid w:val="00890CFD"/>
    <w:rsid w:val="00894AD6"/>
    <w:rsid w:val="008A20AD"/>
    <w:rsid w:val="008A267D"/>
    <w:rsid w:val="008A39D0"/>
    <w:rsid w:val="008A4E01"/>
    <w:rsid w:val="008A5CEF"/>
    <w:rsid w:val="008A5D4E"/>
    <w:rsid w:val="008A625D"/>
    <w:rsid w:val="008A75F1"/>
    <w:rsid w:val="008A7710"/>
    <w:rsid w:val="008B189B"/>
    <w:rsid w:val="008B5264"/>
    <w:rsid w:val="008B7C81"/>
    <w:rsid w:val="008C189A"/>
    <w:rsid w:val="008C58D3"/>
    <w:rsid w:val="008C7D51"/>
    <w:rsid w:val="008D1E16"/>
    <w:rsid w:val="008D2281"/>
    <w:rsid w:val="008D7E96"/>
    <w:rsid w:val="008E0BD7"/>
    <w:rsid w:val="008E3BD6"/>
    <w:rsid w:val="008E3E52"/>
    <w:rsid w:val="008E406B"/>
    <w:rsid w:val="008E4556"/>
    <w:rsid w:val="008E5774"/>
    <w:rsid w:val="008E723C"/>
    <w:rsid w:val="008E7372"/>
    <w:rsid w:val="008F0A8F"/>
    <w:rsid w:val="008F2079"/>
    <w:rsid w:val="008F29AF"/>
    <w:rsid w:val="008F29CD"/>
    <w:rsid w:val="008F2D26"/>
    <w:rsid w:val="008F38A1"/>
    <w:rsid w:val="008F41C7"/>
    <w:rsid w:val="008F614C"/>
    <w:rsid w:val="008F6489"/>
    <w:rsid w:val="0090022A"/>
    <w:rsid w:val="00900942"/>
    <w:rsid w:val="00900BBA"/>
    <w:rsid w:val="009012C0"/>
    <w:rsid w:val="009038AD"/>
    <w:rsid w:val="00904284"/>
    <w:rsid w:val="00904CB0"/>
    <w:rsid w:val="009066BB"/>
    <w:rsid w:val="00906FB1"/>
    <w:rsid w:val="00907563"/>
    <w:rsid w:val="00907584"/>
    <w:rsid w:val="009132BB"/>
    <w:rsid w:val="009147AE"/>
    <w:rsid w:val="00914C31"/>
    <w:rsid w:val="00914DEC"/>
    <w:rsid w:val="00917CF3"/>
    <w:rsid w:val="00920E53"/>
    <w:rsid w:val="00923BDC"/>
    <w:rsid w:val="00931D23"/>
    <w:rsid w:val="009327A1"/>
    <w:rsid w:val="009335BF"/>
    <w:rsid w:val="00933F8A"/>
    <w:rsid w:val="00934D13"/>
    <w:rsid w:val="00937651"/>
    <w:rsid w:val="00941055"/>
    <w:rsid w:val="00944858"/>
    <w:rsid w:val="00945630"/>
    <w:rsid w:val="00946944"/>
    <w:rsid w:val="00950734"/>
    <w:rsid w:val="00951813"/>
    <w:rsid w:val="00952956"/>
    <w:rsid w:val="009531E9"/>
    <w:rsid w:val="00954000"/>
    <w:rsid w:val="00954FE7"/>
    <w:rsid w:val="00955BD9"/>
    <w:rsid w:val="009571FA"/>
    <w:rsid w:val="00957BE3"/>
    <w:rsid w:val="00963252"/>
    <w:rsid w:val="009647A9"/>
    <w:rsid w:val="00965307"/>
    <w:rsid w:val="00967676"/>
    <w:rsid w:val="00971D1B"/>
    <w:rsid w:val="009737B4"/>
    <w:rsid w:val="0097400B"/>
    <w:rsid w:val="00976A4C"/>
    <w:rsid w:val="00977676"/>
    <w:rsid w:val="00977C4E"/>
    <w:rsid w:val="00977D2C"/>
    <w:rsid w:val="00977F73"/>
    <w:rsid w:val="00982B02"/>
    <w:rsid w:val="009845BD"/>
    <w:rsid w:val="00984819"/>
    <w:rsid w:val="00984A30"/>
    <w:rsid w:val="00984AB7"/>
    <w:rsid w:val="00987061"/>
    <w:rsid w:val="00990A66"/>
    <w:rsid w:val="0099350E"/>
    <w:rsid w:val="00993667"/>
    <w:rsid w:val="0099397D"/>
    <w:rsid w:val="0099504D"/>
    <w:rsid w:val="009967A2"/>
    <w:rsid w:val="009A15F1"/>
    <w:rsid w:val="009A3325"/>
    <w:rsid w:val="009A5039"/>
    <w:rsid w:val="009A69A2"/>
    <w:rsid w:val="009A70E7"/>
    <w:rsid w:val="009B03A0"/>
    <w:rsid w:val="009B3711"/>
    <w:rsid w:val="009B5681"/>
    <w:rsid w:val="009B6E81"/>
    <w:rsid w:val="009C1D9F"/>
    <w:rsid w:val="009C488C"/>
    <w:rsid w:val="009C6180"/>
    <w:rsid w:val="009C7A1B"/>
    <w:rsid w:val="009C7CE7"/>
    <w:rsid w:val="009D08B0"/>
    <w:rsid w:val="009D2F49"/>
    <w:rsid w:val="009D3588"/>
    <w:rsid w:val="009D3E1E"/>
    <w:rsid w:val="009D4A05"/>
    <w:rsid w:val="009D6B39"/>
    <w:rsid w:val="009E08E9"/>
    <w:rsid w:val="009E1DAA"/>
    <w:rsid w:val="009F1B00"/>
    <w:rsid w:val="009F4EF3"/>
    <w:rsid w:val="009F65FD"/>
    <w:rsid w:val="009F74E0"/>
    <w:rsid w:val="00A00A1C"/>
    <w:rsid w:val="00A03757"/>
    <w:rsid w:val="00A046C0"/>
    <w:rsid w:val="00A048A2"/>
    <w:rsid w:val="00A0596E"/>
    <w:rsid w:val="00A1227B"/>
    <w:rsid w:val="00A13C5C"/>
    <w:rsid w:val="00A153B1"/>
    <w:rsid w:val="00A1565B"/>
    <w:rsid w:val="00A15E61"/>
    <w:rsid w:val="00A20D89"/>
    <w:rsid w:val="00A21361"/>
    <w:rsid w:val="00A2663E"/>
    <w:rsid w:val="00A27239"/>
    <w:rsid w:val="00A310F4"/>
    <w:rsid w:val="00A32C79"/>
    <w:rsid w:val="00A41438"/>
    <w:rsid w:val="00A426E4"/>
    <w:rsid w:val="00A432AF"/>
    <w:rsid w:val="00A505CE"/>
    <w:rsid w:val="00A52E18"/>
    <w:rsid w:val="00A533D6"/>
    <w:rsid w:val="00A56011"/>
    <w:rsid w:val="00A564AF"/>
    <w:rsid w:val="00A5696F"/>
    <w:rsid w:val="00A56EC3"/>
    <w:rsid w:val="00A6211B"/>
    <w:rsid w:val="00A62BB9"/>
    <w:rsid w:val="00A65DC8"/>
    <w:rsid w:val="00A66F04"/>
    <w:rsid w:val="00A7062F"/>
    <w:rsid w:val="00A72A76"/>
    <w:rsid w:val="00A73C30"/>
    <w:rsid w:val="00A7439B"/>
    <w:rsid w:val="00A75AD7"/>
    <w:rsid w:val="00A77188"/>
    <w:rsid w:val="00A77571"/>
    <w:rsid w:val="00A80027"/>
    <w:rsid w:val="00A81A18"/>
    <w:rsid w:val="00A827CD"/>
    <w:rsid w:val="00A8547D"/>
    <w:rsid w:val="00A90746"/>
    <w:rsid w:val="00A91ABD"/>
    <w:rsid w:val="00A92E32"/>
    <w:rsid w:val="00A934AC"/>
    <w:rsid w:val="00A93724"/>
    <w:rsid w:val="00A95BB2"/>
    <w:rsid w:val="00AA30BC"/>
    <w:rsid w:val="00AA3ECC"/>
    <w:rsid w:val="00AA52B9"/>
    <w:rsid w:val="00AA61CC"/>
    <w:rsid w:val="00AA74DC"/>
    <w:rsid w:val="00AB1024"/>
    <w:rsid w:val="00AB277D"/>
    <w:rsid w:val="00AB2FF4"/>
    <w:rsid w:val="00AB33DD"/>
    <w:rsid w:val="00AB5DF4"/>
    <w:rsid w:val="00AB6B17"/>
    <w:rsid w:val="00AB7992"/>
    <w:rsid w:val="00AB7A80"/>
    <w:rsid w:val="00AC036F"/>
    <w:rsid w:val="00AC0B58"/>
    <w:rsid w:val="00AC0B6E"/>
    <w:rsid w:val="00AC1C16"/>
    <w:rsid w:val="00AC20B2"/>
    <w:rsid w:val="00AC3356"/>
    <w:rsid w:val="00AC4A33"/>
    <w:rsid w:val="00AC566E"/>
    <w:rsid w:val="00AD00F7"/>
    <w:rsid w:val="00AD0A45"/>
    <w:rsid w:val="00AD14CE"/>
    <w:rsid w:val="00AD1AF9"/>
    <w:rsid w:val="00AD2874"/>
    <w:rsid w:val="00AD29BF"/>
    <w:rsid w:val="00AD41E3"/>
    <w:rsid w:val="00AD7753"/>
    <w:rsid w:val="00AD7EB0"/>
    <w:rsid w:val="00AE000E"/>
    <w:rsid w:val="00AE0B36"/>
    <w:rsid w:val="00AE1D29"/>
    <w:rsid w:val="00AE2051"/>
    <w:rsid w:val="00AE2AB4"/>
    <w:rsid w:val="00AE3010"/>
    <w:rsid w:val="00AE4BC2"/>
    <w:rsid w:val="00AE4C06"/>
    <w:rsid w:val="00AE6AC6"/>
    <w:rsid w:val="00AE7DB9"/>
    <w:rsid w:val="00AF04C1"/>
    <w:rsid w:val="00AF11EA"/>
    <w:rsid w:val="00AF19F9"/>
    <w:rsid w:val="00AF49B8"/>
    <w:rsid w:val="00B001AA"/>
    <w:rsid w:val="00B00CFF"/>
    <w:rsid w:val="00B00F78"/>
    <w:rsid w:val="00B012E6"/>
    <w:rsid w:val="00B028CB"/>
    <w:rsid w:val="00B02B3A"/>
    <w:rsid w:val="00B0556E"/>
    <w:rsid w:val="00B05FF1"/>
    <w:rsid w:val="00B0788C"/>
    <w:rsid w:val="00B102A5"/>
    <w:rsid w:val="00B14DAB"/>
    <w:rsid w:val="00B14EBE"/>
    <w:rsid w:val="00B16BD0"/>
    <w:rsid w:val="00B17002"/>
    <w:rsid w:val="00B20857"/>
    <w:rsid w:val="00B20CB3"/>
    <w:rsid w:val="00B2334C"/>
    <w:rsid w:val="00B23B0E"/>
    <w:rsid w:val="00B24189"/>
    <w:rsid w:val="00B2456B"/>
    <w:rsid w:val="00B25099"/>
    <w:rsid w:val="00B26ECE"/>
    <w:rsid w:val="00B27D2E"/>
    <w:rsid w:val="00B30172"/>
    <w:rsid w:val="00B32CB5"/>
    <w:rsid w:val="00B33A81"/>
    <w:rsid w:val="00B35683"/>
    <w:rsid w:val="00B40CC4"/>
    <w:rsid w:val="00B41166"/>
    <w:rsid w:val="00B4331C"/>
    <w:rsid w:val="00B5189A"/>
    <w:rsid w:val="00B5250E"/>
    <w:rsid w:val="00B55276"/>
    <w:rsid w:val="00B554DB"/>
    <w:rsid w:val="00B558E5"/>
    <w:rsid w:val="00B55968"/>
    <w:rsid w:val="00B57048"/>
    <w:rsid w:val="00B57DB1"/>
    <w:rsid w:val="00B600D0"/>
    <w:rsid w:val="00B61DB8"/>
    <w:rsid w:val="00B6420D"/>
    <w:rsid w:val="00B650E4"/>
    <w:rsid w:val="00B66EEF"/>
    <w:rsid w:val="00B67EDE"/>
    <w:rsid w:val="00B70418"/>
    <w:rsid w:val="00B710DC"/>
    <w:rsid w:val="00B71A21"/>
    <w:rsid w:val="00B726F6"/>
    <w:rsid w:val="00B7327E"/>
    <w:rsid w:val="00B74782"/>
    <w:rsid w:val="00B77EE1"/>
    <w:rsid w:val="00B8016D"/>
    <w:rsid w:val="00B809DC"/>
    <w:rsid w:val="00B80CE1"/>
    <w:rsid w:val="00B821EB"/>
    <w:rsid w:val="00B8283C"/>
    <w:rsid w:val="00B852F1"/>
    <w:rsid w:val="00B8674A"/>
    <w:rsid w:val="00B91AC0"/>
    <w:rsid w:val="00B950FA"/>
    <w:rsid w:val="00B955C0"/>
    <w:rsid w:val="00B95DCD"/>
    <w:rsid w:val="00B964E8"/>
    <w:rsid w:val="00B97C40"/>
    <w:rsid w:val="00BA070B"/>
    <w:rsid w:val="00BA3194"/>
    <w:rsid w:val="00BA7DDF"/>
    <w:rsid w:val="00BB24F7"/>
    <w:rsid w:val="00BB31C4"/>
    <w:rsid w:val="00BB31D5"/>
    <w:rsid w:val="00BB4B91"/>
    <w:rsid w:val="00BC299B"/>
    <w:rsid w:val="00BC4632"/>
    <w:rsid w:val="00BC5847"/>
    <w:rsid w:val="00BC5B8F"/>
    <w:rsid w:val="00BC5FF7"/>
    <w:rsid w:val="00BD0B31"/>
    <w:rsid w:val="00BD1CC8"/>
    <w:rsid w:val="00BD24E6"/>
    <w:rsid w:val="00BD2A98"/>
    <w:rsid w:val="00BD2F47"/>
    <w:rsid w:val="00BD3533"/>
    <w:rsid w:val="00BD4E0E"/>
    <w:rsid w:val="00BD6079"/>
    <w:rsid w:val="00BD699E"/>
    <w:rsid w:val="00BD7F48"/>
    <w:rsid w:val="00BE1A2A"/>
    <w:rsid w:val="00BE2B39"/>
    <w:rsid w:val="00BE3373"/>
    <w:rsid w:val="00BE5FAB"/>
    <w:rsid w:val="00BF1CDE"/>
    <w:rsid w:val="00BF2665"/>
    <w:rsid w:val="00BF3D63"/>
    <w:rsid w:val="00BF40CA"/>
    <w:rsid w:val="00BF65F7"/>
    <w:rsid w:val="00C0069F"/>
    <w:rsid w:val="00C02246"/>
    <w:rsid w:val="00C02DC9"/>
    <w:rsid w:val="00C0376E"/>
    <w:rsid w:val="00C06B01"/>
    <w:rsid w:val="00C107EE"/>
    <w:rsid w:val="00C11C62"/>
    <w:rsid w:val="00C129CD"/>
    <w:rsid w:val="00C14138"/>
    <w:rsid w:val="00C15356"/>
    <w:rsid w:val="00C1691A"/>
    <w:rsid w:val="00C16B53"/>
    <w:rsid w:val="00C176DB"/>
    <w:rsid w:val="00C208D9"/>
    <w:rsid w:val="00C248CB"/>
    <w:rsid w:val="00C300B8"/>
    <w:rsid w:val="00C30ECD"/>
    <w:rsid w:val="00C3107B"/>
    <w:rsid w:val="00C31FB6"/>
    <w:rsid w:val="00C337AD"/>
    <w:rsid w:val="00C35658"/>
    <w:rsid w:val="00C35E54"/>
    <w:rsid w:val="00C36C6A"/>
    <w:rsid w:val="00C41F46"/>
    <w:rsid w:val="00C43842"/>
    <w:rsid w:val="00C45D8C"/>
    <w:rsid w:val="00C46293"/>
    <w:rsid w:val="00C5020E"/>
    <w:rsid w:val="00C50BD7"/>
    <w:rsid w:val="00C50EDE"/>
    <w:rsid w:val="00C512B4"/>
    <w:rsid w:val="00C513AA"/>
    <w:rsid w:val="00C52944"/>
    <w:rsid w:val="00C5549D"/>
    <w:rsid w:val="00C55DC3"/>
    <w:rsid w:val="00C568C2"/>
    <w:rsid w:val="00C63339"/>
    <w:rsid w:val="00C64890"/>
    <w:rsid w:val="00C7120F"/>
    <w:rsid w:val="00C73097"/>
    <w:rsid w:val="00C730E5"/>
    <w:rsid w:val="00C76295"/>
    <w:rsid w:val="00C8053C"/>
    <w:rsid w:val="00C80DEB"/>
    <w:rsid w:val="00C80F5E"/>
    <w:rsid w:val="00C8235B"/>
    <w:rsid w:val="00C8259C"/>
    <w:rsid w:val="00C83B03"/>
    <w:rsid w:val="00C8554A"/>
    <w:rsid w:val="00C87443"/>
    <w:rsid w:val="00C879DD"/>
    <w:rsid w:val="00C90499"/>
    <w:rsid w:val="00C90C67"/>
    <w:rsid w:val="00C90FAF"/>
    <w:rsid w:val="00C91D5B"/>
    <w:rsid w:val="00C91DEE"/>
    <w:rsid w:val="00C92DD1"/>
    <w:rsid w:val="00C93E67"/>
    <w:rsid w:val="00C94235"/>
    <w:rsid w:val="00C95031"/>
    <w:rsid w:val="00C960E0"/>
    <w:rsid w:val="00C97FEF"/>
    <w:rsid w:val="00CA23FA"/>
    <w:rsid w:val="00CA342B"/>
    <w:rsid w:val="00CB0F54"/>
    <w:rsid w:val="00CB6D65"/>
    <w:rsid w:val="00CC007B"/>
    <w:rsid w:val="00CC07F9"/>
    <w:rsid w:val="00CC120E"/>
    <w:rsid w:val="00CC397F"/>
    <w:rsid w:val="00CC603A"/>
    <w:rsid w:val="00CC76CE"/>
    <w:rsid w:val="00CC7C62"/>
    <w:rsid w:val="00CD0123"/>
    <w:rsid w:val="00CD0766"/>
    <w:rsid w:val="00CD3C9D"/>
    <w:rsid w:val="00CD3D1F"/>
    <w:rsid w:val="00CD431D"/>
    <w:rsid w:val="00CD6030"/>
    <w:rsid w:val="00CD6CDC"/>
    <w:rsid w:val="00CD7175"/>
    <w:rsid w:val="00CD7D0E"/>
    <w:rsid w:val="00CE0A72"/>
    <w:rsid w:val="00CE1263"/>
    <w:rsid w:val="00CE31F6"/>
    <w:rsid w:val="00CE3BA6"/>
    <w:rsid w:val="00CE4571"/>
    <w:rsid w:val="00CE56DD"/>
    <w:rsid w:val="00CE5A83"/>
    <w:rsid w:val="00CE7884"/>
    <w:rsid w:val="00CE7BCB"/>
    <w:rsid w:val="00CF09E6"/>
    <w:rsid w:val="00CF1C49"/>
    <w:rsid w:val="00CF1CC7"/>
    <w:rsid w:val="00CF416B"/>
    <w:rsid w:val="00D0083E"/>
    <w:rsid w:val="00D04C80"/>
    <w:rsid w:val="00D05305"/>
    <w:rsid w:val="00D05CA7"/>
    <w:rsid w:val="00D06883"/>
    <w:rsid w:val="00D07185"/>
    <w:rsid w:val="00D108B3"/>
    <w:rsid w:val="00D10D42"/>
    <w:rsid w:val="00D13017"/>
    <w:rsid w:val="00D1365B"/>
    <w:rsid w:val="00D1525A"/>
    <w:rsid w:val="00D1673E"/>
    <w:rsid w:val="00D33B26"/>
    <w:rsid w:val="00D3422F"/>
    <w:rsid w:val="00D3467B"/>
    <w:rsid w:val="00D35A2A"/>
    <w:rsid w:val="00D36279"/>
    <w:rsid w:val="00D36323"/>
    <w:rsid w:val="00D36B1E"/>
    <w:rsid w:val="00D402AF"/>
    <w:rsid w:val="00D41393"/>
    <w:rsid w:val="00D42E37"/>
    <w:rsid w:val="00D435FA"/>
    <w:rsid w:val="00D43642"/>
    <w:rsid w:val="00D43E7A"/>
    <w:rsid w:val="00D5063A"/>
    <w:rsid w:val="00D51E85"/>
    <w:rsid w:val="00D54924"/>
    <w:rsid w:val="00D57581"/>
    <w:rsid w:val="00D602BB"/>
    <w:rsid w:val="00D60475"/>
    <w:rsid w:val="00D618A9"/>
    <w:rsid w:val="00D61DC0"/>
    <w:rsid w:val="00D624E4"/>
    <w:rsid w:val="00D6339F"/>
    <w:rsid w:val="00D64478"/>
    <w:rsid w:val="00D64A2C"/>
    <w:rsid w:val="00D65241"/>
    <w:rsid w:val="00D65B3D"/>
    <w:rsid w:val="00D65ECA"/>
    <w:rsid w:val="00D70BAE"/>
    <w:rsid w:val="00D711F5"/>
    <w:rsid w:val="00D72550"/>
    <w:rsid w:val="00D725DB"/>
    <w:rsid w:val="00D73798"/>
    <w:rsid w:val="00D74BD9"/>
    <w:rsid w:val="00D77A92"/>
    <w:rsid w:val="00D8192C"/>
    <w:rsid w:val="00D81D0A"/>
    <w:rsid w:val="00D821DA"/>
    <w:rsid w:val="00D830E2"/>
    <w:rsid w:val="00D85F9B"/>
    <w:rsid w:val="00D90EA4"/>
    <w:rsid w:val="00D91BEA"/>
    <w:rsid w:val="00D935EA"/>
    <w:rsid w:val="00D943F0"/>
    <w:rsid w:val="00D9794F"/>
    <w:rsid w:val="00DA0208"/>
    <w:rsid w:val="00DA05CB"/>
    <w:rsid w:val="00DA0EEE"/>
    <w:rsid w:val="00DA0F4D"/>
    <w:rsid w:val="00DA147E"/>
    <w:rsid w:val="00DA26B9"/>
    <w:rsid w:val="00DA315D"/>
    <w:rsid w:val="00DA37A2"/>
    <w:rsid w:val="00DA5A39"/>
    <w:rsid w:val="00DA7464"/>
    <w:rsid w:val="00DB0EDB"/>
    <w:rsid w:val="00DB38E4"/>
    <w:rsid w:val="00DB4D05"/>
    <w:rsid w:val="00DB50D5"/>
    <w:rsid w:val="00DB5942"/>
    <w:rsid w:val="00DB6856"/>
    <w:rsid w:val="00DC055B"/>
    <w:rsid w:val="00DC1994"/>
    <w:rsid w:val="00DC25A8"/>
    <w:rsid w:val="00DC3054"/>
    <w:rsid w:val="00DC33F4"/>
    <w:rsid w:val="00DC5809"/>
    <w:rsid w:val="00DD0557"/>
    <w:rsid w:val="00DD1A77"/>
    <w:rsid w:val="00DD5583"/>
    <w:rsid w:val="00DD69BD"/>
    <w:rsid w:val="00DD6FAF"/>
    <w:rsid w:val="00DD6FF4"/>
    <w:rsid w:val="00DE04AF"/>
    <w:rsid w:val="00DE1573"/>
    <w:rsid w:val="00DE183E"/>
    <w:rsid w:val="00DE2067"/>
    <w:rsid w:val="00DE2319"/>
    <w:rsid w:val="00DE3D3A"/>
    <w:rsid w:val="00DE4DEC"/>
    <w:rsid w:val="00DE5D86"/>
    <w:rsid w:val="00DE5DB2"/>
    <w:rsid w:val="00DE5EF6"/>
    <w:rsid w:val="00DE77DC"/>
    <w:rsid w:val="00DF0DF1"/>
    <w:rsid w:val="00DF2CA9"/>
    <w:rsid w:val="00DF4403"/>
    <w:rsid w:val="00E01818"/>
    <w:rsid w:val="00E01CF2"/>
    <w:rsid w:val="00E0331D"/>
    <w:rsid w:val="00E03329"/>
    <w:rsid w:val="00E040E3"/>
    <w:rsid w:val="00E04F5E"/>
    <w:rsid w:val="00E10012"/>
    <w:rsid w:val="00E10AE3"/>
    <w:rsid w:val="00E131F5"/>
    <w:rsid w:val="00E1413C"/>
    <w:rsid w:val="00E22EF5"/>
    <w:rsid w:val="00E240EF"/>
    <w:rsid w:val="00E24728"/>
    <w:rsid w:val="00E26D5A"/>
    <w:rsid w:val="00E31E60"/>
    <w:rsid w:val="00E32463"/>
    <w:rsid w:val="00E3326B"/>
    <w:rsid w:val="00E341E6"/>
    <w:rsid w:val="00E34C1C"/>
    <w:rsid w:val="00E37013"/>
    <w:rsid w:val="00E4012A"/>
    <w:rsid w:val="00E40CFD"/>
    <w:rsid w:val="00E41096"/>
    <w:rsid w:val="00E416D6"/>
    <w:rsid w:val="00E4270D"/>
    <w:rsid w:val="00E435D3"/>
    <w:rsid w:val="00E44F6D"/>
    <w:rsid w:val="00E472CE"/>
    <w:rsid w:val="00E5210A"/>
    <w:rsid w:val="00E5214A"/>
    <w:rsid w:val="00E57FE6"/>
    <w:rsid w:val="00E61864"/>
    <w:rsid w:val="00E62881"/>
    <w:rsid w:val="00E62CF5"/>
    <w:rsid w:val="00E66660"/>
    <w:rsid w:val="00E71DCD"/>
    <w:rsid w:val="00E732D5"/>
    <w:rsid w:val="00E746DF"/>
    <w:rsid w:val="00E77A5E"/>
    <w:rsid w:val="00E80676"/>
    <w:rsid w:val="00E8391E"/>
    <w:rsid w:val="00E83CDB"/>
    <w:rsid w:val="00E840BF"/>
    <w:rsid w:val="00E878AA"/>
    <w:rsid w:val="00E879B1"/>
    <w:rsid w:val="00E910E3"/>
    <w:rsid w:val="00E9408E"/>
    <w:rsid w:val="00E9500B"/>
    <w:rsid w:val="00E95640"/>
    <w:rsid w:val="00E966B9"/>
    <w:rsid w:val="00E973DC"/>
    <w:rsid w:val="00E97EB8"/>
    <w:rsid w:val="00EA0ADB"/>
    <w:rsid w:val="00EA0CEB"/>
    <w:rsid w:val="00EA18D4"/>
    <w:rsid w:val="00EA1A66"/>
    <w:rsid w:val="00EA31D4"/>
    <w:rsid w:val="00EA51AB"/>
    <w:rsid w:val="00EA755D"/>
    <w:rsid w:val="00EB08AB"/>
    <w:rsid w:val="00EB0953"/>
    <w:rsid w:val="00EB28CC"/>
    <w:rsid w:val="00EB384D"/>
    <w:rsid w:val="00EB392D"/>
    <w:rsid w:val="00EB39B6"/>
    <w:rsid w:val="00EB4B4C"/>
    <w:rsid w:val="00EB4FB4"/>
    <w:rsid w:val="00EB73C8"/>
    <w:rsid w:val="00EB7744"/>
    <w:rsid w:val="00EC1397"/>
    <w:rsid w:val="00EC1DF7"/>
    <w:rsid w:val="00EC2972"/>
    <w:rsid w:val="00EC318B"/>
    <w:rsid w:val="00EC58BE"/>
    <w:rsid w:val="00EC6189"/>
    <w:rsid w:val="00ED0887"/>
    <w:rsid w:val="00ED275B"/>
    <w:rsid w:val="00ED3A1F"/>
    <w:rsid w:val="00ED467C"/>
    <w:rsid w:val="00ED73B6"/>
    <w:rsid w:val="00ED7623"/>
    <w:rsid w:val="00EE3D5E"/>
    <w:rsid w:val="00EE3F55"/>
    <w:rsid w:val="00EE4761"/>
    <w:rsid w:val="00EE5CD9"/>
    <w:rsid w:val="00EF081F"/>
    <w:rsid w:val="00EF122F"/>
    <w:rsid w:val="00EF1B35"/>
    <w:rsid w:val="00EF1CA6"/>
    <w:rsid w:val="00EF2EB0"/>
    <w:rsid w:val="00EF451A"/>
    <w:rsid w:val="00EF4BA5"/>
    <w:rsid w:val="00EF6635"/>
    <w:rsid w:val="00F006AF"/>
    <w:rsid w:val="00F00848"/>
    <w:rsid w:val="00F0240B"/>
    <w:rsid w:val="00F04750"/>
    <w:rsid w:val="00F04A34"/>
    <w:rsid w:val="00F102C2"/>
    <w:rsid w:val="00F105C6"/>
    <w:rsid w:val="00F1098F"/>
    <w:rsid w:val="00F11400"/>
    <w:rsid w:val="00F121E8"/>
    <w:rsid w:val="00F1248B"/>
    <w:rsid w:val="00F127EA"/>
    <w:rsid w:val="00F14A34"/>
    <w:rsid w:val="00F14FFA"/>
    <w:rsid w:val="00F16CA4"/>
    <w:rsid w:val="00F208E0"/>
    <w:rsid w:val="00F215CA"/>
    <w:rsid w:val="00F22DC0"/>
    <w:rsid w:val="00F241B0"/>
    <w:rsid w:val="00F27506"/>
    <w:rsid w:val="00F32910"/>
    <w:rsid w:val="00F34828"/>
    <w:rsid w:val="00F35213"/>
    <w:rsid w:val="00F37451"/>
    <w:rsid w:val="00F4034F"/>
    <w:rsid w:val="00F40A4C"/>
    <w:rsid w:val="00F41028"/>
    <w:rsid w:val="00F4202D"/>
    <w:rsid w:val="00F4256C"/>
    <w:rsid w:val="00F438A6"/>
    <w:rsid w:val="00F44315"/>
    <w:rsid w:val="00F451E4"/>
    <w:rsid w:val="00F47274"/>
    <w:rsid w:val="00F4763A"/>
    <w:rsid w:val="00F51417"/>
    <w:rsid w:val="00F51F2C"/>
    <w:rsid w:val="00F538CF"/>
    <w:rsid w:val="00F53E5C"/>
    <w:rsid w:val="00F61663"/>
    <w:rsid w:val="00F61814"/>
    <w:rsid w:val="00F62680"/>
    <w:rsid w:val="00F64721"/>
    <w:rsid w:val="00F657E5"/>
    <w:rsid w:val="00F659F1"/>
    <w:rsid w:val="00F65ADF"/>
    <w:rsid w:val="00F6646C"/>
    <w:rsid w:val="00F66517"/>
    <w:rsid w:val="00F6664D"/>
    <w:rsid w:val="00F70ED6"/>
    <w:rsid w:val="00F7254C"/>
    <w:rsid w:val="00F74064"/>
    <w:rsid w:val="00F75FFF"/>
    <w:rsid w:val="00F76B6E"/>
    <w:rsid w:val="00F77A68"/>
    <w:rsid w:val="00F80357"/>
    <w:rsid w:val="00F80BD1"/>
    <w:rsid w:val="00F82DF8"/>
    <w:rsid w:val="00F83F28"/>
    <w:rsid w:val="00F86AB6"/>
    <w:rsid w:val="00F87C6C"/>
    <w:rsid w:val="00F91E91"/>
    <w:rsid w:val="00F925A2"/>
    <w:rsid w:val="00F92C9F"/>
    <w:rsid w:val="00F931CA"/>
    <w:rsid w:val="00F942A0"/>
    <w:rsid w:val="00F94810"/>
    <w:rsid w:val="00F94CED"/>
    <w:rsid w:val="00F95752"/>
    <w:rsid w:val="00FA5750"/>
    <w:rsid w:val="00FA74EA"/>
    <w:rsid w:val="00FA7C5F"/>
    <w:rsid w:val="00FB0A7C"/>
    <w:rsid w:val="00FB1A68"/>
    <w:rsid w:val="00FB2FF4"/>
    <w:rsid w:val="00FB382D"/>
    <w:rsid w:val="00FB4090"/>
    <w:rsid w:val="00FB445C"/>
    <w:rsid w:val="00FB4B9D"/>
    <w:rsid w:val="00FB4E27"/>
    <w:rsid w:val="00FB59B4"/>
    <w:rsid w:val="00FB674D"/>
    <w:rsid w:val="00FB6C38"/>
    <w:rsid w:val="00FD05F2"/>
    <w:rsid w:val="00FD1536"/>
    <w:rsid w:val="00FD15FC"/>
    <w:rsid w:val="00FD2068"/>
    <w:rsid w:val="00FD4F3F"/>
    <w:rsid w:val="00FD58DF"/>
    <w:rsid w:val="00FD7CE0"/>
    <w:rsid w:val="00FD7DEF"/>
    <w:rsid w:val="00FD7EB2"/>
    <w:rsid w:val="00FE024C"/>
    <w:rsid w:val="00FE0969"/>
    <w:rsid w:val="00FE1877"/>
    <w:rsid w:val="00FE2B45"/>
    <w:rsid w:val="00FE2DAB"/>
    <w:rsid w:val="00FE53CE"/>
    <w:rsid w:val="00FF049F"/>
    <w:rsid w:val="00FF1516"/>
    <w:rsid w:val="00FF4200"/>
    <w:rsid w:val="00FF7A6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v:textbox inset="5.85pt,.7pt,5.85pt,.7pt"/>
      <o:colormru v:ext="edit" colors="#f8f8f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12E2"/>
    <w:pPr>
      <w:widowControl w:val="0"/>
    </w:pPr>
    <w:rPr>
      <w:rFonts w:eastAsia="ＭＳ Ｐゴシック"/>
      <w:kern w:val="2"/>
      <w:sz w:val="21"/>
      <w:szCs w:val="21"/>
    </w:rPr>
  </w:style>
  <w:style w:type="paragraph" w:styleId="1">
    <w:name w:val="heading 1"/>
    <w:basedOn w:val="a"/>
    <w:next w:val="a"/>
    <w:qFormat/>
    <w:rsid w:val="007512E2"/>
    <w:pPr>
      <w:keepNext/>
      <w:jc w:val="center"/>
      <w:outlineLvl w:val="0"/>
    </w:pPr>
    <w:rPr>
      <w:rFonts w:eastAsia="ＭＳ ゴシック"/>
      <w:b/>
    </w:rPr>
  </w:style>
  <w:style w:type="paragraph" w:styleId="2">
    <w:name w:val="heading 2"/>
    <w:basedOn w:val="a"/>
    <w:next w:val="a0"/>
    <w:qFormat/>
    <w:rsid w:val="007512E2"/>
    <w:pPr>
      <w:keepNext/>
      <w:jc w:val="center"/>
      <w:outlineLvl w:val="1"/>
    </w:pPr>
    <w:rPr>
      <w:rFonts w:eastAsia="ＭＳ ゴシック"/>
      <w:b/>
    </w:rPr>
  </w:style>
  <w:style w:type="paragraph" w:styleId="3">
    <w:name w:val="heading 3"/>
    <w:basedOn w:val="a"/>
    <w:next w:val="a0"/>
    <w:qFormat/>
    <w:rsid w:val="007512E2"/>
    <w:pPr>
      <w:keepNext/>
      <w:outlineLvl w:val="2"/>
    </w:pPr>
    <w:rPr>
      <w:b/>
    </w:rPr>
  </w:style>
  <w:style w:type="paragraph" w:styleId="4">
    <w:name w:val="heading 4"/>
    <w:basedOn w:val="a"/>
    <w:qFormat/>
    <w:rsid w:val="007512E2"/>
    <w:pPr>
      <w:widowControl/>
      <w:outlineLvl w:val="3"/>
    </w:pPr>
    <w:rPr>
      <w:rFonts w:ascii="Times New Roman" w:hAnsi="Times New Roman"/>
      <w:b/>
      <w:kern w:val="0"/>
      <w:u w:val="double" w:color="0000FF"/>
    </w:rPr>
  </w:style>
  <w:style w:type="paragraph" w:styleId="5">
    <w:name w:val="heading 5"/>
    <w:basedOn w:val="a"/>
    <w:next w:val="a"/>
    <w:qFormat/>
    <w:rsid w:val="007512E2"/>
    <w:pPr>
      <w:keepNext/>
      <w:outlineLvl w:val="4"/>
    </w:pPr>
    <w:rPr>
      <w:rFonts w:ascii="Book Antiqua" w:hAnsi="Book Antiqua"/>
      <w:b/>
    </w:rPr>
  </w:style>
  <w:style w:type="paragraph" w:styleId="6">
    <w:name w:val="heading 6"/>
    <w:basedOn w:val="a"/>
    <w:qFormat/>
    <w:rsid w:val="007512E2"/>
    <w:pPr>
      <w:widowControl/>
      <w:outlineLvl w:val="5"/>
    </w:pPr>
    <w:rPr>
      <w:rFonts w:ascii="Times New Roman" w:hAnsi="Times New Roman"/>
      <w:b/>
      <w:bCs/>
      <w:color w:val="000000"/>
      <w:kern w:val="0"/>
      <w:szCs w:val="15"/>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7512E2"/>
    <w:pPr>
      <w:ind w:leftChars="400" w:left="851"/>
    </w:pPr>
  </w:style>
  <w:style w:type="paragraph" w:styleId="Web">
    <w:name w:val="Normal (Web)"/>
    <w:basedOn w:val="a"/>
    <w:rsid w:val="007512E2"/>
    <w:pPr>
      <w:widowControl/>
    </w:pPr>
    <w:rPr>
      <w:rFonts w:ascii="Times New Roman" w:eastAsia="ＭＳ Ｐ明朝" w:hAnsi="Times New Roman"/>
      <w:kern w:val="0"/>
      <w:szCs w:val="24"/>
    </w:rPr>
  </w:style>
  <w:style w:type="character" w:styleId="a4">
    <w:name w:val="page number"/>
    <w:basedOn w:val="a1"/>
    <w:rsid w:val="007512E2"/>
    <w:rPr>
      <w:sz w:val="16"/>
    </w:rPr>
  </w:style>
  <w:style w:type="paragraph" w:styleId="a5">
    <w:name w:val="Plain Text"/>
    <w:basedOn w:val="a"/>
    <w:rsid w:val="007512E2"/>
    <w:rPr>
      <w:rFonts w:ascii="ＭＳ 明朝" w:eastAsia="ＭＳ 明朝" w:hAnsi="Courier New" w:cs="Courier New"/>
      <w:sz w:val="24"/>
    </w:rPr>
  </w:style>
  <w:style w:type="paragraph" w:styleId="a6">
    <w:name w:val="header"/>
    <w:basedOn w:val="a"/>
    <w:rsid w:val="007512E2"/>
    <w:pPr>
      <w:tabs>
        <w:tab w:val="center" w:pos="4252"/>
        <w:tab w:val="right" w:pos="8504"/>
      </w:tabs>
      <w:snapToGrid w:val="0"/>
    </w:pPr>
    <w:rPr>
      <w:rFonts w:eastAsia="ＭＳ 明朝"/>
      <w:sz w:val="24"/>
      <w:szCs w:val="24"/>
    </w:rPr>
  </w:style>
  <w:style w:type="paragraph" w:styleId="a7">
    <w:name w:val="footnote text"/>
    <w:aliases w:val="脚注文字列 Char"/>
    <w:basedOn w:val="a"/>
    <w:semiHidden/>
    <w:rsid w:val="007512E2"/>
    <w:pPr>
      <w:snapToGrid w:val="0"/>
      <w:spacing w:line="240" w:lineRule="exact"/>
    </w:pPr>
    <w:rPr>
      <w:rFonts w:ascii="Times New Roman" w:eastAsia="ＭＳ 明朝" w:hAnsi="Times New Roman"/>
    </w:rPr>
  </w:style>
  <w:style w:type="character" w:styleId="a8">
    <w:name w:val="footnote reference"/>
    <w:basedOn w:val="a1"/>
    <w:semiHidden/>
    <w:rsid w:val="007512E2"/>
    <w:rPr>
      <w:vertAlign w:val="superscript"/>
    </w:rPr>
  </w:style>
  <w:style w:type="paragraph" w:styleId="a9">
    <w:name w:val="Date"/>
    <w:basedOn w:val="a"/>
    <w:next w:val="a"/>
    <w:rsid w:val="007512E2"/>
  </w:style>
  <w:style w:type="paragraph" w:styleId="10">
    <w:name w:val="toc 1"/>
    <w:basedOn w:val="a"/>
    <w:next w:val="a"/>
    <w:autoRedefine/>
    <w:uiPriority w:val="39"/>
    <w:rsid w:val="00262CC8"/>
    <w:pPr>
      <w:tabs>
        <w:tab w:val="left" w:pos="420"/>
        <w:tab w:val="right" w:leader="dot" w:pos="9628"/>
      </w:tabs>
    </w:pPr>
  </w:style>
  <w:style w:type="paragraph" w:styleId="20">
    <w:name w:val="toc 2"/>
    <w:basedOn w:val="a"/>
    <w:next w:val="a"/>
    <w:autoRedefine/>
    <w:uiPriority w:val="39"/>
    <w:rsid w:val="00E5214A"/>
    <w:pPr>
      <w:tabs>
        <w:tab w:val="left" w:pos="840"/>
        <w:tab w:val="right" w:leader="dot" w:pos="4596"/>
      </w:tabs>
      <w:spacing w:line="200" w:lineRule="exact"/>
      <w:ind w:leftChars="100" w:left="210"/>
    </w:pPr>
  </w:style>
  <w:style w:type="paragraph" w:styleId="30">
    <w:name w:val="toc 3"/>
    <w:basedOn w:val="a"/>
    <w:next w:val="a"/>
    <w:autoRedefine/>
    <w:uiPriority w:val="39"/>
    <w:rsid w:val="007512E2"/>
    <w:pPr>
      <w:ind w:leftChars="200" w:left="420"/>
    </w:pPr>
  </w:style>
  <w:style w:type="paragraph" w:styleId="40">
    <w:name w:val="toc 4"/>
    <w:basedOn w:val="a"/>
    <w:next w:val="a"/>
    <w:autoRedefine/>
    <w:uiPriority w:val="39"/>
    <w:rsid w:val="007512E2"/>
    <w:pPr>
      <w:ind w:leftChars="300" w:left="630"/>
    </w:pPr>
  </w:style>
  <w:style w:type="paragraph" w:styleId="50">
    <w:name w:val="toc 5"/>
    <w:basedOn w:val="a"/>
    <w:next w:val="a"/>
    <w:autoRedefine/>
    <w:uiPriority w:val="39"/>
    <w:rsid w:val="007512E2"/>
    <w:pPr>
      <w:ind w:leftChars="400" w:left="840"/>
    </w:pPr>
  </w:style>
  <w:style w:type="paragraph" w:styleId="60">
    <w:name w:val="toc 6"/>
    <w:basedOn w:val="a"/>
    <w:next w:val="a"/>
    <w:autoRedefine/>
    <w:uiPriority w:val="39"/>
    <w:rsid w:val="007512E2"/>
    <w:pPr>
      <w:ind w:leftChars="500" w:left="1050"/>
    </w:pPr>
  </w:style>
  <w:style w:type="paragraph" w:styleId="7">
    <w:name w:val="toc 7"/>
    <w:basedOn w:val="a"/>
    <w:next w:val="a"/>
    <w:autoRedefine/>
    <w:uiPriority w:val="39"/>
    <w:rsid w:val="007512E2"/>
    <w:pPr>
      <w:ind w:leftChars="600" w:left="1260"/>
    </w:pPr>
  </w:style>
  <w:style w:type="paragraph" w:styleId="8">
    <w:name w:val="toc 8"/>
    <w:basedOn w:val="a"/>
    <w:next w:val="a"/>
    <w:autoRedefine/>
    <w:uiPriority w:val="39"/>
    <w:rsid w:val="007512E2"/>
    <w:pPr>
      <w:ind w:leftChars="700" w:left="1470"/>
    </w:pPr>
  </w:style>
  <w:style w:type="paragraph" w:styleId="9">
    <w:name w:val="toc 9"/>
    <w:basedOn w:val="a"/>
    <w:next w:val="a"/>
    <w:autoRedefine/>
    <w:uiPriority w:val="39"/>
    <w:rsid w:val="007512E2"/>
    <w:pPr>
      <w:ind w:leftChars="800" w:left="1680"/>
    </w:pPr>
  </w:style>
  <w:style w:type="character" w:styleId="aa">
    <w:name w:val="Hyperlink"/>
    <w:basedOn w:val="a1"/>
    <w:uiPriority w:val="99"/>
    <w:rsid w:val="007512E2"/>
    <w:rPr>
      <w:color w:val="0000FF"/>
      <w:u w:val="single"/>
    </w:rPr>
  </w:style>
  <w:style w:type="table" w:styleId="ab">
    <w:name w:val="Table Grid"/>
    <w:basedOn w:val="a2"/>
    <w:rsid w:val="00811BD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rsid w:val="007512E2"/>
    <w:pPr>
      <w:tabs>
        <w:tab w:val="center" w:pos="4252"/>
        <w:tab w:val="right" w:pos="8504"/>
      </w:tabs>
      <w:snapToGrid w:val="0"/>
    </w:pPr>
  </w:style>
  <w:style w:type="character" w:styleId="ad">
    <w:name w:val="Strong"/>
    <w:basedOn w:val="a1"/>
    <w:qFormat/>
    <w:rsid w:val="007512E2"/>
    <w:rPr>
      <w:b/>
      <w:bCs/>
    </w:rPr>
  </w:style>
  <w:style w:type="character" w:styleId="ae">
    <w:name w:val="FollowedHyperlink"/>
    <w:basedOn w:val="a1"/>
    <w:rsid w:val="007512E2"/>
    <w:rPr>
      <w:color w:val="800080"/>
      <w:u w:val="single"/>
    </w:rPr>
  </w:style>
  <w:style w:type="character" w:styleId="af">
    <w:name w:val="annotation reference"/>
    <w:basedOn w:val="a1"/>
    <w:semiHidden/>
    <w:rsid w:val="00E83CDB"/>
    <w:rPr>
      <w:sz w:val="18"/>
      <w:szCs w:val="18"/>
    </w:rPr>
  </w:style>
  <w:style w:type="paragraph" w:styleId="af0">
    <w:name w:val="annotation text"/>
    <w:basedOn w:val="a"/>
    <w:link w:val="af1"/>
    <w:semiHidden/>
    <w:rsid w:val="00E83CDB"/>
  </w:style>
  <w:style w:type="paragraph" w:styleId="af2">
    <w:name w:val="Balloon Text"/>
    <w:basedOn w:val="a"/>
    <w:semiHidden/>
    <w:rsid w:val="00E83CDB"/>
    <w:rPr>
      <w:rFonts w:ascii="Arial" w:eastAsia="ＭＳ ゴシック" w:hAnsi="Arial"/>
      <w:sz w:val="18"/>
      <w:szCs w:val="18"/>
    </w:rPr>
  </w:style>
  <w:style w:type="character" w:styleId="af3">
    <w:name w:val="Emphasis"/>
    <w:basedOn w:val="a1"/>
    <w:uiPriority w:val="20"/>
    <w:qFormat/>
    <w:rsid w:val="006B6286"/>
    <w:rPr>
      <w:i/>
      <w:iCs/>
    </w:rPr>
  </w:style>
  <w:style w:type="paragraph" w:styleId="af4">
    <w:name w:val="annotation subject"/>
    <w:basedOn w:val="af0"/>
    <w:next w:val="af0"/>
    <w:link w:val="af5"/>
    <w:rsid w:val="00F4256C"/>
    <w:rPr>
      <w:b/>
      <w:bCs/>
    </w:rPr>
  </w:style>
  <w:style w:type="character" w:customStyle="1" w:styleId="af1">
    <w:name w:val="コメント文字列 (文字)"/>
    <w:basedOn w:val="a1"/>
    <w:link w:val="af0"/>
    <w:semiHidden/>
    <w:rsid w:val="00F4256C"/>
    <w:rPr>
      <w:rFonts w:eastAsia="ＭＳ Ｐゴシック"/>
      <w:kern w:val="2"/>
      <w:sz w:val="21"/>
      <w:szCs w:val="21"/>
    </w:rPr>
  </w:style>
  <w:style w:type="character" w:customStyle="1" w:styleId="af5">
    <w:name w:val="コメント内容 (文字)"/>
    <w:basedOn w:val="af1"/>
    <w:link w:val="af4"/>
    <w:rsid w:val="00F4256C"/>
  </w:style>
  <w:style w:type="paragraph" w:styleId="af6">
    <w:name w:val="List Paragraph"/>
    <w:basedOn w:val="a"/>
    <w:uiPriority w:val="34"/>
    <w:qFormat/>
    <w:rsid w:val="00934D13"/>
    <w:pPr>
      <w:ind w:leftChars="400" w:left="840"/>
    </w:pPr>
  </w:style>
</w:styles>
</file>

<file path=word/webSettings.xml><?xml version="1.0" encoding="utf-8"?>
<w:webSettings xmlns:r="http://schemas.openxmlformats.org/officeDocument/2006/relationships" xmlns:w="http://schemas.openxmlformats.org/wordprocessingml/2006/main">
  <w:divs>
    <w:div w:id="1139956572">
      <w:bodyDiv w:val="1"/>
      <w:marLeft w:val="0"/>
      <w:marRight w:val="0"/>
      <w:marTop w:val="0"/>
      <w:marBottom w:val="0"/>
      <w:divBdr>
        <w:top w:val="none" w:sz="0" w:space="0" w:color="auto"/>
        <w:left w:val="none" w:sz="0" w:space="0" w:color="auto"/>
        <w:bottom w:val="none" w:sz="0" w:space="0" w:color="auto"/>
        <w:right w:val="none" w:sz="0" w:space="0" w:color="auto"/>
      </w:divBdr>
      <w:divsChild>
        <w:div w:id="87360135">
          <w:marLeft w:val="0"/>
          <w:marRight w:val="0"/>
          <w:marTop w:val="0"/>
          <w:marBottom w:val="0"/>
          <w:divBdr>
            <w:top w:val="none" w:sz="0" w:space="0" w:color="auto"/>
            <w:left w:val="none" w:sz="0" w:space="0" w:color="auto"/>
            <w:bottom w:val="none" w:sz="0" w:space="0" w:color="auto"/>
            <w:right w:val="none" w:sz="0" w:space="0" w:color="auto"/>
          </w:divBdr>
        </w:div>
        <w:div w:id="377125738">
          <w:marLeft w:val="0"/>
          <w:marRight w:val="0"/>
          <w:marTop w:val="0"/>
          <w:marBottom w:val="0"/>
          <w:divBdr>
            <w:top w:val="none" w:sz="0" w:space="0" w:color="auto"/>
            <w:left w:val="none" w:sz="0" w:space="0" w:color="auto"/>
            <w:bottom w:val="none" w:sz="0" w:space="0" w:color="auto"/>
            <w:right w:val="none" w:sz="0" w:space="0" w:color="auto"/>
          </w:divBdr>
          <w:divsChild>
            <w:div w:id="1259413845">
              <w:marLeft w:val="0"/>
              <w:marRight w:val="0"/>
              <w:marTop w:val="0"/>
              <w:marBottom w:val="0"/>
              <w:divBdr>
                <w:top w:val="none" w:sz="0" w:space="0" w:color="auto"/>
                <w:left w:val="none" w:sz="0" w:space="0" w:color="auto"/>
                <w:bottom w:val="none" w:sz="0" w:space="0" w:color="auto"/>
                <w:right w:val="none" w:sz="0" w:space="0" w:color="auto"/>
              </w:divBdr>
              <w:divsChild>
                <w:div w:id="122308226">
                  <w:marLeft w:val="0"/>
                  <w:marRight w:val="0"/>
                  <w:marTop w:val="0"/>
                  <w:marBottom w:val="0"/>
                  <w:divBdr>
                    <w:top w:val="none" w:sz="0" w:space="0" w:color="auto"/>
                    <w:left w:val="none" w:sz="0" w:space="0" w:color="auto"/>
                    <w:bottom w:val="none" w:sz="0" w:space="0" w:color="auto"/>
                    <w:right w:val="none" w:sz="0" w:space="0" w:color="auto"/>
                  </w:divBdr>
                </w:div>
                <w:div w:id="361708951">
                  <w:marLeft w:val="0"/>
                  <w:marRight w:val="0"/>
                  <w:marTop w:val="0"/>
                  <w:marBottom w:val="0"/>
                  <w:divBdr>
                    <w:top w:val="none" w:sz="0" w:space="0" w:color="auto"/>
                    <w:left w:val="none" w:sz="0" w:space="0" w:color="auto"/>
                    <w:bottom w:val="none" w:sz="0" w:space="0" w:color="auto"/>
                    <w:right w:val="none" w:sz="0" w:space="0" w:color="auto"/>
                  </w:divBdr>
                </w:div>
                <w:div w:id="1576207705">
                  <w:marLeft w:val="0"/>
                  <w:marRight w:val="0"/>
                  <w:marTop w:val="0"/>
                  <w:marBottom w:val="0"/>
                  <w:divBdr>
                    <w:top w:val="none" w:sz="0" w:space="0" w:color="auto"/>
                    <w:left w:val="none" w:sz="0" w:space="0" w:color="auto"/>
                    <w:bottom w:val="none" w:sz="0" w:space="0" w:color="auto"/>
                    <w:right w:val="none" w:sz="0" w:space="0" w:color="auto"/>
                  </w:divBdr>
                </w:div>
                <w:div w:id="878932164">
                  <w:marLeft w:val="0"/>
                  <w:marRight w:val="0"/>
                  <w:marTop w:val="0"/>
                  <w:marBottom w:val="0"/>
                  <w:divBdr>
                    <w:top w:val="none" w:sz="0" w:space="0" w:color="auto"/>
                    <w:left w:val="none" w:sz="0" w:space="0" w:color="auto"/>
                    <w:bottom w:val="none" w:sz="0" w:space="0" w:color="auto"/>
                    <w:right w:val="none" w:sz="0" w:space="0" w:color="auto"/>
                  </w:divBdr>
                </w:div>
              </w:divsChild>
            </w:div>
            <w:div w:id="1849057744">
              <w:marLeft w:val="0"/>
              <w:marRight w:val="0"/>
              <w:marTop w:val="0"/>
              <w:marBottom w:val="0"/>
              <w:divBdr>
                <w:top w:val="none" w:sz="0" w:space="0" w:color="auto"/>
                <w:left w:val="none" w:sz="0" w:space="0" w:color="auto"/>
                <w:bottom w:val="none" w:sz="0" w:space="0" w:color="auto"/>
                <w:right w:val="none" w:sz="0" w:space="0" w:color="auto"/>
              </w:divBdr>
              <w:divsChild>
                <w:div w:id="1163157625">
                  <w:marLeft w:val="0"/>
                  <w:marRight w:val="0"/>
                  <w:marTop w:val="0"/>
                  <w:marBottom w:val="0"/>
                  <w:divBdr>
                    <w:top w:val="none" w:sz="0" w:space="0" w:color="auto"/>
                    <w:left w:val="none" w:sz="0" w:space="0" w:color="auto"/>
                    <w:bottom w:val="none" w:sz="0" w:space="0" w:color="auto"/>
                    <w:right w:val="none" w:sz="0" w:space="0" w:color="auto"/>
                  </w:divBdr>
                </w:div>
                <w:div w:id="4980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373684">
      <w:bodyDiv w:val="1"/>
      <w:marLeft w:val="0"/>
      <w:marRight w:val="0"/>
      <w:marTop w:val="0"/>
      <w:marBottom w:val="0"/>
      <w:divBdr>
        <w:top w:val="none" w:sz="0" w:space="0" w:color="auto"/>
        <w:left w:val="none" w:sz="0" w:space="0" w:color="auto"/>
        <w:bottom w:val="none" w:sz="0" w:space="0" w:color="auto"/>
        <w:right w:val="none" w:sz="0" w:space="0" w:color="auto"/>
      </w:divBdr>
      <w:divsChild>
        <w:div w:id="1331375486">
          <w:marLeft w:val="0"/>
          <w:marRight w:val="0"/>
          <w:marTop w:val="0"/>
          <w:marBottom w:val="0"/>
          <w:divBdr>
            <w:top w:val="none" w:sz="0" w:space="0" w:color="auto"/>
            <w:left w:val="none" w:sz="0" w:space="0" w:color="auto"/>
            <w:bottom w:val="none" w:sz="0" w:space="0" w:color="auto"/>
            <w:right w:val="none" w:sz="0" w:space="0" w:color="auto"/>
          </w:divBdr>
          <w:divsChild>
            <w:div w:id="587810498">
              <w:marLeft w:val="0"/>
              <w:marRight w:val="0"/>
              <w:marTop w:val="0"/>
              <w:marBottom w:val="0"/>
              <w:divBdr>
                <w:top w:val="none" w:sz="0" w:space="0" w:color="auto"/>
                <w:left w:val="none" w:sz="0" w:space="0" w:color="auto"/>
                <w:bottom w:val="none" w:sz="0" w:space="0" w:color="auto"/>
                <w:right w:val="none" w:sz="0" w:space="0" w:color="auto"/>
              </w:divBdr>
              <w:divsChild>
                <w:div w:id="1668635750">
                  <w:marLeft w:val="0"/>
                  <w:marRight w:val="0"/>
                  <w:marTop w:val="0"/>
                  <w:marBottom w:val="0"/>
                  <w:divBdr>
                    <w:top w:val="none" w:sz="0" w:space="0" w:color="auto"/>
                    <w:left w:val="none" w:sz="0" w:space="0" w:color="auto"/>
                    <w:bottom w:val="none" w:sz="0" w:space="0" w:color="auto"/>
                    <w:right w:val="none" w:sz="0" w:space="0" w:color="auto"/>
                  </w:divBdr>
                </w:div>
                <w:div w:id="1714429266">
                  <w:marLeft w:val="0"/>
                  <w:marRight w:val="0"/>
                  <w:marTop w:val="0"/>
                  <w:marBottom w:val="0"/>
                  <w:divBdr>
                    <w:top w:val="none" w:sz="0" w:space="0" w:color="auto"/>
                    <w:left w:val="none" w:sz="0" w:space="0" w:color="auto"/>
                    <w:bottom w:val="none" w:sz="0" w:space="0" w:color="auto"/>
                    <w:right w:val="none" w:sz="0" w:space="0" w:color="auto"/>
                  </w:divBdr>
                </w:div>
                <w:div w:id="1636524236">
                  <w:marLeft w:val="0"/>
                  <w:marRight w:val="0"/>
                  <w:marTop w:val="0"/>
                  <w:marBottom w:val="0"/>
                  <w:divBdr>
                    <w:top w:val="none" w:sz="0" w:space="0" w:color="auto"/>
                    <w:left w:val="none" w:sz="0" w:space="0" w:color="auto"/>
                    <w:bottom w:val="none" w:sz="0" w:space="0" w:color="auto"/>
                    <w:right w:val="none" w:sz="0" w:space="0" w:color="auto"/>
                  </w:divBdr>
                </w:div>
              </w:divsChild>
            </w:div>
            <w:div w:id="738290844">
              <w:marLeft w:val="0"/>
              <w:marRight w:val="0"/>
              <w:marTop w:val="0"/>
              <w:marBottom w:val="0"/>
              <w:divBdr>
                <w:top w:val="none" w:sz="0" w:space="0" w:color="auto"/>
                <w:left w:val="none" w:sz="0" w:space="0" w:color="auto"/>
                <w:bottom w:val="none" w:sz="0" w:space="0" w:color="auto"/>
                <w:right w:val="none" w:sz="0" w:space="0" w:color="auto"/>
              </w:divBdr>
            </w:div>
          </w:divsChild>
        </w:div>
        <w:div w:id="221136736">
          <w:marLeft w:val="0"/>
          <w:marRight w:val="0"/>
          <w:marTop w:val="0"/>
          <w:marBottom w:val="0"/>
          <w:divBdr>
            <w:top w:val="none" w:sz="0" w:space="0" w:color="auto"/>
            <w:left w:val="none" w:sz="0" w:space="0" w:color="auto"/>
            <w:bottom w:val="none" w:sz="0" w:space="0" w:color="auto"/>
            <w:right w:val="none" w:sz="0" w:space="0" w:color="auto"/>
          </w:divBdr>
          <w:divsChild>
            <w:div w:id="5207755">
              <w:marLeft w:val="0"/>
              <w:marRight w:val="0"/>
              <w:marTop w:val="0"/>
              <w:marBottom w:val="0"/>
              <w:divBdr>
                <w:top w:val="none" w:sz="0" w:space="0" w:color="auto"/>
                <w:left w:val="none" w:sz="0" w:space="0" w:color="auto"/>
                <w:bottom w:val="none" w:sz="0" w:space="0" w:color="auto"/>
                <w:right w:val="none" w:sz="0" w:space="0" w:color="auto"/>
              </w:divBdr>
              <w:divsChild>
                <w:div w:id="1279095437">
                  <w:marLeft w:val="0"/>
                  <w:marRight w:val="0"/>
                  <w:marTop w:val="0"/>
                  <w:marBottom w:val="0"/>
                  <w:divBdr>
                    <w:top w:val="none" w:sz="0" w:space="0" w:color="auto"/>
                    <w:left w:val="none" w:sz="0" w:space="0" w:color="auto"/>
                    <w:bottom w:val="none" w:sz="0" w:space="0" w:color="auto"/>
                    <w:right w:val="none" w:sz="0" w:space="0" w:color="auto"/>
                  </w:divBdr>
                </w:div>
                <w:div w:id="1144201573">
                  <w:marLeft w:val="0"/>
                  <w:marRight w:val="0"/>
                  <w:marTop w:val="0"/>
                  <w:marBottom w:val="0"/>
                  <w:divBdr>
                    <w:top w:val="none" w:sz="0" w:space="0" w:color="auto"/>
                    <w:left w:val="none" w:sz="0" w:space="0" w:color="auto"/>
                    <w:bottom w:val="none" w:sz="0" w:space="0" w:color="auto"/>
                    <w:right w:val="none" w:sz="0" w:space="0" w:color="auto"/>
                  </w:divBdr>
                </w:div>
                <w:div w:id="1034692744">
                  <w:marLeft w:val="0"/>
                  <w:marRight w:val="0"/>
                  <w:marTop w:val="0"/>
                  <w:marBottom w:val="0"/>
                  <w:divBdr>
                    <w:top w:val="none" w:sz="0" w:space="0" w:color="auto"/>
                    <w:left w:val="none" w:sz="0" w:space="0" w:color="auto"/>
                    <w:bottom w:val="none" w:sz="0" w:space="0" w:color="auto"/>
                    <w:right w:val="none" w:sz="0" w:space="0" w:color="auto"/>
                  </w:divBdr>
                </w:div>
              </w:divsChild>
            </w:div>
            <w:div w:id="1863543068">
              <w:marLeft w:val="0"/>
              <w:marRight w:val="0"/>
              <w:marTop w:val="0"/>
              <w:marBottom w:val="0"/>
              <w:divBdr>
                <w:top w:val="none" w:sz="0" w:space="0" w:color="auto"/>
                <w:left w:val="none" w:sz="0" w:space="0" w:color="auto"/>
                <w:bottom w:val="none" w:sz="0" w:space="0" w:color="auto"/>
                <w:right w:val="none" w:sz="0" w:space="0" w:color="auto"/>
              </w:divBdr>
            </w:div>
            <w:div w:id="195965354">
              <w:marLeft w:val="0"/>
              <w:marRight w:val="0"/>
              <w:marTop w:val="0"/>
              <w:marBottom w:val="0"/>
              <w:divBdr>
                <w:top w:val="none" w:sz="0" w:space="0" w:color="auto"/>
                <w:left w:val="none" w:sz="0" w:space="0" w:color="auto"/>
                <w:bottom w:val="none" w:sz="0" w:space="0" w:color="auto"/>
                <w:right w:val="none" w:sz="0" w:space="0" w:color="auto"/>
              </w:divBdr>
            </w:div>
            <w:div w:id="1868255645">
              <w:marLeft w:val="0"/>
              <w:marRight w:val="0"/>
              <w:marTop w:val="0"/>
              <w:marBottom w:val="0"/>
              <w:divBdr>
                <w:top w:val="none" w:sz="0" w:space="0" w:color="auto"/>
                <w:left w:val="none" w:sz="0" w:space="0" w:color="auto"/>
                <w:bottom w:val="none" w:sz="0" w:space="0" w:color="auto"/>
                <w:right w:val="none" w:sz="0" w:space="0" w:color="auto"/>
              </w:divBdr>
            </w:div>
            <w:div w:id="226695687">
              <w:marLeft w:val="0"/>
              <w:marRight w:val="0"/>
              <w:marTop w:val="0"/>
              <w:marBottom w:val="0"/>
              <w:divBdr>
                <w:top w:val="none" w:sz="0" w:space="0" w:color="auto"/>
                <w:left w:val="none" w:sz="0" w:space="0" w:color="auto"/>
                <w:bottom w:val="none" w:sz="0" w:space="0" w:color="auto"/>
                <w:right w:val="none" w:sz="0" w:space="0" w:color="auto"/>
              </w:divBdr>
            </w:div>
            <w:div w:id="462775453">
              <w:marLeft w:val="0"/>
              <w:marRight w:val="0"/>
              <w:marTop w:val="0"/>
              <w:marBottom w:val="0"/>
              <w:divBdr>
                <w:top w:val="none" w:sz="0" w:space="0" w:color="auto"/>
                <w:left w:val="none" w:sz="0" w:space="0" w:color="auto"/>
                <w:bottom w:val="none" w:sz="0" w:space="0" w:color="auto"/>
                <w:right w:val="none" w:sz="0" w:space="0" w:color="auto"/>
              </w:divBdr>
            </w:div>
          </w:divsChild>
        </w:div>
        <w:div w:id="719748585">
          <w:marLeft w:val="0"/>
          <w:marRight w:val="0"/>
          <w:marTop w:val="0"/>
          <w:marBottom w:val="0"/>
          <w:divBdr>
            <w:top w:val="none" w:sz="0" w:space="0" w:color="auto"/>
            <w:left w:val="none" w:sz="0" w:space="0" w:color="auto"/>
            <w:bottom w:val="none" w:sz="0" w:space="0" w:color="auto"/>
            <w:right w:val="none" w:sz="0" w:space="0" w:color="auto"/>
          </w:divBdr>
          <w:divsChild>
            <w:div w:id="1140466399">
              <w:marLeft w:val="0"/>
              <w:marRight w:val="0"/>
              <w:marTop w:val="0"/>
              <w:marBottom w:val="0"/>
              <w:divBdr>
                <w:top w:val="none" w:sz="0" w:space="0" w:color="auto"/>
                <w:left w:val="none" w:sz="0" w:space="0" w:color="auto"/>
                <w:bottom w:val="none" w:sz="0" w:space="0" w:color="auto"/>
                <w:right w:val="none" w:sz="0" w:space="0" w:color="auto"/>
              </w:divBdr>
            </w:div>
            <w:div w:id="1347441407">
              <w:marLeft w:val="0"/>
              <w:marRight w:val="0"/>
              <w:marTop w:val="0"/>
              <w:marBottom w:val="0"/>
              <w:divBdr>
                <w:top w:val="none" w:sz="0" w:space="0" w:color="auto"/>
                <w:left w:val="none" w:sz="0" w:space="0" w:color="auto"/>
                <w:bottom w:val="none" w:sz="0" w:space="0" w:color="auto"/>
                <w:right w:val="none" w:sz="0" w:space="0" w:color="auto"/>
              </w:divBdr>
            </w:div>
          </w:divsChild>
        </w:div>
        <w:div w:id="568619196">
          <w:marLeft w:val="0"/>
          <w:marRight w:val="0"/>
          <w:marTop w:val="0"/>
          <w:marBottom w:val="0"/>
          <w:divBdr>
            <w:top w:val="none" w:sz="0" w:space="0" w:color="auto"/>
            <w:left w:val="none" w:sz="0" w:space="0" w:color="auto"/>
            <w:bottom w:val="none" w:sz="0" w:space="0" w:color="auto"/>
            <w:right w:val="none" w:sz="0" w:space="0" w:color="auto"/>
          </w:divBdr>
          <w:divsChild>
            <w:div w:id="339478523">
              <w:marLeft w:val="0"/>
              <w:marRight w:val="0"/>
              <w:marTop w:val="0"/>
              <w:marBottom w:val="0"/>
              <w:divBdr>
                <w:top w:val="none" w:sz="0" w:space="0" w:color="auto"/>
                <w:left w:val="none" w:sz="0" w:space="0" w:color="auto"/>
                <w:bottom w:val="none" w:sz="0" w:space="0" w:color="auto"/>
                <w:right w:val="none" w:sz="0" w:space="0" w:color="auto"/>
              </w:divBdr>
            </w:div>
            <w:div w:id="1036348632">
              <w:marLeft w:val="0"/>
              <w:marRight w:val="0"/>
              <w:marTop w:val="0"/>
              <w:marBottom w:val="0"/>
              <w:divBdr>
                <w:top w:val="none" w:sz="0" w:space="0" w:color="auto"/>
                <w:left w:val="none" w:sz="0" w:space="0" w:color="auto"/>
                <w:bottom w:val="none" w:sz="0" w:space="0" w:color="auto"/>
                <w:right w:val="none" w:sz="0" w:space="0" w:color="auto"/>
              </w:divBdr>
            </w:div>
            <w:div w:id="1425807647">
              <w:marLeft w:val="0"/>
              <w:marRight w:val="0"/>
              <w:marTop w:val="0"/>
              <w:marBottom w:val="0"/>
              <w:divBdr>
                <w:top w:val="none" w:sz="0" w:space="0" w:color="auto"/>
                <w:left w:val="none" w:sz="0" w:space="0" w:color="auto"/>
                <w:bottom w:val="none" w:sz="0" w:space="0" w:color="auto"/>
                <w:right w:val="none" w:sz="0" w:space="0" w:color="auto"/>
              </w:divBdr>
            </w:div>
            <w:div w:id="1523008205">
              <w:marLeft w:val="0"/>
              <w:marRight w:val="0"/>
              <w:marTop w:val="0"/>
              <w:marBottom w:val="0"/>
              <w:divBdr>
                <w:top w:val="none" w:sz="0" w:space="0" w:color="auto"/>
                <w:left w:val="none" w:sz="0" w:space="0" w:color="auto"/>
                <w:bottom w:val="none" w:sz="0" w:space="0" w:color="auto"/>
                <w:right w:val="none" w:sz="0" w:space="0" w:color="auto"/>
              </w:divBdr>
            </w:div>
            <w:div w:id="1284582667">
              <w:marLeft w:val="0"/>
              <w:marRight w:val="0"/>
              <w:marTop w:val="0"/>
              <w:marBottom w:val="0"/>
              <w:divBdr>
                <w:top w:val="none" w:sz="0" w:space="0" w:color="auto"/>
                <w:left w:val="none" w:sz="0" w:space="0" w:color="auto"/>
                <w:bottom w:val="none" w:sz="0" w:space="0" w:color="auto"/>
                <w:right w:val="none" w:sz="0" w:space="0" w:color="auto"/>
              </w:divBdr>
            </w:div>
            <w:div w:id="557977884">
              <w:marLeft w:val="0"/>
              <w:marRight w:val="0"/>
              <w:marTop w:val="0"/>
              <w:marBottom w:val="0"/>
              <w:divBdr>
                <w:top w:val="none" w:sz="0" w:space="0" w:color="auto"/>
                <w:left w:val="none" w:sz="0" w:space="0" w:color="auto"/>
                <w:bottom w:val="none" w:sz="0" w:space="0" w:color="auto"/>
                <w:right w:val="none" w:sz="0" w:space="0" w:color="auto"/>
              </w:divBdr>
            </w:div>
            <w:div w:id="179440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45280">
      <w:bodyDiv w:val="1"/>
      <w:marLeft w:val="0"/>
      <w:marRight w:val="0"/>
      <w:marTop w:val="0"/>
      <w:marBottom w:val="0"/>
      <w:divBdr>
        <w:top w:val="none" w:sz="0" w:space="0" w:color="auto"/>
        <w:left w:val="none" w:sz="0" w:space="0" w:color="auto"/>
        <w:bottom w:val="none" w:sz="0" w:space="0" w:color="auto"/>
        <w:right w:val="none" w:sz="0" w:space="0" w:color="auto"/>
      </w:divBdr>
      <w:divsChild>
        <w:div w:id="457456120">
          <w:marLeft w:val="0"/>
          <w:marRight w:val="0"/>
          <w:marTop w:val="0"/>
          <w:marBottom w:val="0"/>
          <w:divBdr>
            <w:top w:val="none" w:sz="0" w:space="0" w:color="auto"/>
            <w:left w:val="none" w:sz="0" w:space="0" w:color="auto"/>
            <w:bottom w:val="none" w:sz="0" w:space="0" w:color="auto"/>
            <w:right w:val="none" w:sz="0" w:space="0" w:color="auto"/>
          </w:divBdr>
          <w:divsChild>
            <w:div w:id="2098094993">
              <w:marLeft w:val="0"/>
              <w:marRight w:val="0"/>
              <w:marTop w:val="0"/>
              <w:marBottom w:val="0"/>
              <w:divBdr>
                <w:top w:val="none" w:sz="0" w:space="0" w:color="auto"/>
                <w:left w:val="none" w:sz="0" w:space="0" w:color="auto"/>
                <w:bottom w:val="none" w:sz="0" w:space="0" w:color="auto"/>
                <w:right w:val="none" w:sz="0" w:space="0" w:color="auto"/>
              </w:divBdr>
            </w:div>
            <w:div w:id="139731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aw.e-gov.go.jp/cgi-bin/idxsearch.cgi" TargetMode="External"/><Relationship Id="rId18" Type="http://schemas.openxmlformats.org/officeDocument/2006/relationships/hyperlink" Target="http://law.e-gov.go.jp/htmldata/S40/S40HO034.html" TargetMode="External"/><Relationship Id="rId26" Type="http://schemas.openxmlformats.org/officeDocument/2006/relationships/hyperlink" Target="http://law.e-gov.go.jp/htmldata/S32/S32F03401000015.html" TargetMode="External"/><Relationship Id="rId39" Type="http://schemas.openxmlformats.org/officeDocument/2006/relationships/hyperlink" Target="http://law.e-gov.go.jp/htmldata/M29/M29HO089.html" TargetMode="External"/><Relationship Id="rId21" Type="http://schemas.openxmlformats.org/officeDocument/2006/relationships/hyperlink" Target="http://law.e-gov.go.jp/htmldata/S63/S63HO108.html" TargetMode="External"/><Relationship Id="rId34" Type="http://schemas.openxmlformats.org/officeDocument/2006/relationships/hyperlink" Target="http://law.e-gov.go.jp/htmldata/S40/S40HO033.html" TargetMode="External"/><Relationship Id="rId42" Type="http://schemas.openxmlformats.org/officeDocument/2006/relationships/hyperlink" Target="http://www.mof.go.jp/jouhou/syuzei/sy160330.htm" TargetMode="External"/><Relationship Id="rId47" Type="http://schemas.openxmlformats.org/officeDocument/2006/relationships/hyperlink" Target="http://law.e-gov.go.jp/htmldata/S40/S40HO034.html" TargetMode="External"/><Relationship Id="rId50" Type="http://schemas.openxmlformats.org/officeDocument/2006/relationships/hyperlink" Target="http://law.e-gov.go.jp/htmldata/S32/S32SE043.html" TargetMode="External"/><Relationship Id="rId55" Type="http://schemas.openxmlformats.org/officeDocument/2006/relationships/hyperlink" Target="http://law.e-gov.go.jp/htmldata/S32/S32SE043.htm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law.e-gov.go.jp/htmldata/S40/S40SE096.html" TargetMode="External"/><Relationship Id="rId20" Type="http://schemas.openxmlformats.org/officeDocument/2006/relationships/hyperlink" Target="http://law.e-gov.go.jp/htmldata/S40/S40F03401000012.html" TargetMode="External"/><Relationship Id="rId29" Type="http://schemas.openxmlformats.org/officeDocument/2006/relationships/hyperlink" Target="http://www.nta.go.jp/taxanswer/index2.htm" TargetMode="External"/><Relationship Id="rId41" Type="http://schemas.openxmlformats.org/officeDocument/2006/relationships/hyperlink" Target="http://law.e-gov.go.jp/htmldata/S32/S32HO026.html" TargetMode="External"/><Relationship Id="rId54" Type="http://schemas.openxmlformats.org/officeDocument/2006/relationships/hyperlink" Target="http://law.e-gov.go.jp/cgi-bin/idxrefer.cgi?H_FILE=%8f%ba%93%f1%8e%4f%96%40%93%f1%8c%dc&amp;REF_NAME=%8b%e0%97%5a%8f%a4%95%69%8e%e6%88%f8%96%40%91%e6%93%f1%8f%f0%91%e6%8f%5c%98%5a%8d%80&amp;ANCHOR_F=1000000000000000000000000000000000000000000000000200000000016000000000000000000&amp;ANCHOR_T=1000000000000000000000000000000000000000000000000200000000016000000000000000000"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phia.ac.jp/syllabus/2011/03/03_LAW60700.html" TargetMode="External"/><Relationship Id="rId24" Type="http://schemas.openxmlformats.org/officeDocument/2006/relationships/hyperlink" Target="http://law.e-gov.go.jp/htmldata/S32/S32HO026.html" TargetMode="External"/><Relationship Id="rId32" Type="http://schemas.openxmlformats.org/officeDocument/2006/relationships/hyperlink" Target="http://www3.mofa.go.jp/mofaj/gaiko/treaty/pdf/B-S56-0581_1.pdf" TargetMode="External"/><Relationship Id="rId37" Type="http://schemas.openxmlformats.org/officeDocument/2006/relationships/hyperlink" Target="http://law.e-gov.go.jp/htmldata/S40/S40SE097.html" TargetMode="External"/><Relationship Id="rId40" Type="http://schemas.openxmlformats.org/officeDocument/2006/relationships/hyperlink" Target="http://law.e-gov.go.jp/htmldata/M32/M32HO048.html" TargetMode="External"/><Relationship Id="rId45" Type="http://schemas.openxmlformats.org/officeDocument/2006/relationships/hyperlink" Target="http://law.e-gov.go.jp/htmldata/M32/M32HO048.html" TargetMode="External"/><Relationship Id="rId53" Type="http://schemas.openxmlformats.org/officeDocument/2006/relationships/hyperlink" Target="http://law.e-gov.go.jp/cgi-bin/idxrefer.cgi?H_FILE=%8f%ba%8e%6c%81%5a%96%40%8e%4f%8e%6c&amp;REF_NAME=%96%40%90%6c%90%c5%96%40&amp;ANCHOR_F=&amp;ANCHOR_T="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law.e-gov.go.jp/htmldata/S40/S40HO033.html" TargetMode="External"/><Relationship Id="rId23" Type="http://schemas.openxmlformats.org/officeDocument/2006/relationships/hyperlink" Target="http://law.e-gov.go.jp/htmldata/S63/S63F03401000053.html" TargetMode="External"/><Relationship Id="rId28" Type="http://schemas.openxmlformats.org/officeDocument/2006/relationships/hyperlink" Target="http://www.nta.go.jp/shiraberu/zeiho-kaishaku/tsutatsu/menu.htm" TargetMode="External"/><Relationship Id="rId36" Type="http://schemas.openxmlformats.org/officeDocument/2006/relationships/hyperlink" Target="http://law.e-gov.go.jp/htmldata/S40/S40SE096.html" TargetMode="External"/><Relationship Id="rId49" Type="http://schemas.openxmlformats.org/officeDocument/2006/relationships/hyperlink" Target="http://law.e-gov.go.jp/htmldata/S32/S32HO026.html" TargetMode="External"/><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hyperlink" Target="http://cruel.org/economist/ikea.html" TargetMode="External"/><Relationship Id="rId19" Type="http://schemas.openxmlformats.org/officeDocument/2006/relationships/hyperlink" Target="http://law.e-gov.go.jp/htmldata/S40/S40SE097.html" TargetMode="External"/><Relationship Id="rId31" Type="http://schemas.openxmlformats.org/officeDocument/2006/relationships/hyperlink" Target="http://www.oecd.org/document/34/0,3746,en_2649_33747_45876194_1_1_1_1,00.html" TargetMode="External"/><Relationship Id="rId44" Type="http://schemas.openxmlformats.org/officeDocument/2006/relationships/hyperlink" Target="http://www.masui.j.u-tokyo.ac.jp/doc/Germany.htm" TargetMode="External"/><Relationship Id="rId52" Type="http://schemas.openxmlformats.org/officeDocument/2006/relationships/hyperlink" Target="http://law.e-gov.go.jp/cgi-bin/idxrefer.cgi?H_FILE=%8f%ba%8e%6c%81%5a%96%40%8e%4f%8e%6c&amp;REF_NAME=%96%40%90%6c%90%c5%96%40%91%e6%93%f1%8f%5c%8e%4f%8f%f0%91%e6%88%ea%8d%80%91%e6%88%ea%8d%86&amp;ANCHOR_F=1000000000000000000000000000000000000000000000002300000000001000000001000000000&amp;ANCHOR_T=1000000000000000000000000000000000000000000000002300000000001000000001000000000"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ikkyo.ne.jp/web/asatsuma/" TargetMode="External"/><Relationship Id="rId14" Type="http://schemas.openxmlformats.org/officeDocument/2006/relationships/hyperlink" Target="http://www.houko.com/" TargetMode="External"/><Relationship Id="rId22" Type="http://schemas.openxmlformats.org/officeDocument/2006/relationships/hyperlink" Target="http://law.e-gov.go.jp/htmldata/S63/S63SE360.html" TargetMode="External"/><Relationship Id="rId27" Type="http://schemas.openxmlformats.org/officeDocument/2006/relationships/hyperlink" Target="http://www3.mofa.go.jp/mofaj/gaiko/treaty/index.php" TargetMode="External"/><Relationship Id="rId30" Type="http://schemas.openxmlformats.org/officeDocument/2006/relationships/hyperlink" Target="http://www.rikkyo.ne.jp/web/asatsuma/11jouchikokusai.html" TargetMode="External"/><Relationship Id="rId35" Type="http://schemas.openxmlformats.org/officeDocument/2006/relationships/hyperlink" Target="http://law.e-gov.go.jp/htmldata/S40/S40HO034.html" TargetMode="External"/><Relationship Id="rId43" Type="http://schemas.openxmlformats.org/officeDocument/2006/relationships/hyperlink" Target="http://www.mof.go.jp/jouhou/syuzei/sy19112fu.htm" TargetMode="External"/><Relationship Id="rId48" Type="http://schemas.openxmlformats.org/officeDocument/2006/relationships/hyperlink" Target="http://law.e-gov.go.jp/htmldata/S40/S40HO034.html" TargetMode="External"/><Relationship Id="rId56" Type="http://schemas.openxmlformats.org/officeDocument/2006/relationships/hyperlink" Target="http://law.e-gov.go.jp/htmldata/S40/S40SE097.html" TargetMode="External"/><Relationship Id="rId64" Type="http://schemas.openxmlformats.org/officeDocument/2006/relationships/theme" Target="theme/theme1.xml"/><Relationship Id="rId8" Type="http://schemas.openxmlformats.org/officeDocument/2006/relationships/hyperlink" Target="mailto:asatsuma@rikkyo.ac.jp" TargetMode="External"/><Relationship Id="rId51" Type="http://schemas.openxmlformats.org/officeDocument/2006/relationships/hyperlink" Target="http://law.e-gov.go.jp/htmldata/S32/S32HO026.html" TargetMode="External"/><Relationship Id="rId3" Type="http://schemas.openxmlformats.org/officeDocument/2006/relationships/styles" Target="styles.xml"/><Relationship Id="rId12" Type="http://schemas.openxmlformats.org/officeDocument/2006/relationships/hyperlink" Target="http://www.rikkyo.ne.jp/web/asatsuma/10jouchikokusai.html" TargetMode="External"/><Relationship Id="rId17" Type="http://schemas.openxmlformats.org/officeDocument/2006/relationships/hyperlink" Target="http://law.e-gov.go.jp/htmldata/S40/S40F03401000011.html" TargetMode="External"/><Relationship Id="rId25" Type="http://schemas.openxmlformats.org/officeDocument/2006/relationships/hyperlink" Target="http://law.e-gov.go.jp/htmldata/S32/S32SE043.html" TargetMode="External"/><Relationship Id="rId33" Type="http://schemas.openxmlformats.org/officeDocument/2006/relationships/hyperlink" Target="http://www.sia.go.jp/seido/kyotei/index.htm" TargetMode="External"/><Relationship Id="rId38" Type="http://schemas.openxmlformats.org/officeDocument/2006/relationships/hyperlink" Target="http://www.asahi.com/national/update/0704/TKY200907040278.html" TargetMode="External"/><Relationship Id="rId46" Type="http://schemas.openxmlformats.org/officeDocument/2006/relationships/hyperlink" Target="http://asatsuma.tax.ciao.jp/?eid=1177903" TargetMode="External"/><Relationship Id="rId5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D2EC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AB3ED-ECF1-4437-809E-68313273B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15791</Words>
  <Characters>90014</Characters>
  <Application>Microsoft Office Word</Application>
  <DocSecurity>0</DocSecurity>
  <Lines>750</Lines>
  <Paragraphs>211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上智　国際租税法ノート</vt:lpstr>
      <vt:lpstr>上智　国際租税法ノート</vt:lpstr>
    </vt:vector>
  </TitlesOfParts>
  <Company>立教大学</Company>
  <LinksUpToDate>false</LinksUpToDate>
  <CharactersWithSpaces>105594</CharactersWithSpaces>
  <SharedDoc>false</SharedDoc>
  <HLinks>
    <vt:vector size="870" baseType="variant">
      <vt:variant>
        <vt:i4>1310768</vt:i4>
      </vt:variant>
      <vt:variant>
        <vt:i4>836</vt:i4>
      </vt:variant>
      <vt:variant>
        <vt:i4>0</vt:i4>
      </vt:variant>
      <vt:variant>
        <vt:i4>5</vt:i4>
      </vt:variant>
      <vt:variant>
        <vt:lpwstr/>
      </vt:variant>
      <vt:variant>
        <vt:lpwstr>_Toc236052120</vt:lpwstr>
      </vt:variant>
      <vt:variant>
        <vt:i4>1507376</vt:i4>
      </vt:variant>
      <vt:variant>
        <vt:i4>830</vt:i4>
      </vt:variant>
      <vt:variant>
        <vt:i4>0</vt:i4>
      </vt:variant>
      <vt:variant>
        <vt:i4>5</vt:i4>
      </vt:variant>
      <vt:variant>
        <vt:lpwstr/>
      </vt:variant>
      <vt:variant>
        <vt:lpwstr>_Toc236052119</vt:lpwstr>
      </vt:variant>
      <vt:variant>
        <vt:i4>1507376</vt:i4>
      </vt:variant>
      <vt:variant>
        <vt:i4>824</vt:i4>
      </vt:variant>
      <vt:variant>
        <vt:i4>0</vt:i4>
      </vt:variant>
      <vt:variant>
        <vt:i4>5</vt:i4>
      </vt:variant>
      <vt:variant>
        <vt:lpwstr/>
      </vt:variant>
      <vt:variant>
        <vt:lpwstr>_Toc236052118</vt:lpwstr>
      </vt:variant>
      <vt:variant>
        <vt:i4>1507376</vt:i4>
      </vt:variant>
      <vt:variant>
        <vt:i4>818</vt:i4>
      </vt:variant>
      <vt:variant>
        <vt:i4>0</vt:i4>
      </vt:variant>
      <vt:variant>
        <vt:i4>5</vt:i4>
      </vt:variant>
      <vt:variant>
        <vt:lpwstr/>
      </vt:variant>
      <vt:variant>
        <vt:lpwstr>_Toc236052117</vt:lpwstr>
      </vt:variant>
      <vt:variant>
        <vt:i4>1507376</vt:i4>
      </vt:variant>
      <vt:variant>
        <vt:i4>812</vt:i4>
      </vt:variant>
      <vt:variant>
        <vt:i4>0</vt:i4>
      </vt:variant>
      <vt:variant>
        <vt:i4>5</vt:i4>
      </vt:variant>
      <vt:variant>
        <vt:lpwstr/>
      </vt:variant>
      <vt:variant>
        <vt:lpwstr>_Toc236052116</vt:lpwstr>
      </vt:variant>
      <vt:variant>
        <vt:i4>1507376</vt:i4>
      </vt:variant>
      <vt:variant>
        <vt:i4>806</vt:i4>
      </vt:variant>
      <vt:variant>
        <vt:i4>0</vt:i4>
      </vt:variant>
      <vt:variant>
        <vt:i4>5</vt:i4>
      </vt:variant>
      <vt:variant>
        <vt:lpwstr/>
      </vt:variant>
      <vt:variant>
        <vt:lpwstr>_Toc236052115</vt:lpwstr>
      </vt:variant>
      <vt:variant>
        <vt:i4>1507376</vt:i4>
      </vt:variant>
      <vt:variant>
        <vt:i4>800</vt:i4>
      </vt:variant>
      <vt:variant>
        <vt:i4>0</vt:i4>
      </vt:variant>
      <vt:variant>
        <vt:i4>5</vt:i4>
      </vt:variant>
      <vt:variant>
        <vt:lpwstr/>
      </vt:variant>
      <vt:variant>
        <vt:lpwstr>_Toc236052114</vt:lpwstr>
      </vt:variant>
      <vt:variant>
        <vt:i4>1507376</vt:i4>
      </vt:variant>
      <vt:variant>
        <vt:i4>794</vt:i4>
      </vt:variant>
      <vt:variant>
        <vt:i4>0</vt:i4>
      </vt:variant>
      <vt:variant>
        <vt:i4>5</vt:i4>
      </vt:variant>
      <vt:variant>
        <vt:lpwstr/>
      </vt:variant>
      <vt:variant>
        <vt:lpwstr>_Toc236052113</vt:lpwstr>
      </vt:variant>
      <vt:variant>
        <vt:i4>1507376</vt:i4>
      </vt:variant>
      <vt:variant>
        <vt:i4>788</vt:i4>
      </vt:variant>
      <vt:variant>
        <vt:i4>0</vt:i4>
      </vt:variant>
      <vt:variant>
        <vt:i4>5</vt:i4>
      </vt:variant>
      <vt:variant>
        <vt:lpwstr/>
      </vt:variant>
      <vt:variant>
        <vt:lpwstr>_Toc236052112</vt:lpwstr>
      </vt:variant>
      <vt:variant>
        <vt:i4>1507376</vt:i4>
      </vt:variant>
      <vt:variant>
        <vt:i4>782</vt:i4>
      </vt:variant>
      <vt:variant>
        <vt:i4>0</vt:i4>
      </vt:variant>
      <vt:variant>
        <vt:i4>5</vt:i4>
      </vt:variant>
      <vt:variant>
        <vt:lpwstr/>
      </vt:variant>
      <vt:variant>
        <vt:lpwstr>_Toc236052111</vt:lpwstr>
      </vt:variant>
      <vt:variant>
        <vt:i4>1507376</vt:i4>
      </vt:variant>
      <vt:variant>
        <vt:i4>776</vt:i4>
      </vt:variant>
      <vt:variant>
        <vt:i4>0</vt:i4>
      </vt:variant>
      <vt:variant>
        <vt:i4>5</vt:i4>
      </vt:variant>
      <vt:variant>
        <vt:lpwstr/>
      </vt:variant>
      <vt:variant>
        <vt:lpwstr>_Toc236052110</vt:lpwstr>
      </vt:variant>
      <vt:variant>
        <vt:i4>1441840</vt:i4>
      </vt:variant>
      <vt:variant>
        <vt:i4>770</vt:i4>
      </vt:variant>
      <vt:variant>
        <vt:i4>0</vt:i4>
      </vt:variant>
      <vt:variant>
        <vt:i4>5</vt:i4>
      </vt:variant>
      <vt:variant>
        <vt:lpwstr/>
      </vt:variant>
      <vt:variant>
        <vt:lpwstr>_Toc236052109</vt:lpwstr>
      </vt:variant>
      <vt:variant>
        <vt:i4>1441840</vt:i4>
      </vt:variant>
      <vt:variant>
        <vt:i4>764</vt:i4>
      </vt:variant>
      <vt:variant>
        <vt:i4>0</vt:i4>
      </vt:variant>
      <vt:variant>
        <vt:i4>5</vt:i4>
      </vt:variant>
      <vt:variant>
        <vt:lpwstr/>
      </vt:variant>
      <vt:variant>
        <vt:lpwstr>_Toc236052108</vt:lpwstr>
      </vt:variant>
      <vt:variant>
        <vt:i4>1441840</vt:i4>
      </vt:variant>
      <vt:variant>
        <vt:i4>758</vt:i4>
      </vt:variant>
      <vt:variant>
        <vt:i4>0</vt:i4>
      </vt:variant>
      <vt:variant>
        <vt:i4>5</vt:i4>
      </vt:variant>
      <vt:variant>
        <vt:lpwstr/>
      </vt:variant>
      <vt:variant>
        <vt:lpwstr>_Toc236052107</vt:lpwstr>
      </vt:variant>
      <vt:variant>
        <vt:i4>1441840</vt:i4>
      </vt:variant>
      <vt:variant>
        <vt:i4>752</vt:i4>
      </vt:variant>
      <vt:variant>
        <vt:i4>0</vt:i4>
      </vt:variant>
      <vt:variant>
        <vt:i4>5</vt:i4>
      </vt:variant>
      <vt:variant>
        <vt:lpwstr/>
      </vt:variant>
      <vt:variant>
        <vt:lpwstr>_Toc236052106</vt:lpwstr>
      </vt:variant>
      <vt:variant>
        <vt:i4>1441840</vt:i4>
      </vt:variant>
      <vt:variant>
        <vt:i4>746</vt:i4>
      </vt:variant>
      <vt:variant>
        <vt:i4>0</vt:i4>
      </vt:variant>
      <vt:variant>
        <vt:i4>5</vt:i4>
      </vt:variant>
      <vt:variant>
        <vt:lpwstr/>
      </vt:variant>
      <vt:variant>
        <vt:lpwstr>_Toc236052105</vt:lpwstr>
      </vt:variant>
      <vt:variant>
        <vt:i4>1441840</vt:i4>
      </vt:variant>
      <vt:variant>
        <vt:i4>740</vt:i4>
      </vt:variant>
      <vt:variant>
        <vt:i4>0</vt:i4>
      </vt:variant>
      <vt:variant>
        <vt:i4>5</vt:i4>
      </vt:variant>
      <vt:variant>
        <vt:lpwstr/>
      </vt:variant>
      <vt:variant>
        <vt:lpwstr>_Toc236052104</vt:lpwstr>
      </vt:variant>
      <vt:variant>
        <vt:i4>1441840</vt:i4>
      </vt:variant>
      <vt:variant>
        <vt:i4>734</vt:i4>
      </vt:variant>
      <vt:variant>
        <vt:i4>0</vt:i4>
      </vt:variant>
      <vt:variant>
        <vt:i4>5</vt:i4>
      </vt:variant>
      <vt:variant>
        <vt:lpwstr/>
      </vt:variant>
      <vt:variant>
        <vt:lpwstr>_Toc236052103</vt:lpwstr>
      </vt:variant>
      <vt:variant>
        <vt:i4>1441840</vt:i4>
      </vt:variant>
      <vt:variant>
        <vt:i4>728</vt:i4>
      </vt:variant>
      <vt:variant>
        <vt:i4>0</vt:i4>
      </vt:variant>
      <vt:variant>
        <vt:i4>5</vt:i4>
      </vt:variant>
      <vt:variant>
        <vt:lpwstr/>
      </vt:variant>
      <vt:variant>
        <vt:lpwstr>_Toc236052102</vt:lpwstr>
      </vt:variant>
      <vt:variant>
        <vt:i4>1441840</vt:i4>
      </vt:variant>
      <vt:variant>
        <vt:i4>722</vt:i4>
      </vt:variant>
      <vt:variant>
        <vt:i4>0</vt:i4>
      </vt:variant>
      <vt:variant>
        <vt:i4>5</vt:i4>
      </vt:variant>
      <vt:variant>
        <vt:lpwstr/>
      </vt:variant>
      <vt:variant>
        <vt:lpwstr>_Toc236052101</vt:lpwstr>
      </vt:variant>
      <vt:variant>
        <vt:i4>1441840</vt:i4>
      </vt:variant>
      <vt:variant>
        <vt:i4>716</vt:i4>
      </vt:variant>
      <vt:variant>
        <vt:i4>0</vt:i4>
      </vt:variant>
      <vt:variant>
        <vt:i4>5</vt:i4>
      </vt:variant>
      <vt:variant>
        <vt:lpwstr/>
      </vt:variant>
      <vt:variant>
        <vt:lpwstr>_Toc236052100</vt:lpwstr>
      </vt:variant>
      <vt:variant>
        <vt:i4>2031665</vt:i4>
      </vt:variant>
      <vt:variant>
        <vt:i4>710</vt:i4>
      </vt:variant>
      <vt:variant>
        <vt:i4>0</vt:i4>
      </vt:variant>
      <vt:variant>
        <vt:i4>5</vt:i4>
      </vt:variant>
      <vt:variant>
        <vt:lpwstr/>
      </vt:variant>
      <vt:variant>
        <vt:lpwstr>_Toc236052099</vt:lpwstr>
      </vt:variant>
      <vt:variant>
        <vt:i4>2031665</vt:i4>
      </vt:variant>
      <vt:variant>
        <vt:i4>704</vt:i4>
      </vt:variant>
      <vt:variant>
        <vt:i4>0</vt:i4>
      </vt:variant>
      <vt:variant>
        <vt:i4>5</vt:i4>
      </vt:variant>
      <vt:variant>
        <vt:lpwstr/>
      </vt:variant>
      <vt:variant>
        <vt:lpwstr>_Toc236052098</vt:lpwstr>
      </vt:variant>
      <vt:variant>
        <vt:i4>2031665</vt:i4>
      </vt:variant>
      <vt:variant>
        <vt:i4>698</vt:i4>
      </vt:variant>
      <vt:variant>
        <vt:i4>0</vt:i4>
      </vt:variant>
      <vt:variant>
        <vt:i4>5</vt:i4>
      </vt:variant>
      <vt:variant>
        <vt:lpwstr/>
      </vt:variant>
      <vt:variant>
        <vt:lpwstr>_Toc236052097</vt:lpwstr>
      </vt:variant>
      <vt:variant>
        <vt:i4>2031665</vt:i4>
      </vt:variant>
      <vt:variant>
        <vt:i4>692</vt:i4>
      </vt:variant>
      <vt:variant>
        <vt:i4>0</vt:i4>
      </vt:variant>
      <vt:variant>
        <vt:i4>5</vt:i4>
      </vt:variant>
      <vt:variant>
        <vt:lpwstr/>
      </vt:variant>
      <vt:variant>
        <vt:lpwstr>_Toc236052096</vt:lpwstr>
      </vt:variant>
      <vt:variant>
        <vt:i4>2031665</vt:i4>
      </vt:variant>
      <vt:variant>
        <vt:i4>686</vt:i4>
      </vt:variant>
      <vt:variant>
        <vt:i4>0</vt:i4>
      </vt:variant>
      <vt:variant>
        <vt:i4>5</vt:i4>
      </vt:variant>
      <vt:variant>
        <vt:lpwstr/>
      </vt:variant>
      <vt:variant>
        <vt:lpwstr>_Toc236052095</vt:lpwstr>
      </vt:variant>
      <vt:variant>
        <vt:i4>2031665</vt:i4>
      </vt:variant>
      <vt:variant>
        <vt:i4>680</vt:i4>
      </vt:variant>
      <vt:variant>
        <vt:i4>0</vt:i4>
      </vt:variant>
      <vt:variant>
        <vt:i4>5</vt:i4>
      </vt:variant>
      <vt:variant>
        <vt:lpwstr/>
      </vt:variant>
      <vt:variant>
        <vt:lpwstr>_Toc236052094</vt:lpwstr>
      </vt:variant>
      <vt:variant>
        <vt:i4>2031665</vt:i4>
      </vt:variant>
      <vt:variant>
        <vt:i4>674</vt:i4>
      </vt:variant>
      <vt:variant>
        <vt:i4>0</vt:i4>
      </vt:variant>
      <vt:variant>
        <vt:i4>5</vt:i4>
      </vt:variant>
      <vt:variant>
        <vt:lpwstr/>
      </vt:variant>
      <vt:variant>
        <vt:lpwstr>_Toc236052093</vt:lpwstr>
      </vt:variant>
      <vt:variant>
        <vt:i4>2031665</vt:i4>
      </vt:variant>
      <vt:variant>
        <vt:i4>668</vt:i4>
      </vt:variant>
      <vt:variant>
        <vt:i4>0</vt:i4>
      </vt:variant>
      <vt:variant>
        <vt:i4>5</vt:i4>
      </vt:variant>
      <vt:variant>
        <vt:lpwstr/>
      </vt:variant>
      <vt:variant>
        <vt:lpwstr>_Toc236052092</vt:lpwstr>
      </vt:variant>
      <vt:variant>
        <vt:i4>2031665</vt:i4>
      </vt:variant>
      <vt:variant>
        <vt:i4>662</vt:i4>
      </vt:variant>
      <vt:variant>
        <vt:i4>0</vt:i4>
      </vt:variant>
      <vt:variant>
        <vt:i4>5</vt:i4>
      </vt:variant>
      <vt:variant>
        <vt:lpwstr/>
      </vt:variant>
      <vt:variant>
        <vt:lpwstr>_Toc236052091</vt:lpwstr>
      </vt:variant>
      <vt:variant>
        <vt:i4>2031665</vt:i4>
      </vt:variant>
      <vt:variant>
        <vt:i4>656</vt:i4>
      </vt:variant>
      <vt:variant>
        <vt:i4>0</vt:i4>
      </vt:variant>
      <vt:variant>
        <vt:i4>5</vt:i4>
      </vt:variant>
      <vt:variant>
        <vt:lpwstr/>
      </vt:variant>
      <vt:variant>
        <vt:lpwstr>_Toc236052090</vt:lpwstr>
      </vt:variant>
      <vt:variant>
        <vt:i4>1966129</vt:i4>
      </vt:variant>
      <vt:variant>
        <vt:i4>650</vt:i4>
      </vt:variant>
      <vt:variant>
        <vt:i4>0</vt:i4>
      </vt:variant>
      <vt:variant>
        <vt:i4>5</vt:i4>
      </vt:variant>
      <vt:variant>
        <vt:lpwstr/>
      </vt:variant>
      <vt:variant>
        <vt:lpwstr>_Toc236052089</vt:lpwstr>
      </vt:variant>
      <vt:variant>
        <vt:i4>1966129</vt:i4>
      </vt:variant>
      <vt:variant>
        <vt:i4>644</vt:i4>
      </vt:variant>
      <vt:variant>
        <vt:i4>0</vt:i4>
      </vt:variant>
      <vt:variant>
        <vt:i4>5</vt:i4>
      </vt:variant>
      <vt:variant>
        <vt:lpwstr/>
      </vt:variant>
      <vt:variant>
        <vt:lpwstr>_Toc236052088</vt:lpwstr>
      </vt:variant>
      <vt:variant>
        <vt:i4>1966129</vt:i4>
      </vt:variant>
      <vt:variant>
        <vt:i4>638</vt:i4>
      </vt:variant>
      <vt:variant>
        <vt:i4>0</vt:i4>
      </vt:variant>
      <vt:variant>
        <vt:i4>5</vt:i4>
      </vt:variant>
      <vt:variant>
        <vt:lpwstr/>
      </vt:variant>
      <vt:variant>
        <vt:lpwstr>_Toc236052087</vt:lpwstr>
      </vt:variant>
      <vt:variant>
        <vt:i4>1966129</vt:i4>
      </vt:variant>
      <vt:variant>
        <vt:i4>632</vt:i4>
      </vt:variant>
      <vt:variant>
        <vt:i4>0</vt:i4>
      </vt:variant>
      <vt:variant>
        <vt:i4>5</vt:i4>
      </vt:variant>
      <vt:variant>
        <vt:lpwstr/>
      </vt:variant>
      <vt:variant>
        <vt:lpwstr>_Toc236052086</vt:lpwstr>
      </vt:variant>
      <vt:variant>
        <vt:i4>1966129</vt:i4>
      </vt:variant>
      <vt:variant>
        <vt:i4>626</vt:i4>
      </vt:variant>
      <vt:variant>
        <vt:i4>0</vt:i4>
      </vt:variant>
      <vt:variant>
        <vt:i4>5</vt:i4>
      </vt:variant>
      <vt:variant>
        <vt:lpwstr/>
      </vt:variant>
      <vt:variant>
        <vt:lpwstr>_Toc236052085</vt:lpwstr>
      </vt:variant>
      <vt:variant>
        <vt:i4>1966129</vt:i4>
      </vt:variant>
      <vt:variant>
        <vt:i4>620</vt:i4>
      </vt:variant>
      <vt:variant>
        <vt:i4>0</vt:i4>
      </vt:variant>
      <vt:variant>
        <vt:i4>5</vt:i4>
      </vt:variant>
      <vt:variant>
        <vt:lpwstr/>
      </vt:variant>
      <vt:variant>
        <vt:lpwstr>_Toc236052084</vt:lpwstr>
      </vt:variant>
      <vt:variant>
        <vt:i4>1966129</vt:i4>
      </vt:variant>
      <vt:variant>
        <vt:i4>614</vt:i4>
      </vt:variant>
      <vt:variant>
        <vt:i4>0</vt:i4>
      </vt:variant>
      <vt:variant>
        <vt:i4>5</vt:i4>
      </vt:variant>
      <vt:variant>
        <vt:lpwstr/>
      </vt:variant>
      <vt:variant>
        <vt:lpwstr>_Toc236052083</vt:lpwstr>
      </vt:variant>
      <vt:variant>
        <vt:i4>1966129</vt:i4>
      </vt:variant>
      <vt:variant>
        <vt:i4>608</vt:i4>
      </vt:variant>
      <vt:variant>
        <vt:i4>0</vt:i4>
      </vt:variant>
      <vt:variant>
        <vt:i4>5</vt:i4>
      </vt:variant>
      <vt:variant>
        <vt:lpwstr/>
      </vt:variant>
      <vt:variant>
        <vt:lpwstr>_Toc236052082</vt:lpwstr>
      </vt:variant>
      <vt:variant>
        <vt:i4>1966129</vt:i4>
      </vt:variant>
      <vt:variant>
        <vt:i4>602</vt:i4>
      </vt:variant>
      <vt:variant>
        <vt:i4>0</vt:i4>
      </vt:variant>
      <vt:variant>
        <vt:i4>5</vt:i4>
      </vt:variant>
      <vt:variant>
        <vt:lpwstr/>
      </vt:variant>
      <vt:variant>
        <vt:lpwstr>_Toc236052081</vt:lpwstr>
      </vt:variant>
      <vt:variant>
        <vt:i4>1966129</vt:i4>
      </vt:variant>
      <vt:variant>
        <vt:i4>596</vt:i4>
      </vt:variant>
      <vt:variant>
        <vt:i4>0</vt:i4>
      </vt:variant>
      <vt:variant>
        <vt:i4>5</vt:i4>
      </vt:variant>
      <vt:variant>
        <vt:lpwstr/>
      </vt:variant>
      <vt:variant>
        <vt:lpwstr>_Toc236052080</vt:lpwstr>
      </vt:variant>
      <vt:variant>
        <vt:i4>1114161</vt:i4>
      </vt:variant>
      <vt:variant>
        <vt:i4>590</vt:i4>
      </vt:variant>
      <vt:variant>
        <vt:i4>0</vt:i4>
      </vt:variant>
      <vt:variant>
        <vt:i4>5</vt:i4>
      </vt:variant>
      <vt:variant>
        <vt:lpwstr/>
      </vt:variant>
      <vt:variant>
        <vt:lpwstr>_Toc236052079</vt:lpwstr>
      </vt:variant>
      <vt:variant>
        <vt:i4>1114161</vt:i4>
      </vt:variant>
      <vt:variant>
        <vt:i4>584</vt:i4>
      </vt:variant>
      <vt:variant>
        <vt:i4>0</vt:i4>
      </vt:variant>
      <vt:variant>
        <vt:i4>5</vt:i4>
      </vt:variant>
      <vt:variant>
        <vt:lpwstr/>
      </vt:variant>
      <vt:variant>
        <vt:lpwstr>_Toc236052078</vt:lpwstr>
      </vt:variant>
      <vt:variant>
        <vt:i4>1114161</vt:i4>
      </vt:variant>
      <vt:variant>
        <vt:i4>578</vt:i4>
      </vt:variant>
      <vt:variant>
        <vt:i4>0</vt:i4>
      </vt:variant>
      <vt:variant>
        <vt:i4>5</vt:i4>
      </vt:variant>
      <vt:variant>
        <vt:lpwstr/>
      </vt:variant>
      <vt:variant>
        <vt:lpwstr>_Toc236052077</vt:lpwstr>
      </vt:variant>
      <vt:variant>
        <vt:i4>1114161</vt:i4>
      </vt:variant>
      <vt:variant>
        <vt:i4>572</vt:i4>
      </vt:variant>
      <vt:variant>
        <vt:i4>0</vt:i4>
      </vt:variant>
      <vt:variant>
        <vt:i4>5</vt:i4>
      </vt:variant>
      <vt:variant>
        <vt:lpwstr/>
      </vt:variant>
      <vt:variant>
        <vt:lpwstr>_Toc236052076</vt:lpwstr>
      </vt:variant>
      <vt:variant>
        <vt:i4>1114161</vt:i4>
      </vt:variant>
      <vt:variant>
        <vt:i4>566</vt:i4>
      </vt:variant>
      <vt:variant>
        <vt:i4>0</vt:i4>
      </vt:variant>
      <vt:variant>
        <vt:i4>5</vt:i4>
      </vt:variant>
      <vt:variant>
        <vt:lpwstr/>
      </vt:variant>
      <vt:variant>
        <vt:lpwstr>_Toc236052075</vt:lpwstr>
      </vt:variant>
      <vt:variant>
        <vt:i4>1114161</vt:i4>
      </vt:variant>
      <vt:variant>
        <vt:i4>560</vt:i4>
      </vt:variant>
      <vt:variant>
        <vt:i4>0</vt:i4>
      </vt:variant>
      <vt:variant>
        <vt:i4>5</vt:i4>
      </vt:variant>
      <vt:variant>
        <vt:lpwstr/>
      </vt:variant>
      <vt:variant>
        <vt:lpwstr>_Toc236052074</vt:lpwstr>
      </vt:variant>
      <vt:variant>
        <vt:i4>1114161</vt:i4>
      </vt:variant>
      <vt:variant>
        <vt:i4>554</vt:i4>
      </vt:variant>
      <vt:variant>
        <vt:i4>0</vt:i4>
      </vt:variant>
      <vt:variant>
        <vt:i4>5</vt:i4>
      </vt:variant>
      <vt:variant>
        <vt:lpwstr/>
      </vt:variant>
      <vt:variant>
        <vt:lpwstr>_Toc236052073</vt:lpwstr>
      </vt:variant>
      <vt:variant>
        <vt:i4>1114161</vt:i4>
      </vt:variant>
      <vt:variant>
        <vt:i4>548</vt:i4>
      </vt:variant>
      <vt:variant>
        <vt:i4>0</vt:i4>
      </vt:variant>
      <vt:variant>
        <vt:i4>5</vt:i4>
      </vt:variant>
      <vt:variant>
        <vt:lpwstr/>
      </vt:variant>
      <vt:variant>
        <vt:lpwstr>_Toc236052072</vt:lpwstr>
      </vt:variant>
      <vt:variant>
        <vt:i4>1114161</vt:i4>
      </vt:variant>
      <vt:variant>
        <vt:i4>542</vt:i4>
      </vt:variant>
      <vt:variant>
        <vt:i4>0</vt:i4>
      </vt:variant>
      <vt:variant>
        <vt:i4>5</vt:i4>
      </vt:variant>
      <vt:variant>
        <vt:lpwstr/>
      </vt:variant>
      <vt:variant>
        <vt:lpwstr>_Toc236052071</vt:lpwstr>
      </vt:variant>
      <vt:variant>
        <vt:i4>1114161</vt:i4>
      </vt:variant>
      <vt:variant>
        <vt:i4>536</vt:i4>
      </vt:variant>
      <vt:variant>
        <vt:i4>0</vt:i4>
      </vt:variant>
      <vt:variant>
        <vt:i4>5</vt:i4>
      </vt:variant>
      <vt:variant>
        <vt:lpwstr/>
      </vt:variant>
      <vt:variant>
        <vt:lpwstr>_Toc236052070</vt:lpwstr>
      </vt:variant>
      <vt:variant>
        <vt:i4>1048625</vt:i4>
      </vt:variant>
      <vt:variant>
        <vt:i4>530</vt:i4>
      </vt:variant>
      <vt:variant>
        <vt:i4>0</vt:i4>
      </vt:variant>
      <vt:variant>
        <vt:i4>5</vt:i4>
      </vt:variant>
      <vt:variant>
        <vt:lpwstr/>
      </vt:variant>
      <vt:variant>
        <vt:lpwstr>_Toc236052069</vt:lpwstr>
      </vt:variant>
      <vt:variant>
        <vt:i4>1048625</vt:i4>
      </vt:variant>
      <vt:variant>
        <vt:i4>524</vt:i4>
      </vt:variant>
      <vt:variant>
        <vt:i4>0</vt:i4>
      </vt:variant>
      <vt:variant>
        <vt:i4>5</vt:i4>
      </vt:variant>
      <vt:variant>
        <vt:lpwstr/>
      </vt:variant>
      <vt:variant>
        <vt:lpwstr>_Toc236052068</vt:lpwstr>
      </vt:variant>
      <vt:variant>
        <vt:i4>1048625</vt:i4>
      </vt:variant>
      <vt:variant>
        <vt:i4>518</vt:i4>
      </vt:variant>
      <vt:variant>
        <vt:i4>0</vt:i4>
      </vt:variant>
      <vt:variant>
        <vt:i4>5</vt:i4>
      </vt:variant>
      <vt:variant>
        <vt:lpwstr/>
      </vt:variant>
      <vt:variant>
        <vt:lpwstr>_Toc236052067</vt:lpwstr>
      </vt:variant>
      <vt:variant>
        <vt:i4>1048625</vt:i4>
      </vt:variant>
      <vt:variant>
        <vt:i4>512</vt:i4>
      </vt:variant>
      <vt:variant>
        <vt:i4>0</vt:i4>
      </vt:variant>
      <vt:variant>
        <vt:i4>5</vt:i4>
      </vt:variant>
      <vt:variant>
        <vt:lpwstr/>
      </vt:variant>
      <vt:variant>
        <vt:lpwstr>_Toc236052066</vt:lpwstr>
      </vt:variant>
      <vt:variant>
        <vt:i4>1048625</vt:i4>
      </vt:variant>
      <vt:variant>
        <vt:i4>506</vt:i4>
      </vt:variant>
      <vt:variant>
        <vt:i4>0</vt:i4>
      </vt:variant>
      <vt:variant>
        <vt:i4>5</vt:i4>
      </vt:variant>
      <vt:variant>
        <vt:lpwstr/>
      </vt:variant>
      <vt:variant>
        <vt:lpwstr>_Toc236052065</vt:lpwstr>
      </vt:variant>
      <vt:variant>
        <vt:i4>1048625</vt:i4>
      </vt:variant>
      <vt:variant>
        <vt:i4>500</vt:i4>
      </vt:variant>
      <vt:variant>
        <vt:i4>0</vt:i4>
      </vt:variant>
      <vt:variant>
        <vt:i4>5</vt:i4>
      </vt:variant>
      <vt:variant>
        <vt:lpwstr/>
      </vt:variant>
      <vt:variant>
        <vt:lpwstr>_Toc236052064</vt:lpwstr>
      </vt:variant>
      <vt:variant>
        <vt:i4>1048625</vt:i4>
      </vt:variant>
      <vt:variant>
        <vt:i4>494</vt:i4>
      </vt:variant>
      <vt:variant>
        <vt:i4>0</vt:i4>
      </vt:variant>
      <vt:variant>
        <vt:i4>5</vt:i4>
      </vt:variant>
      <vt:variant>
        <vt:lpwstr/>
      </vt:variant>
      <vt:variant>
        <vt:lpwstr>_Toc236052063</vt:lpwstr>
      </vt:variant>
      <vt:variant>
        <vt:i4>1048625</vt:i4>
      </vt:variant>
      <vt:variant>
        <vt:i4>488</vt:i4>
      </vt:variant>
      <vt:variant>
        <vt:i4>0</vt:i4>
      </vt:variant>
      <vt:variant>
        <vt:i4>5</vt:i4>
      </vt:variant>
      <vt:variant>
        <vt:lpwstr/>
      </vt:variant>
      <vt:variant>
        <vt:lpwstr>_Toc236052062</vt:lpwstr>
      </vt:variant>
      <vt:variant>
        <vt:i4>1048625</vt:i4>
      </vt:variant>
      <vt:variant>
        <vt:i4>482</vt:i4>
      </vt:variant>
      <vt:variant>
        <vt:i4>0</vt:i4>
      </vt:variant>
      <vt:variant>
        <vt:i4>5</vt:i4>
      </vt:variant>
      <vt:variant>
        <vt:lpwstr/>
      </vt:variant>
      <vt:variant>
        <vt:lpwstr>_Toc236052061</vt:lpwstr>
      </vt:variant>
      <vt:variant>
        <vt:i4>1048625</vt:i4>
      </vt:variant>
      <vt:variant>
        <vt:i4>476</vt:i4>
      </vt:variant>
      <vt:variant>
        <vt:i4>0</vt:i4>
      </vt:variant>
      <vt:variant>
        <vt:i4>5</vt:i4>
      </vt:variant>
      <vt:variant>
        <vt:lpwstr/>
      </vt:variant>
      <vt:variant>
        <vt:lpwstr>_Toc236052060</vt:lpwstr>
      </vt:variant>
      <vt:variant>
        <vt:i4>1245233</vt:i4>
      </vt:variant>
      <vt:variant>
        <vt:i4>470</vt:i4>
      </vt:variant>
      <vt:variant>
        <vt:i4>0</vt:i4>
      </vt:variant>
      <vt:variant>
        <vt:i4>5</vt:i4>
      </vt:variant>
      <vt:variant>
        <vt:lpwstr/>
      </vt:variant>
      <vt:variant>
        <vt:lpwstr>_Toc236052059</vt:lpwstr>
      </vt:variant>
      <vt:variant>
        <vt:i4>1245233</vt:i4>
      </vt:variant>
      <vt:variant>
        <vt:i4>464</vt:i4>
      </vt:variant>
      <vt:variant>
        <vt:i4>0</vt:i4>
      </vt:variant>
      <vt:variant>
        <vt:i4>5</vt:i4>
      </vt:variant>
      <vt:variant>
        <vt:lpwstr/>
      </vt:variant>
      <vt:variant>
        <vt:lpwstr>_Toc236052058</vt:lpwstr>
      </vt:variant>
      <vt:variant>
        <vt:i4>1245233</vt:i4>
      </vt:variant>
      <vt:variant>
        <vt:i4>458</vt:i4>
      </vt:variant>
      <vt:variant>
        <vt:i4>0</vt:i4>
      </vt:variant>
      <vt:variant>
        <vt:i4>5</vt:i4>
      </vt:variant>
      <vt:variant>
        <vt:lpwstr/>
      </vt:variant>
      <vt:variant>
        <vt:lpwstr>_Toc236052057</vt:lpwstr>
      </vt:variant>
      <vt:variant>
        <vt:i4>1245233</vt:i4>
      </vt:variant>
      <vt:variant>
        <vt:i4>452</vt:i4>
      </vt:variant>
      <vt:variant>
        <vt:i4>0</vt:i4>
      </vt:variant>
      <vt:variant>
        <vt:i4>5</vt:i4>
      </vt:variant>
      <vt:variant>
        <vt:lpwstr/>
      </vt:variant>
      <vt:variant>
        <vt:lpwstr>_Toc236052056</vt:lpwstr>
      </vt:variant>
      <vt:variant>
        <vt:i4>1245233</vt:i4>
      </vt:variant>
      <vt:variant>
        <vt:i4>446</vt:i4>
      </vt:variant>
      <vt:variant>
        <vt:i4>0</vt:i4>
      </vt:variant>
      <vt:variant>
        <vt:i4>5</vt:i4>
      </vt:variant>
      <vt:variant>
        <vt:lpwstr/>
      </vt:variant>
      <vt:variant>
        <vt:lpwstr>_Toc236052055</vt:lpwstr>
      </vt:variant>
      <vt:variant>
        <vt:i4>1245233</vt:i4>
      </vt:variant>
      <vt:variant>
        <vt:i4>440</vt:i4>
      </vt:variant>
      <vt:variant>
        <vt:i4>0</vt:i4>
      </vt:variant>
      <vt:variant>
        <vt:i4>5</vt:i4>
      </vt:variant>
      <vt:variant>
        <vt:lpwstr/>
      </vt:variant>
      <vt:variant>
        <vt:lpwstr>_Toc236052054</vt:lpwstr>
      </vt:variant>
      <vt:variant>
        <vt:i4>1245233</vt:i4>
      </vt:variant>
      <vt:variant>
        <vt:i4>434</vt:i4>
      </vt:variant>
      <vt:variant>
        <vt:i4>0</vt:i4>
      </vt:variant>
      <vt:variant>
        <vt:i4>5</vt:i4>
      </vt:variant>
      <vt:variant>
        <vt:lpwstr/>
      </vt:variant>
      <vt:variant>
        <vt:lpwstr>_Toc236052053</vt:lpwstr>
      </vt:variant>
      <vt:variant>
        <vt:i4>1245233</vt:i4>
      </vt:variant>
      <vt:variant>
        <vt:i4>428</vt:i4>
      </vt:variant>
      <vt:variant>
        <vt:i4>0</vt:i4>
      </vt:variant>
      <vt:variant>
        <vt:i4>5</vt:i4>
      </vt:variant>
      <vt:variant>
        <vt:lpwstr/>
      </vt:variant>
      <vt:variant>
        <vt:lpwstr>_Toc236052052</vt:lpwstr>
      </vt:variant>
      <vt:variant>
        <vt:i4>1245233</vt:i4>
      </vt:variant>
      <vt:variant>
        <vt:i4>422</vt:i4>
      </vt:variant>
      <vt:variant>
        <vt:i4>0</vt:i4>
      </vt:variant>
      <vt:variant>
        <vt:i4>5</vt:i4>
      </vt:variant>
      <vt:variant>
        <vt:lpwstr/>
      </vt:variant>
      <vt:variant>
        <vt:lpwstr>_Toc236052051</vt:lpwstr>
      </vt:variant>
      <vt:variant>
        <vt:i4>1245233</vt:i4>
      </vt:variant>
      <vt:variant>
        <vt:i4>416</vt:i4>
      </vt:variant>
      <vt:variant>
        <vt:i4>0</vt:i4>
      </vt:variant>
      <vt:variant>
        <vt:i4>5</vt:i4>
      </vt:variant>
      <vt:variant>
        <vt:lpwstr/>
      </vt:variant>
      <vt:variant>
        <vt:lpwstr>_Toc236052050</vt:lpwstr>
      </vt:variant>
      <vt:variant>
        <vt:i4>1179697</vt:i4>
      </vt:variant>
      <vt:variant>
        <vt:i4>410</vt:i4>
      </vt:variant>
      <vt:variant>
        <vt:i4>0</vt:i4>
      </vt:variant>
      <vt:variant>
        <vt:i4>5</vt:i4>
      </vt:variant>
      <vt:variant>
        <vt:lpwstr/>
      </vt:variant>
      <vt:variant>
        <vt:lpwstr>_Toc236052049</vt:lpwstr>
      </vt:variant>
      <vt:variant>
        <vt:i4>1179697</vt:i4>
      </vt:variant>
      <vt:variant>
        <vt:i4>404</vt:i4>
      </vt:variant>
      <vt:variant>
        <vt:i4>0</vt:i4>
      </vt:variant>
      <vt:variant>
        <vt:i4>5</vt:i4>
      </vt:variant>
      <vt:variant>
        <vt:lpwstr/>
      </vt:variant>
      <vt:variant>
        <vt:lpwstr>_Toc236052048</vt:lpwstr>
      </vt:variant>
      <vt:variant>
        <vt:i4>1179697</vt:i4>
      </vt:variant>
      <vt:variant>
        <vt:i4>398</vt:i4>
      </vt:variant>
      <vt:variant>
        <vt:i4>0</vt:i4>
      </vt:variant>
      <vt:variant>
        <vt:i4>5</vt:i4>
      </vt:variant>
      <vt:variant>
        <vt:lpwstr/>
      </vt:variant>
      <vt:variant>
        <vt:lpwstr>_Toc236052047</vt:lpwstr>
      </vt:variant>
      <vt:variant>
        <vt:i4>1179697</vt:i4>
      </vt:variant>
      <vt:variant>
        <vt:i4>392</vt:i4>
      </vt:variant>
      <vt:variant>
        <vt:i4>0</vt:i4>
      </vt:variant>
      <vt:variant>
        <vt:i4>5</vt:i4>
      </vt:variant>
      <vt:variant>
        <vt:lpwstr/>
      </vt:variant>
      <vt:variant>
        <vt:lpwstr>_Toc236052046</vt:lpwstr>
      </vt:variant>
      <vt:variant>
        <vt:i4>1179697</vt:i4>
      </vt:variant>
      <vt:variant>
        <vt:i4>386</vt:i4>
      </vt:variant>
      <vt:variant>
        <vt:i4>0</vt:i4>
      </vt:variant>
      <vt:variant>
        <vt:i4>5</vt:i4>
      </vt:variant>
      <vt:variant>
        <vt:lpwstr/>
      </vt:variant>
      <vt:variant>
        <vt:lpwstr>_Toc236052045</vt:lpwstr>
      </vt:variant>
      <vt:variant>
        <vt:i4>1179697</vt:i4>
      </vt:variant>
      <vt:variant>
        <vt:i4>380</vt:i4>
      </vt:variant>
      <vt:variant>
        <vt:i4>0</vt:i4>
      </vt:variant>
      <vt:variant>
        <vt:i4>5</vt:i4>
      </vt:variant>
      <vt:variant>
        <vt:lpwstr/>
      </vt:variant>
      <vt:variant>
        <vt:lpwstr>_Toc236052044</vt:lpwstr>
      </vt:variant>
      <vt:variant>
        <vt:i4>1179697</vt:i4>
      </vt:variant>
      <vt:variant>
        <vt:i4>374</vt:i4>
      </vt:variant>
      <vt:variant>
        <vt:i4>0</vt:i4>
      </vt:variant>
      <vt:variant>
        <vt:i4>5</vt:i4>
      </vt:variant>
      <vt:variant>
        <vt:lpwstr/>
      </vt:variant>
      <vt:variant>
        <vt:lpwstr>_Toc236052043</vt:lpwstr>
      </vt:variant>
      <vt:variant>
        <vt:i4>1179697</vt:i4>
      </vt:variant>
      <vt:variant>
        <vt:i4>368</vt:i4>
      </vt:variant>
      <vt:variant>
        <vt:i4>0</vt:i4>
      </vt:variant>
      <vt:variant>
        <vt:i4>5</vt:i4>
      </vt:variant>
      <vt:variant>
        <vt:lpwstr/>
      </vt:variant>
      <vt:variant>
        <vt:lpwstr>_Toc236052042</vt:lpwstr>
      </vt:variant>
      <vt:variant>
        <vt:i4>1179697</vt:i4>
      </vt:variant>
      <vt:variant>
        <vt:i4>362</vt:i4>
      </vt:variant>
      <vt:variant>
        <vt:i4>0</vt:i4>
      </vt:variant>
      <vt:variant>
        <vt:i4>5</vt:i4>
      </vt:variant>
      <vt:variant>
        <vt:lpwstr/>
      </vt:variant>
      <vt:variant>
        <vt:lpwstr>_Toc236052041</vt:lpwstr>
      </vt:variant>
      <vt:variant>
        <vt:i4>1179697</vt:i4>
      </vt:variant>
      <vt:variant>
        <vt:i4>356</vt:i4>
      </vt:variant>
      <vt:variant>
        <vt:i4>0</vt:i4>
      </vt:variant>
      <vt:variant>
        <vt:i4>5</vt:i4>
      </vt:variant>
      <vt:variant>
        <vt:lpwstr/>
      </vt:variant>
      <vt:variant>
        <vt:lpwstr>_Toc236052040</vt:lpwstr>
      </vt:variant>
      <vt:variant>
        <vt:i4>1376305</vt:i4>
      </vt:variant>
      <vt:variant>
        <vt:i4>350</vt:i4>
      </vt:variant>
      <vt:variant>
        <vt:i4>0</vt:i4>
      </vt:variant>
      <vt:variant>
        <vt:i4>5</vt:i4>
      </vt:variant>
      <vt:variant>
        <vt:lpwstr/>
      </vt:variant>
      <vt:variant>
        <vt:lpwstr>_Toc236052039</vt:lpwstr>
      </vt:variant>
      <vt:variant>
        <vt:i4>1376305</vt:i4>
      </vt:variant>
      <vt:variant>
        <vt:i4>344</vt:i4>
      </vt:variant>
      <vt:variant>
        <vt:i4>0</vt:i4>
      </vt:variant>
      <vt:variant>
        <vt:i4>5</vt:i4>
      </vt:variant>
      <vt:variant>
        <vt:lpwstr/>
      </vt:variant>
      <vt:variant>
        <vt:lpwstr>_Toc236052038</vt:lpwstr>
      </vt:variant>
      <vt:variant>
        <vt:i4>1376305</vt:i4>
      </vt:variant>
      <vt:variant>
        <vt:i4>338</vt:i4>
      </vt:variant>
      <vt:variant>
        <vt:i4>0</vt:i4>
      </vt:variant>
      <vt:variant>
        <vt:i4>5</vt:i4>
      </vt:variant>
      <vt:variant>
        <vt:lpwstr/>
      </vt:variant>
      <vt:variant>
        <vt:lpwstr>_Toc236052037</vt:lpwstr>
      </vt:variant>
      <vt:variant>
        <vt:i4>1376305</vt:i4>
      </vt:variant>
      <vt:variant>
        <vt:i4>332</vt:i4>
      </vt:variant>
      <vt:variant>
        <vt:i4>0</vt:i4>
      </vt:variant>
      <vt:variant>
        <vt:i4>5</vt:i4>
      </vt:variant>
      <vt:variant>
        <vt:lpwstr/>
      </vt:variant>
      <vt:variant>
        <vt:lpwstr>_Toc236052036</vt:lpwstr>
      </vt:variant>
      <vt:variant>
        <vt:i4>1376305</vt:i4>
      </vt:variant>
      <vt:variant>
        <vt:i4>326</vt:i4>
      </vt:variant>
      <vt:variant>
        <vt:i4>0</vt:i4>
      </vt:variant>
      <vt:variant>
        <vt:i4>5</vt:i4>
      </vt:variant>
      <vt:variant>
        <vt:lpwstr/>
      </vt:variant>
      <vt:variant>
        <vt:lpwstr>_Toc236052035</vt:lpwstr>
      </vt:variant>
      <vt:variant>
        <vt:i4>1376305</vt:i4>
      </vt:variant>
      <vt:variant>
        <vt:i4>320</vt:i4>
      </vt:variant>
      <vt:variant>
        <vt:i4>0</vt:i4>
      </vt:variant>
      <vt:variant>
        <vt:i4>5</vt:i4>
      </vt:variant>
      <vt:variant>
        <vt:lpwstr/>
      </vt:variant>
      <vt:variant>
        <vt:lpwstr>_Toc236052034</vt:lpwstr>
      </vt:variant>
      <vt:variant>
        <vt:i4>1376305</vt:i4>
      </vt:variant>
      <vt:variant>
        <vt:i4>314</vt:i4>
      </vt:variant>
      <vt:variant>
        <vt:i4>0</vt:i4>
      </vt:variant>
      <vt:variant>
        <vt:i4>5</vt:i4>
      </vt:variant>
      <vt:variant>
        <vt:lpwstr/>
      </vt:variant>
      <vt:variant>
        <vt:lpwstr>_Toc236052033</vt:lpwstr>
      </vt:variant>
      <vt:variant>
        <vt:i4>1376305</vt:i4>
      </vt:variant>
      <vt:variant>
        <vt:i4>308</vt:i4>
      </vt:variant>
      <vt:variant>
        <vt:i4>0</vt:i4>
      </vt:variant>
      <vt:variant>
        <vt:i4>5</vt:i4>
      </vt:variant>
      <vt:variant>
        <vt:lpwstr/>
      </vt:variant>
      <vt:variant>
        <vt:lpwstr>_Toc236052032</vt:lpwstr>
      </vt:variant>
      <vt:variant>
        <vt:i4>1376305</vt:i4>
      </vt:variant>
      <vt:variant>
        <vt:i4>302</vt:i4>
      </vt:variant>
      <vt:variant>
        <vt:i4>0</vt:i4>
      </vt:variant>
      <vt:variant>
        <vt:i4>5</vt:i4>
      </vt:variant>
      <vt:variant>
        <vt:lpwstr/>
      </vt:variant>
      <vt:variant>
        <vt:lpwstr>_Toc236052031</vt:lpwstr>
      </vt:variant>
      <vt:variant>
        <vt:i4>1376305</vt:i4>
      </vt:variant>
      <vt:variant>
        <vt:i4>296</vt:i4>
      </vt:variant>
      <vt:variant>
        <vt:i4>0</vt:i4>
      </vt:variant>
      <vt:variant>
        <vt:i4>5</vt:i4>
      </vt:variant>
      <vt:variant>
        <vt:lpwstr/>
      </vt:variant>
      <vt:variant>
        <vt:lpwstr>_Toc236052030</vt:lpwstr>
      </vt:variant>
      <vt:variant>
        <vt:i4>1310769</vt:i4>
      </vt:variant>
      <vt:variant>
        <vt:i4>290</vt:i4>
      </vt:variant>
      <vt:variant>
        <vt:i4>0</vt:i4>
      </vt:variant>
      <vt:variant>
        <vt:i4>5</vt:i4>
      </vt:variant>
      <vt:variant>
        <vt:lpwstr/>
      </vt:variant>
      <vt:variant>
        <vt:lpwstr>_Toc236052029</vt:lpwstr>
      </vt:variant>
      <vt:variant>
        <vt:i4>1310769</vt:i4>
      </vt:variant>
      <vt:variant>
        <vt:i4>284</vt:i4>
      </vt:variant>
      <vt:variant>
        <vt:i4>0</vt:i4>
      </vt:variant>
      <vt:variant>
        <vt:i4>5</vt:i4>
      </vt:variant>
      <vt:variant>
        <vt:lpwstr/>
      </vt:variant>
      <vt:variant>
        <vt:lpwstr>_Toc236052028</vt:lpwstr>
      </vt:variant>
      <vt:variant>
        <vt:i4>1310769</vt:i4>
      </vt:variant>
      <vt:variant>
        <vt:i4>278</vt:i4>
      </vt:variant>
      <vt:variant>
        <vt:i4>0</vt:i4>
      </vt:variant>
      <vt:variant>
        <vt:i4>5</vt:i4>
      </vt:variant>
      <vt:variant>
        <vt:lpwstr/>
      </vt:variant>
      <vt:variant>
        <vt:lpwstr>_Toc236052027</vt:lpwstr>
      </vt:variant>
      <vt:variant>
        <vt:i4>1310769</vt:i4>
      </vt:variant>
      <vt:variant>
        <vt:i4>272</vt:i4>
      </vt:variant>
      <vt:variant>
        <vt:i4>0</vt:i4>
      </vt:variant>
      <vt:variant>
        <vt:i4>5</vt:i4>
      </vt:variant>
      <vt:variant>
        <vt:lpwstr/>
      </vt:variant>
      <vt:variant>
        <vt:lpwstr>_Toc236052026</vt:lpwstr>
      </vt:variant>
      <vt:variant>
        <vt:i4>1310769</vt:i4>
      </vt:variant>
      <vt:variant>
        <vt:i4>266</vt:i4>
      </vt:variant>
      <vt:variant>
        <vt:i4>0</vt:i4>
      </vt:variant>
      <vt:variant>
        <vt:i4>5</vt:i4>
      </vt:variant>
      <vt:variant>
        <vt:lpwstr/>
      </vt:variant>
      <vt:variant>
        <vt:lpwstr>_Toc236052025</vt:lpwstr>
      </vt:variant>
      <vt:variant>
        <vt:i4>1310769</vt:i4>
      </vt:variant>
      <vt:variant>
        <vt:i4>260</vt:i4>
      </vt:variant>
      <vt:variant>
        <vt:i4>0</vt:i4>
      </vt:variant>
      <vt:variant>
        <vt:i4>5</vt:i4>
      </vt:variant>
      <vt:variant>
        <vt:lpwstr/>
      </vt:variant>
      <vt:variant>
        <vt:lpwstr>_Toc236052024</vt:lpwstr>
      </vt:variant>
      <vt:variant>
        <vt:i4>1310769</vt:i4>
      </vt:variant>
      <vt:variant>
        <vt:i4>254</vt:i4>
      </vt:variant>
      <vt:variant>
        <vt:i4>0</vt:i4>
      </vt:variant>
      <vt:variant>
        <vt:i4>5</vt:i4>
      </vt:variant>
      <vt:variant>
        <vt:lpwstr/>
      </vt:variant>
      <vt:variant>
        <vt:lpwstr>_Toc236052023</vt:lpwstr>
      </vt:variant>
      <vt:variant>
        <vt:i4>1310769</vt:i4>
      </vt:variant>
      <vt:variant>
        <vt:i4>248</vt:i4>
      </vt:variant>
      <vt:variant>
        <vt:i4>0</vt:i4>
      </vt:variant>
      <vt:variant>
        <vt:i4>5</vt:i4>
      </vt:variant>
      <vt:variant>
        <vt:lpwstr/>
      </vt:variant>
      <vt:variant>
        <vt:lpwstr>_Toc236052022</vt:lpwstr>
      </vt:variant>
      <vt:variant>
        <vt:i4>1310769</vt:i4>
      </vt:variant>
      <vt:variant>
        <vt:i4>242</vt:i4>
      </vt:variant>
      <vt:variant>
        <vt:i4>0</vt:i4>
      </vt:variant>
      <vt:variant>
        <vt:i4>5</vt:i4>
      </vt:variant>
      <vt:variant>
        <vt:lpwstr/>
      </vt:variant>
      <vt:variant>
        <vt:lpwstr>_Toc236052021</vt:lpwstr>
      </vt:variant>
      <vt:variant>
        <vt:i4>1310769</vt:i4>
      </vt:variant>
      <vt:variant>
        <vt:i4>236</vt:i4>
      </vt:variant>
      <vt:variant>
        <vt:i4>0</vt:i4>
      </vt:variant>
      <vt:variant>
        <vt:i4>5</vt:i4>
      </vt:variant>
      <vt:variant>
        <vt:lpwstr/>
      </vt:variant>
      <vt:variant>
        <vt:lpwstr>_Toc236052020</vt:lpwstr>
      </vt:variant>
      <vt:variant>
        <vt:i4>1507377</vt:i4>
      </vt:variant>
      <vt:variant>
        <vt:i4>230</vt:i4>
      </vt:variant>
      <vt:variant>
        <vt:i4>0</vt:i4>
      </vt:variant>
      <vt:variant>
        <vt:i4>5</vt:i4>
      </vt:variant>
      <vt:variant>
        <vt:lpwstr/>
      </vt:variant>
      <vt:variant>
        <vt:lpwstr>_Toc236052019</vt:lpwstr>
      </vt:variant>
      <vt:variant>
        <vt:i4>1507377</vt:i4>
      </vt:variant>
      <vt:variant>
        <vt:i4>224</vt:i4>
      </vt:variant>
      <vt:variant>
        <vt:i4>0</vt:i4>
      </vt:variant>
      <vt:variant>
        <vt:i4>5</vt:i4>
      </vt:variant>
      <vt:variant>
        <vt:lpwstr/>
      </vt:variant>
      <vt:variant>
        <vt:lpwstr>_Toc236052018</vt:lpwstr>
      </vt:variant>
      <vt:variant>
        <vt:i4>1507377</vt:i4>
      </vt:variant>
      <vt:variant>
        <vt:i4>218</vt:i4>
      </vt:variant>
      <vt:variant>
        <vt:i4>0</vt:i4>
      </vt:variant>
      <vt:variant>
        <vt:i4>5</vt:i4>
      </vt:variant>
      <vt:variant>
        <vt:lpwstr/>
      </vt:variant>
      <vt:variant>
        <vt:lpwstr>_Toc236052017</vt:lpwstr>
      </vt:variant>
      <vt:variant>
        <vt:i4>1507377</vt:i4>
      </vt:variant>
      <vt:variant>
        <vt:i4>212</vt:i4>
      </vt:variant>
      <vt:variant>
        <vt:i4>0</vt:i4>
      </vt:variant>
      <vt:variant>
        <vt:i4>5</vt:i4>
      </vt:variant>
      <vt:variant>
        <vt:lpwstr/>
      </vt:variant>
      <vt:variant>
        <vt:lpwstr>_Toc236052016</vt:lpwstr>
      </vt:variant>
      <vt:variant>
        <vt:i4>1507377</vt:i4>
      </vt:variant>
      <vt:variant>
        <vt:i4>206</vt:i4>
      </vt:variant>
      <vt:variant>
        <vt:i4>0</vt:i4>
      </vt:variant>
      <vt:variant>
        <vt:i4>5</vt:i4>
      </vt:variant>
      <vt:variant>
        <vt:lpwstr/>
      </vt:variant>
      <vt:variant>
        <vt:lpwstr>_Toc236052015</vt:lpwstr>
      </vt:variant>
      <vt:variant>
        <vt:i4>1507377</vt:i4>
      </vt:variant>
      <vt:variant>
        <vt:i4>200</vt:i4>
      </vt:variant>
      <vt:variant>
        <vt:i4>0</vt:i4>
      </vt:variant>
      <vt:variant>
        <vt:i4>5</vt:i4>
      </vt:variant>
      <vt:variant>
        <vt:lpwstr/>
      </vt:variant>
      <vt:variant>
        <vt:lpwstr>_Toc236052014</vt:lpwstr>
      </vt:variant>
      <vt:variant>
        <vt:i4>1507377</vt:i4>
      </vt:variant>
      <vt:variant>
        <vt:i4>194</vt:i4>
      </vt:variant>
      <vt:variant>
        <vt:i4>0</vt:i4>
      </vt:variant>
      <vt:variant>
        <vt:i4>5</vt:i4>
      </vt:variant>
      <vt:variant>
        <vt:lpwstr/>
      </vt:variant>
      <vt:variant>
        <vt:lpwstr>_Toc236052013</vt:lpwstr>
      </vt:variant>
      <vt:variant>
        <vt:i4>1507377</vt:i4>
      </vt:variant>
      <vt:variant>
        <vt:i4>188</vt:i4>
      </vt:variant>
      <vt:variant>
        <vt:i4>0</vt:i4>
      </vt:variant>
      <vt:variant>
        <vt:i4>5</vt:i4>
      </vt:variant>
      <vt:variant>
        <vt:lpwstr/>
      </vt:variant>
      <vt:variant>
        <vt:lpwstr>_Toc236052012</vt:lpwstr>
      </vt:variant>
      <vt:variant>
        <vt:i4>1507377</vt:i4>
      </vt:variant>
      <vt:variant>
        <vt:i4>182</vt:i4>
      </vt:variant>
      <vt:variant>
        <vt:i4>0</vt:i4>
      </vt:variant>
      <vt:variant>
        <vt:i4>5</vt:i4>
      </vt:variant>
      <vt:variant>
        <vt:lpwstr/>
      </vt:variant>
      <vt:variant>
        <vt:lpwstr>_Toc236052011</vt:lpwstr>
      </vt:variant>
      <vt:variant>
        <vt:i4>1507377</vt:i4>
      </vt:variant>
      <vt:variant>
        <vt:i4>176</vt:i4>
      </vt:variant>
      <vt:variant>
        <vt:i4>0</vt:i4>
      </vt:variant>
      <vt:variant>
        <vt:i4>5</vt:i4>
      </vt:variant>
      <vt:variant>
        <vt:lpwstr/>
      </vt:variant>
      <vt:variant>
        <vt:lpwstr>_Toc236052010</vt:lpwstr>
      </vt:variant>
      <vt:variant>
        <vt:i4>1441841</vt:i4>
      </vt:variant>
      <vt:variant>
        <vt:i4>170</vt:i4>
      </vt:variant>
      <vt:variant>
        <vt:i4>0</vt:i4>
      </vt:variant>
      <vt:variant>
        <vt:i4>5</vt:i4>
      </vt:variant>
      <vt:variant>
        <vt:lpwstr/>
      </vt:variant>
      <vt:variant>
        <vt:lpwstr>_Toc236052009</vt:lpwstr>
      </vt:variant>
      <vt:variant>
        <vt:i4>1441841</vt:i4>
      </vt:variant>
      <vt:variant>
        <vt:i4>164</vt:i4>
      </vt:variant>
      <vt:variant>
        <vt:i4>0</vt:i4>
      </vt:variant>
      <vt:variant>
        <vt:i4>5</vt:i4>
      </vt:variant>
      <vt:variant>
        <vt:lpwstr/>
      </vt:variant>
      <vt:variant>
        <vt:lpwstr>_Toc236052008</vt:lpwstr>
      </vt:variant>
      <vt:variant>
        <vt:i4>1441841</vt:i4>
      </vt:variant>
      <vt:variant>
        <vt:i4>158</vt:i4>
      </vt:variant>
      <vt:variant>
        <vt:i4>0</vt:i4>
      </vt:variant>
      <vt:variant>
        <vt:i4>5</vt:i4>
      </vt:variant>
      <vt:variant>
        <vt:lpwstr/>
      </vt:variant>
      <vt:variant>
        <vt:lpwstr>_Toc236052007</vt:lpwstr>
      </vt:variant>
      <vt:variant>
        <vt:i4>1441841</vt:i4>
      </vt:variant>
      <vt:variant>
        <vt:i4>152</vt:i4>
      </vt:variant>
      <vt:variant>
        <vt:i4>0</vt:i4>
      </vt:variant>
      <vt:variant>
        <vt:i4>5</vt:i4>
      </vt:variant>
      <vt:variant>
        <vt:lpwstr/>
      </vt:variant>
      <vt:variant>
        <vt:lpwstr>_Toc236052006</vt:lpwstr>
      </vt:variant>
      <vt:variant>
        <vt:i4>1441841</vt:i4>
      </vt:variant>
      <vt:variant>
        <vt:i4>146</vt:i4>
      </vt:variant>
      <vt:variant>
        <vt:i4>0</vt:i4>
      </vt:variant>
      <vt:variant>
        <vt:i4>5</vt:i4>
      </vt:variant>
      <vt:variant>
        <vt:lpwstr/>
      </vt:variant>
      <vt:variant>
        <vt:lpwstr>_Toc236052005</vt:lpwstr>
      </vt:variant>
      <vt:variant>
        <vt:i4>1441841</vt:i4>
      </vt:variant>
      <vt:variant>
        <vt:i4>140</vt:i4>
      </vt:variant>
      <vt:variant>
        <vt:i4>0</vt:i4>
      </vt:variant>
      <vt:variant>
        <vt:i4>5</vt:i4>
      </vt:variant>
      <vt:variant>
        <vt:lpwstr/>
      </vt:variant>
      <vt:variant>
        <vt:lpwstr>_Toc236052004</vt:lpwstr>
      </vt:variant>
      <vt:variant>
        <vt:i4>1441841</vt:i4>
      </vt:variant>
      <vt:variant>
        <vt:i4>134</vt:i4>
      </vt:variant>
      <vt:variant>
        <vt:i4>0</vt:i4>
      </vt:variant>
      <vt:variant>
        <vt:i4>5</vt:i4>
      </vt:variant>
      <vt:variant>
        <vt:lpwstr/>
      </vt:variant>
      <vt:variant>
        <vt:lpwstr>_Toc236052003</vt:lpwstr>
      </vt:variant>
      <vt:variant>
        <vt:i4>1441841</vt:i4>
      </vt:variant>
      <vt:variant>
        <vt:i4>128</vt:i4>
      </vt:variant>
      <vt:variant>
        <vt:i4>0</vt:i4>
      </vt:variant>
      <vt:variant>
        <vt:i4>5</vt:i4>
      </vt:variant>
      <vt:variant>
        <vt:lpwstr/>
      </vt:variant>
      <vt:variant>
        <vt:lpwstr>_Toc236052002</vt:lpwstr>
      </vt:variant>
      <vt:variant>
        <vt:i4>1441841</vt:i4>
      </vt:variant>
      <vt:variant>
        <vt:i4>122</vt:i4>
      </vt:variant>
      <vt:variant>
        <vt:i4>0</vt:i4>
      </vt:variant>
      <vt:variant>
        <vt:i4>5</vt:i4>
      </vt:variant>
      <vt:variant>
        <vt:lpwstr/>
      </vt:variant>
      <vt:variant>
        <vt:lpwstr>_Toc236052001</vt:lpwstr>
      </vt:variant>
      <vt:variant>
        <vt:i4>1441841</vt:i4>
      </vt:variant>
      <vt:variant>
        <vt:i4>116</vt:i4>
      </vt:variant>
      <vt:variant>
        <vt:i4>0</vt:i4>
      </vt:variant>
      <vt:variant>
        <vt:i4>5</vt:i4>
      </vt:variant>
      <vt:variant>
        <vt:lpwstr/>
      </vt:variant>
      <vt:variant>
        <vt:lpwstr>_Toc236052000</vt:lpwstr>
      </vt:variant>
      <vt:variant>
        <vt:i4>7602286</vt:i4>
      </vt:variant>
      <vt:variant>
        <vt:i4>111</vt:i4>
      </vt:variant>
      <vt:variant>
        <vt:i4>0</vt:i4>
      </vt:variant>
      <vt:variant>
        <vt:i4>5</vt:i4>
      </vt:variant>
      <vt:variant>
        <vt:lpwstr>http://www.asahi.com/national/update/0704/TKY200907040278.html</vt:lpwstr>
      </vt:variant>
      <vt:variant>
        <vt:lpwstr/>
      </vt:variant>
      <vt:variant>
        <vt:i4>3407912</vt:i4>
      </vt:variant>
      <vt:variant>
        <vt:i4>102</vt:i4>
      </vt:variant>
      <vt:variant>
        <vt:i4>0</vt:i4>
      </vt:variant>
      <vt:variant>
        <vt:i4>5</vt:i4>
      </vt:variant>
      <vt:variant>
        <vt:lpwstr>http://law.e-gov.go.jp/htmldata/S32/S32HO026.html</vt:lpwstr>
      </vt:variant>
      <vt:variant>
        <vt:lpwstr>1000000000003000000007004000001000000000000000000000000000000000000000000000000</vt:lpwstr>
      </vt:variant>
      <vt:variant>
        <vt:i4>3407919</vt:i4>
      </vt:variant>
      <vt:variant>
        <vt:i4>93</vt:i4>
      </vt:variant>
      <vt:variant>
        <vt:i4>0</vt:i4>
      </vt:variant>
      <vt:variant>
        <vt:i4>5</vt:i4>
      </vt:variant>
      <vt:variant>
        <vt:lpwstr>http://law.e-gov.go.jp/htmldata/S32/S32HO026.html</vt:lpwstr>
      </vt:variant>
      <vt:variant>
        <vt:lpwstr>1000000000003000000007002000000000000000000000000000000000000000000000000000000</vt:lpwstr>
      </vt:variant>
      <vt:variant>
        <vt:i4>-1037750774</vt:i4>
      </vt:variant>
      <vt:variant>
        <vt:i4>87</vt:i4>
      </vt:variant>
      <vt:variant>
        <vt:i4>0</vt:i4>
      </vt:variant>
      <vt:variant>
        <vt:i4>5</vt:i4>
      </vt:variant>
      <vt:variant>
        <vt:lpwstr/>
      </vt:variant>
      <vt:variant>
        <vt:lpwstr>相互売買</vt:lpwstr>
      </vt:variant>
      <vt:variant>
        <vt:i4>3276847</vt:i4>
      </vt:variant>
      <vt:variant>
        <vt:i4>81</vt:i4>
      </vt:variant>
      <vt:variant>
        <vt:i4>0</vt:i4>
      </vt:variant>
      <vt:variant>
        <vt:i4>5</vt:i4>
      </vt:variant>
      <vt:variant>
        <vt:lpwstr>http://law.e-gov.go.jp/htmldata/S40/S40HO034.html</vt:lpwstr>
      </vt:variant>
      <vt:variant>
        <vt:lpwstr>1000000000000000000000000000000000000000000000002300200000000000000000000000000</vt:lpwstr>
      </vt:variant>
      <vt:variant>
        <vt:i4>3670057</vt:i4>
      </vt:variant>
      <vt:variant>
        <vt:i4>78</vt:i4>
      </vt:variant>
      <vt:variant>
        <vt:i4>0</vt:i4>
      </vt:variant>
      <vt:variant>
        <vt:i4>5</vt:i4>
      </vt:variant>
      <vt:variant>
        <vt:lpwstr>http://law.e-gov.go.jp/htmldata/S40/S40HO034.html</vt:lpwstr>
      </vt:variant>
      <vt:variant>
        <vt:lpwstr>1000000000000000000000000000000000000000000000006900000000000000000000000000000</vt:lpwstr>
      </vt:variant>
      <vt:variant>
        <vt:i4>4128813</vt:i4>
      </vt:variant>
      <vt:variant>
        <vt:i4>54</vt:i4>
      </vt:variant>
      <vt:variant>
        <vt:i4>0</vt:i4>
      </vt:variant>
      <vt:variant>
        <vt:i4>5</vt:i4>
      </vt:variant>
      <vt:variant>
        <vt:lpwstr>http://law.e-gov.go.jp/htmldata/M32/M32HO048.html</vt:lpwstr>
      </vt:variant>
      <vt:variant>
        <vt:lpwstr>1002000000005000000000000000000000000000000000000000000000000000000000000000000</vt:lpwstr>
      </vt:variant>
      <vt:variant>
        <vt:i4>4063265</vt:i4>
      </vt:variant>
      <vt:variant>
        <vt:i4>51</vt:i4>
      </vt:variant>
      <vt:variant>
        <vt:i4>0</vt:i4>
      </vt:variant>
      <vt:variant>
        <vt:i4>5</vt:i4>
      </vt:variant>
      <vt:variant>
        <vt:lpwstr>http://law.e-gov.go.jp/htmldata/M29/M29HO089.html</vt:lpwstr>
      </vt:variant>
      <vt:variant>
        <vt:lpwstr>1001000000005000000003000000000000000000000000000000000000000000000000000000000</vt:lpwstr>
      </vt:variant>
      <vt:variant>
        <vt:i4>2752557</vt:i4>
      </vt:variant>
      <vt:variant>
        <vt:i4>48</vt:i4>
      </vt:variant>
      <vt:variant>
        <vt:i4>0</vt:i4>
      </vt:variant>
      <vt:variant>
        <vt:i4>5</vt:i4>
      </vt:variant>
      <vt:variant>
        <vt:lpwstr>http://law.e-gov.go.jp/htmldata/S40/S40SE096.html</vt:lpwstr>
      </vt:variant>
      <vt:variant>
        <vt:lpwstr>1003000000002000000001000000000000000000000000000000000000000000000000000000000</vt:lpwstr>
      </vt:variant>
      <vt:variant>
        <vt:i4>3276846</vt:i4>
      </vt:variant>
      <vt:variant>
        <vt:i4>45</vt:i4>
      </vt:variant>
      <vt:variant>
        <vt:i4>0</vt:i4>
      </vt:variant>
      <vt:variant>
        <vt:i4>5</vt:i4>
      </vt:variant>
      <vt:variant>
        <vt:lpwstr>http://law.e-gov.go.jp/htmldata/S40/S40HO034.html</vt:lpwstr>
      </vt:variant>
      <vt:variant>
        <vt:lpwstr>1003000000001000000000000000000000000000000000000000000000000000000000000000000</vt:lpwstr>
      </vt:variant>
      <vt:variant>
        <vt:i4>3473454</vt:i4>
      </vt:variant>
      <vt:variant>
        <vt:i4>42</vt:i4>
      </vt:variant>
      <vt:variant>
        <vt:i4>0</vt:i4>
      </vt:variant>
      <vt:variant>
        <vt:i4>5</vt:i4>
      </vt:variant>
      <vt:variant>
        <vt:lpwstr>http://law.e-gov.go.jp/htmldata/S40/S40HO033.html</vt:lpwstr>
      </vt:variant>
      <vt:variant>
        <vt:lpwstr>1003000000001000000000000000000000000000000000000000000000000000000000000000000</vt:lpwstr>
      </vt:variant>
      <vt:variant>
        <vt:i4>3604540</vt:i4>
      </vt:variant>
      <vt:variant>
        <vt:i4>39</vt:i4>
      </vt:variant>
      <vt:variant>
        <vt:i4>0</vt:i4>
      </vt:variant>
      <vt:variant>
        <vt:i4>5</vt:i4>
      </vt:variant>
      <vt:variant>
        <vt:lpwstr>http://www.oecd.org/dataoecd/20/34/41032078.pdf</vt:lpwstr>
      </vt:variant>
      <vt:variant>
        <vt:lpwstr/>
      </vt:variant>
      <vt:variant>
        <vt:i4>7667797</vt:i4>
      </vt:variant>
      <vt:variant>
        <vt:i4>36</vt:i4>
      </vt:variant>
      <vt:variant>
        <vt:i4>0</vt:i4>
      </vt:variant>
      <vt:variant>
        <vt:i4>5</vt:i4>
      </vt:variant>
      <vt:variant>
        <vt:lpwstr>http://www.oecd.org/document/28/0,3343,en_2649_33747_41231132_1_1_1_1,00.html</vt:lpwstr>
      </vt:variant>
      <vt:variant>
        <vt:lpwstr/>
      </vt:variant>
      <vt:variant>
        <vt:i4>2117337197</vt:i4>
      </vt:variant>
      <vt:variant>
        <vt:i4>33</vt:i4>
      </vt:variant>
      <vt:variant>
        <vt:i4>0</vt:i4>
      </vt:variant>
      <vt:variant>
        <vt:i4>5</vt:i4>
      </vt:variant>
      <vt:variant>
        <vt:lpwstr/>
      </vt:variant>
      <vt:variant>
        <vt:lpwstr>フィルムリース事件</vt:lpwstr>
      </vt:variant>
      <vt:variant>
        <vt:i4>708055624</vt:i4>
      </vt:variant>
      <vt:variant>
        <vt:i4>30</vt:i4>
      </vt:variant>
      <vt:variant>
        <vt:i4>0</vt:i4>
      </vt:variant>
      <vt:variant>
        <vt:i4>5</vt:i4>
      </vt:variant>
      <vt:variant>
        <vt:lpwstr/>
      </vt:variant>
      <vt:variant>
        <vt:lpwstr>外税控除余裕枠事件</vt:lpwstr>
      </vt:variant>
      <vt:variant>
        <vt:i4>2117337197</vt:i4>
      </vt:variant>
      <vt:variant>
        <vt:i4>27</vt:i4>
      </vt:variant>
      <vt:variant>
        <vt:i4>0</vt:i4>
      </vt:variant>
      <vt:variant>
        <vt:i4>5</vt:i4>
      </vt:variant>
      <vt:variant>
        <vt:lpwstr/>
      </vt:variant>
      <vt:variant>
        <vt:lpwstr>フィルムリース事件</vt:lpwstr>
      </vt:variant>
      <vt:variant>
        <vt:i4>5570632</vt:i4>
      </vt:variant>
      <vt:variant>
        <vt:i4>21</vt:i4>
      </vt:variant>
      <vt:variant>
        <vt:i4>0</vt:i4>
      </vt:variant>
      <vt:variant>
        <vt:i4>5</vt:i4>
      </vt:variant>
      <vt:variant>
        <vt:lpwstr>http://www.nta.go.jp/taxanswer/index2.htm</vt:lpwstr>
      </vt:variant>
      <vt:variant>
        <vt:lpwstr/>
      </vt:variant>
      <vt:variant>
        <vt:i4>8323168</vt:i4>
      </vt:variant>
      <vt:variant>
        <vt:i4>18</vt:i4>
      </vt:variant>
      <vt:variant>
        <vt:i4>0</vt:i4>
      </vt:variant>
      <vt:variant>
        <vt:i4>5</vt:i4>
      </vt:variant>
      <vt:variant>
        <vt:lpwstr>http://www.nta.go.jp/category/tutatu/tutatu.htm</vt:lpwstr>
      </vt:variant>
      <vt:variant>
        <vt:lpwstr/>
      </vt:variant>
      <vt:variant>
        <vt:i4>5701653</vt:i4>
      </vt:variant>
      <vt:variant>
        <vt:i4>15</vt:i4>
      </vt:variant>
      <vt:variant>
        <vt:i4>0</vt:i4>
      </vt:variant>
      <vt:variant>
        <vt:i4>5</vt:i4>
      </vt:variant>
      <vt:variant>
        <vt:lpwstr>http://www.houko.com/</vt:lpwstr>
      </vt:variant>
      <vt:variant>
        <vt:lpwstr/>
      </vt:variant>
      <vt:variant>
        <vt:i4>2031696</vt:i4>
      </vt:variant>
      <vt:variant>
        <vt:i4>12</vt:i4>
      </vt:variant>
      <vt:variant>
        <vt:i4>0</vt:i4>
      </vt:variant>
      <vt:variant>
        <vt:i4>5</vt:i4>
      </vt:variant>
      <vt:variant>
        <vt:lpwstr>http://law.e-gov.go.jp/cgi-bin/idxsearch.cgi</vt:lpwstr>
      </vt:variant>
      <vt:variant>
        <vt:lpwstr/>
      </vt:variant>
      <vt:variant>
        <vt:i4>4456532</vt:i4>
      </vt:variant>
      <vt:variant>
        <vt:i4>9</vt:i4>
      </vt:variant>
      <vt:variant>
        <vt:i4>0</vt:i4>
      </vt:variant>
      <vt:variant>
        <vt:i4>5</vt:i4>
      </vt:variant>
      <vt:variant>
        <vt:lpwstr>http://www.rikkyo.ne.jp/web/asatsuma/09jouchikokusai.html</vt:lpwstr>
      </vt:variant>
      <vt:variant>
        <vt:lpwstr/>
      </vt:variant>
      <vt:variant>
        <vt:i4>1769566</vt:i4>
      </vt:variant>
      <vt:variant>
        <vt:i4>6</vt:i4>
      </vt:variant>
      <vt:variant>
        <vt:i4>0</vt:i4>
      </vt:variant>
      <vt:variant>
        <vt:i4>5</vt:i4>
      </vt:variant>
      <vt:variant>
        <vt:lpwstr>http://cruel.org/economist/ikea.html</vt:lpwstr>
      </vt:variant>
      <vt:variant>
        <vt:lpwstr/>
      </vt:variant>
      <vt:variant>
        <vt:i4>1835014</vt:i4>
      </vt:variant>
      <vt:variant>
        <vt:i4>3</vt:i4>
      </vt:variant>
      <vt:variant>
        <vt:i4>0</vt:i4>
      </vt:variant>
      <vt:variant>
        <vt:i4>5</vt:i4>
      </vt:variant>
      <vt:variant>
        <vt:lpwstr>http://www.rikkyo.ne.jp/web/asatsuma/</vt:lpwstr>
      </vt:variant>
      <vt:variant>
        <vt:lpwstr/>
      </vt:variant>
      <vt:variant>
        <vt:i4>6357016</vt:i4>
      </vt:variant>
      <vt:variant>
        <vt:i4>0</vt:i4>
      </vt:variant>
      <vt:variant>
        <vt:i4>0</vt:i4>
      </vt:variant>
      <vt:variant>
        <vt:i4>5</vt:i4>
      </vt:variant>
      <vt:variant>
        <vt:lpwstr>mailto:asatsuma@rikkyo.ne.jp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上智　国際租税法ノート</dc:title>
  <dc:creator>浅妻章如</dc:creator>
  <cp:lastModifiedBy>asatsuma</cp:lastModifiedBy>
  <cp:revision>3</cp:revision>
  <cp:lastPrinted>2011-06-03T04:02:00Z</cp:lastPrinted>
  <dcterms:created xsi:type="dcterms:W3CDTF">2011-07-01T04:20:00Z</dcterms:created>
  <dcterms:modified xsi:type="dcterms:W3CDTF">2011-07-01T04:20:00Z</dcterms:modified>
</cp:coreProperties>
</file>